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BF2" w:rsidRPr="00F16997" w:rsidRDefault="00F16997" w:rsidP="00F16997">
      <w:pPr>
        <w:spacing w:after="0" w:line="240" w:lineRule="auto"/>
        <w:rPr>
          <w:rFonts w:ascii="Times New Roman" w:hAnsi="Times New Roman" w:cs="Times New Roman"/>
          <w:b/>
          <w:bCs/>
          <w:i/>
          <w:sz w:val="28"/>
          <w:szCs w:val="28"/>
        </w:rPr>
      </w:pPr>
      <w:bookmarkStart w:id="0" w:name="_Hlk171346280"/>
      <w:bookmarkEnd w:id="0"/>
      <w:r>
        <w:rPr>
          <w:rFonts w:ascii="Times New Roman" w:hAnsi="Times New Roman" w:cs="Times New Roman"/>
          <w:b/>
          <w:bCs/>
          <w:i/>
          <w:sz w:val="28"/>
          <w:szCs w:val="28"/>
        </w:rPr>
        <w:t xml:space="preserve">                                                                                                                               </w:t>
      </w:r>
      <w:r w:rsidR="007F555C" w:rsidRPr="007F555C">
        <w:rPr>
          <w:rFonts w:ascii="Times New Roman" w:hAnsi="Times New Roman" w:cs="Times New Roman"/>
          <w:b/>
          <w:bCs/>
          <w:i/>
          <w:sz w:val="28"/>
          <w:szCs w:val="28"/>
        </w:rPr>
        <w:t>Проект</w:t>
      </w:r>
    </w:p>
    <w:p w:rsidR="00236BF2" w:rsidRDefault="00236BF2" w:rsidP="00236BF2">
      <w:pPr>
        <w:spacing w:after="0" w:line="240" w:lineRule="auto"/>
        <w:jc w:val="center"/>
        <w:rPr>
          <w:rFonts w:ascii="Times New Roman" w:hAnsi="Times New Roman" w:cs="Times New Roman"/>
          <w:b/>
          <w:bCs/>
          <w:sz w:val="28"/>
          <w:szCs w:val="28"/>
        </w:rPr>
      </w:pPr>
    </w:p>
    <w:p w:rsidR="00236BF2" w:rsidRDefault="00236BF2" w:rsidP="00236BF2">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ПРОГРАММА ПЕРСПЕКТИВНОГО РАЗВИТИЯ СИСТЕМЫ ОБРАЗОВАНИЯ ГОРОДСКОГО ОКРУГА «Г.ДЕРБЕНТ» В ПЕРИОД С 2025 ПО 2030 ГОД</w:t>
      </w:r>
    </w:p>
    <w:p w:rsidR="00236BF2" w:rsidRDefault="00236BF2" w:rsidP="00236BF2">
      <w:pPr>
        <w:spacing w:after="0" w:line="240" w:lineRule="auto"/>
        <w:jc w:val="center"/>
        <w:rPr>
          <w:rFonts w:ascii="Times New Roman" w:hAnsi="Times New Roman" w:cs="Times New Roman"/>
          <w:sz w:val="28"/>
          <w:szCs w:val="28"/>
        </w:rPr>
      </w:pPr>
    </w:p>
    <w:p w:rsidR="00236BF2" w:rsidRPr="00F16997" w:rsidRDefault="00236BF2" w:rsidP="00F16997">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I. ОБЩАЯ ХАРАКТЕРИСТИКА МУНИЦИПАЛЬНОЙ СИСТЕМЫ ОБРАЗОВАНИЯ</w:t>
      </w:r>
    </w:p>
    <w:p w:rsidR="00236BF2" w:rsidRDefault="00236BF2" w:rsidP="00236BF2">
      <w:pPr>
        <w:autoSpaceDE w:val="0"/>
        <w:autoSpaceDN w:val="0"/>
        <w:adjustRightInd w:val="0"/>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Образовательная муниципальная система ГО «г</w:t>
      </w:r>
      <w:r w:rsidR="000B1D7A">
        <w:rPr>
          <w:rFonts w:ascii="Times New Roman" w:eastAsia="Times New Roman" w:hAnsi="Times New Roman"/>
          <w:sz w:val="28"/>
          <w:szCs w:val="28"/>
        </w:rPr>
        <w:t xml:space="preserve">ород </w:t>
      </w:r>
      <w:r>
        <w:rPr>
          <w:rFonts w:ascii="Times New Roman" w:eastAsia="Times New Roman" w:hAnsi="Times New Roman"/>
          <w:sz w:val="28"/>
          <w:szCs w:val="28"/>
        </w:rPr>
        <w:t>Де</w:t>
      </w:r>
      <w:r w:rsidR="00F14400">
        <w:rPr>
          <w:rFonts w:ascii="Times New Roman" w:eastAsia="Times New Roman" w:hAnsi="Times New Roman"/>
          <w:sz w:val="28"/>
          <w:szCs w:val="28"/>
        </w:rPr>
        <w:t>рбент»» включает в себя 6</w:t>
      </w:r>
      <w:r w:rsidR="00446D91">
        <w:rPr>
          <w:rFonts w:ascii="Times New Roman" w:eastAsia="Times New Roman" w:hAnsi="Times New Roman"/>
          <w:sz w:val="28"/>
          <w:szCs w:val="28"/>
        </w:rPr>
        <w:t>2</w:t>
      </w:r>
      <w:r>
        <w:rPr>
          <w:rFonts w:ascii="Times New Roman" w:eastAsia="Times New Roman" w:hAnsi="Times New Roman"/>
          <w:sz w:val="28"/>
          <w:szCs w:val="28"/>
        </w:rPr>
        <w:t xml:space="preserve"> образовательных организаций в</w:t>
      </w:r>
      <w:r w:rsidR="006726CD">
        <w:rPr>
          <w:rFonts w:ascii="Times New Roman" w:eastAsia="Times New Roman" w:hAnsi="Times New Roman"/>
          <w:sz w:val="28"/>
          <w:szCs w:val="28"/>
        </w:rPr>
        <w:t>сех уровней с контингентом 32336</w:t>
      </w:r>
      <w:r>
        <w:rPr>
          <w:rFonts w:ascii="Times New Roman" w:eastAsia="Times New Roman" w:hAnsi="Times New Roman"/>
          <w:sz w:val="28"/>
          <w:szCs w:val="28"/>
        </w:rPr>
        <w:t xml:space="preserve"> человек, в которых работают более 3360 сотрудников.</w:t>
      </w:r>
    </w:p>
    <w:p w:rsidR="00236BF2" w:rsidRDefault="00236BF2" w:rsidP="00236BF2">
      <w:pPr>
        <w:autoSpaceDE w:val="0"/>
        <w:autoSpaceDN w:val="0"/>
        <w:adjustRightInd w:val="0"/>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Программа перспективного развития системы образования города  (далее – Программа) представляет собой систему приоритетов, целей, задач и направлений деятельности в области образовательной политики, направленной на совершенствование системы образования как важнейшей составляющей сохранения и развития человеческого капитала, способного решать задачи достижения национальных целей развития страны на территории города.</w:t>
      </w:r>
    </w:p>
    <w:p w:rsidR="00236BF2" w:rsidRDefault="00236BF2" w:rsidP="00236BF2">
      <w:pPr>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Программа определяет подходы, принципы, цели, задачи, приоритетные направления развития и механизмы управления качеством образования в городе, является основой для принятия управленческих решений.</w:t>
      </w:r>
    </w:p>
    <w:p w:rsidR="00236BF2" w:rsidRDefault="00236BF2" w:rsidP="00236BF2">
      <w:pPr>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Основополагающими приоритетами социально-экономического развития города на средне - и долгосрочную перспективу являются повышение качества жизни жителей и дальнейшее развитие экономики, обеспечивающее вхождение города в группу городов-лидеров.</w:t>
      </w:r>
    </w:p>
    <w:p w:rsidR="00236BF2" w:rsidRPr="00F16997" w:rsidRDefault="00236BF2" w:rsidP="00F16997">
      <w:pPr>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Обеспечение достижения данных приоритетов ставит масштабные задачи перед системой образования города. Создание условий для воспитания гармонично развитой, патриотичной и социально ответственной личности, усиление воспитательной работы, высокое качество образования, соответствие содержания образования актуальным и перспективным современным требованиям экономики, возможность равного доступа всех детей к современным образовательным ресурсам, готовность системы образования обеспечить функционирование эффективной системы выявления, поддержки и развития способностей  и талантов детей и молодежи</w:t>
      </w:r>
      <w:r w:rsidR="000B1D7A">
        <w:rPr>
          <w:rFonts w:ascii="Times New Roman" w:eastAsia="Times New Roman" w:hAnsi="Times New Roman"/>
          <w:sz w:val="28"/>
          <w:szCs w:val="28"/>
        </w:rPr>
        <w:t xml:space="preserve"> </w:t>
      </w:r>
      <w:r>
        <w:rPr>
          <w:rFonts w:ascii="Times New Roman" w:eastAsia="Times New Roman" w:hAnsi="Times New Roman"/>
          <w:sz w:val="28"/>
          <w:szCs w:val="28"/>
        </w:rPr>
        <w:t>– именно этим требованиям должна в полной мере удовлетворять муниципальная система образования города.</w:t>
      </w:r>
    </w:p>
    <w:p w:rsidR="00A4010A" w:rsidRDefault="00A4010A" w:rsidP="00F16997">
      <w:pPr>
        <w:spacing w:after="0" w:line="240" w:lineRule="auto"/>
        <w:jc w:val="center"/>
        <w:rPr>
          <w:rFonts w:ascii="Times New Roman" w:hAnsi="Times New Roman" w:cs="Times New Roman"/>
          <w:b/>
          <w:bCs/>
          <w:sz w:val="28"/>
          <w:szCs w:val="28"/>
        </w:rPr>
      </w:pPr>
    </w:p>
    <w:p w:rsidR="00236BF2" w:rsidRDefault="00236BF2" w:rsidP="00F16997">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II. ЦЕЛЬ, ЗАДАЧИ ПРОГРАММЫ РАЗВИТИЯ МУНИЦИПАЛЬНОЙ СИСТЕМЫ ОБРАЗОВАНИЯ</w:t>
      </w:r>
    </w:p>
    <w:p w:rsidR="00236BF2" w:rsidRDefault="00236BF2" w:rsidP="00236BF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Целью Программы является укрепление, обеспечение единства муниципальных образовательных пространств, развитие доступности качественного образования, соответствующего требованиям инновационного развития экономики, реализация потенциала каждого человека, развитие его талантов, воспитание патриотичной и социально ответственной личности. </w:t>
      </w:r>
    </w:p>
    <w:p w:rsidR="00236BF2" w:rsidRDefault="00236BF2" w:rsidP="00236BF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Задачами Программы являются: </w:t>
      </w:r>
    </w:p>
    <w:p w:rsidR="00236BF2" w:rsidRDefault="00236BF2" w:rsidP="00236BF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Достижение целевых показателей, определенных п. 3 Указа Президента от 07.05.2024 № 309 «О национальных целях развития Российской Федерации на период до 2030 года и на перспективу до 2036 года»: </w:t>
      </w:r>
    </w:p>
    <w:p w:rsidR="00236BF2" w:rsidRPr="000B1D7A" w:rsidRDefault="00236BF2" w:rsidP="000B1D7A">
      <w:pPr>
        <w:pStyle w:val="a3"/>
        <w:numPr>
          <w:ilvl w:val="0"/>
          <w:numId w:val="36"/>
        </w:numPr>
        <w:spacing w:after="0" w:line="240" w:lineRule="auto"/>
        <w:ind w:left="0" w:firstLine="349"/>
        <w:jc w:val="both"/>
        <w:rPr>
          <w:rFonts w:ascii="Times New Roman" w:hAnsi="Times New Roman" w:cs="Times New Roman"/>
          <w:sz w:val="28"/>
          <w:szCs w:val="28"/>
        </w:rPr>
      </w:pPr>
      <w:r w:rsidRPr="000B1D7A">
        <w:rPr>
          <w:rFonts w:ascii="Times New Roman" w:hAnsi="Times New Roman" w:cs="Times New Roman"/>
          <w:sz w:val="28"/>
          <w:szCs w:val="28"/>
        </w:rPr>
        <w:lastRenderedPageBreak/>
        <w:t xml:space="preserve">создание к 2030 году условий для воспитания гармонично развитой, патриотичной и социально ответственной личности на основе традиционных российских духовно-нравственных и культурно-исторических ценностей; </w:t>
      </w:r>
    </w:p>
    <w:p w:rsidR="00236BF2" w:rsidRPr="000B1D7A" w:rsidRDefault="00236BF2" w:rsidP="000B1D7A">
      <w:pPr>
        <w:pStyle w:val="a3"/>
        <w:numPr>
          <w:ilvl w:val="0"/>
          <w:numId w:val="36"/>
        </w:numPr>
        <w:spacing w:after="0" w:line="240" w:lineRule="auto"/>
        <w:ind w:left="0" w:firstLine="349"/>
        <w:jc w:val="both"/>
        <w:rPr>
          <w:rFonts w:ascii="Times New Roman" w:hAnsi="Times New Roman" w:cs="Times New Roman"/>
          <w:sz w:val="28"/>
          <w:szCs w:val="28"/>
        </w:rPr>
      </w:pPr>
      <w:r w:rsidRPr="000B1D7A">
        <w:rPr>
          <w:rFonts w:ascii="Times New Roman" w:hAnsi="Times New Roman" w:cs="Times New Roman"/>
          <w:sz w:val="28"/>
          <w:szCs w:val="28"/>
        </w:rPr>
        <w:t xml:space="preserve">увеличение к 2030 году доли несовершеннолетних, вовлеченных  в добровольческую и общественную деятельность, не менее чем до 45 процентов; </w:t>
      </w:r>
    </w:p>
    <w:p w:rsidR="00236BF2" w:rsidRPr="000B1D7A" w:rsidRDefault="00236BF2" w:rsidP="000B1D7A">
      <w:pPr>
        <w:pStyle w:val="a3"/>
        <w:numPr>
          <w:ilvl w:val="0"/>
          <w:numId w:val="36"/>
        </w:numPr>
        <w:spacing w:after="0" w:line="240" w:lineRule="auto"/>
        <w:ind w:left="0" w:firstLine="349"/>
        <w:jc w:val="both"/>
        <w:rPr>
          <w:rFonts w:ascii="Times New Roman" w:hAnsi="Times New Roman" w:cs="Times New Roman"/>
          <w:sz w:val="28"/>
          <w:szCs w:val="28"/>
        </w:rPr>
      </w:pPr>
      <w:r w:rsidRPr="000B1D7A">
        <w:rPr>
          <w:rFonts w:ascii="Times New Roman" w:hAnsi="Times New Roman" w:cs="Times New Roman"/>
          <w:sz w:val="28"/>
          <w:szCs w:val="28"/>
        </w:rPr>
        <w:t>обеспечение к 2030 году функционирования эффективной системы выявления, поддержки и развития способностей и талантов детей и молодежи, основанной на принципах ответственности, справедливости, всеобщности и направленной на самоопределение и профессиональную ориент</w:t>
      </w:r>
      <w:r w:rsidR="00286BF1" w:rsidRPr="000B1D7A">
        <w:rPr>
          <w:rFonts w:ascii="Times New Roman" w:hAnsi="Times New Roman" w:cs="Times New Roman"/>
          <w:sz w:val="28"/>
          <w:szCs w:val="28"/>
        </w:rPr>
        <w:t>ацию 100 процентов обучающихся.</w:t>
      </w:r>
    </w:p>
    <w:p w:rsidR="00236BF2" w:rsidRDefault="00236BF2" w:rsidP="00236BF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Реализация мероприятий по исполнению пп. 2,4,5 Перечня поручений по реализации Послания Президента Федеральному Собранию (утв. Президентом Российской Федерации 30 марта 2024 г. № Пр-616): </w:t>
      </w:r>
    </w:p>
    <w:p w:rsidR="00236BF2" w:rsidRPr="000B1D7A" w:rsidRDefault="00236BF2" w:rsidP="000B1D7A">
      <w:pPr>
        <w:pStyle w:val="a3"/>
        <w:numPr>
          <w:ilvl w:val="0"/>
          <w:numId w:val="37"/>
        </w:numPr>
        <w:spacing w:after="0" w:line="240" w:lineRule="auto"/>
        <w:ind w:left="0" w:firstLine="349"/>
        <w:jc w:val="both"/>
        <w:rPr>
          <w:rFonts w:ascii="Times New Roman" w:hAnsi="Times New Roman" w:cs="Times New Roman"/>
          <w:sz w:val="28"/>
          <w:szCs w:val="28"/>
        </w:rPr>
      </w:pPr>
      <w:r w:rsidRPr="000B1D7A">
        <w:rPr>
          <w:rFonts w:ascii="Times New Roman" w:hAnsi="Times New Roman" w:cs="Times New Roman"/>
          <w:sz w:val="28"/>
          <w:szCs w:val="28"/>
        </w:rPr>
        <w:t>обеспечение капитального ремонта на условиях софинансирования</w:t>
      </w:r>
      <w:r w:rsidR="00286BF1" w:rsidRPr="000B1D7A">
        <w:rPr>
          <w:rFonts w:ascii="Times New Roman" w:hAnsi="Times New Roman" w:cs="Times New Roman"/>
          <w:sz w:val="28"/>
          <w:szCs w:val="28"/>
        </w:rPr>
        <w:t>,</w:t>
      </w:r>
      <w:r w:rsidRPr="000B1D7A">
        <w:rPr>
          <w:rFonts w:ascii="Times New Roman" w:hAnsi="Times New Roman" w:cs="Times New Roman"/>
          <w:sz w:val="28"/>
          <w:szCs w:val="28"/>
        </w:rPr>
        <w:t xml:space="preserve"> начиная с 2025 года дошкольных образовательных организаций (далее – ДОО); </w:t>
      </w:r>
    </w:p>
    <w:p w:rsidR="00236BF2" w:rsidRPr="000B1D7A" w:rsidRDefault="00236BF2" w:rsidP="000B1D7A">
      <w:pPr>
        <w:pStyle w:val="a3"/>
        <w:numPr>
          <w:ilvl w:val="0"/>
          <w:numId w:val="37"/>
        </w:numPr>
        <w:spacing w:after="0" w:line="240" w:lineRule="auto"/>
        <w:ind w:left="0" w:firstLine="349"/>
        <w:jc w:val="both"/>
        <w:rPr>
          <w:rFonts w:ascii="Times New Roman" w:hAnsi="Times New Roman" w:cs="Times New Roman"/>
          <w:sz w:val="28"/>
          <w:szCs w:val="28"/>
        </w:rPr>
      </w:pPr>
      <w:r w:rsidRPr="000B1D7A">
        <w:rPr>
          <w:rFonts w:ascii="Times New Roman" w:hAnsi="Times New Roman" w:cs="Times New Roman"/>
          <w:sz w:val="28"/>
          <w:szCs w:val="28"/>
        </w:rPr>
        <w:t xml:space="preserve">обновление инфраструктуры общеобразовательных организаций, предназначенной для занятий физической культурой и спортом, актовых залов, библиотек, кабинетов для организации воспитательной работы и дополнительного образования детей, создание школьных творческих и волонтерских центров, художественных мастерских, материально-техническое оснащение кабинетов для реализации образовательных программ основного общего и среднего общего образования по учебным предметам «Основы безопасности и защиты Родины», «Труд (Технология)»; </w:t>
      </w:r>
    </w:p>
    <w:p w:rsidR="00236BF2" w:rsidRPr="000B1D7A" w:rsidRDefault="00236BF2" w:rsidP="000B1D7A">
      <w:pPr>
        <w:pStyle w:val="a3"/>
        <w:numPr>
          <w:ilvl w:val="0"/>
          <w:numId w:val="37"/>
        </w:numPr>
        <w:spacing w:after="0" w:line="240" w:lineRule="auto"/>
        <w:ind w:left="0" w:firstLine="349"/>
        <w:jc w:val="both"/>
        <w:rPr>
          <w:rFonts w:ascii="Times New Roman" w:hAnsi="Times New Roman" w:cs="Times New Roman"/>
          <w:sz w:val="28"/>
          <w:szCs w:val="28"/>
        </w:rPr>
      </w:pPr>
      <w:r w:rsidRPr="000B1D7A">
        <w:rPr>
          <w:rFonts w:ascii="Times New Roman" w:hAnsi="Times New Roman" w:cs="Times New Roman"/>
          <w:sz w:val="28"/>
          <w:szCs w:val="28"/>
        </w:rPr>
        <w:t>обновление внутришкольного пространства в целях создания комфортных условий для пребывания обучающихся; открытие или обновление медицинских кабинетов в общеобразовательных организациях при наличии такой потребност</w:t>
      </w:r>
      <w:r w:rsidR="002474FF">
        <w:rPr>
          <w:rFonts w:ascii="Times New Roman" w:hAnsi="Times New Roman" w:cs="Times New Roman"/>
          <w:sz w:val="28"/>
          <w:szCs w:val="28"/>
        </w:rPr>
        <w:t>и</w:t>
      </w:r>
      <w:r w:rsidR="00A4010A">
        <w:rPr>
          <w:rFonts w:ascii="Times New Roman" w:hAnsi="Times New Roman" w:cs="Times New Roman"/>
          <w:sz w:val="28"/>
          <w:szCs w:val="28"/>
        </w:rPr>
        <w:t>.</w:t>
      </w:r>
      <w:r w:rsidRPr="000B1D7A">
        <w:rPr>
          <w:rFonts w:ascii="Times New Roman" w:hAnsi="Times New Roman" w:cs="Times New Roman"/>
          <w:sz w:val="28"/>
          <w:szCs w:val="28"/>
        </w:rPr>
        <w:t xml:space="preserve"> </w:t>
      </w:r>
    </w:p>
    <w:p w:rsidR="00236BF2" w:rsidRDefault="00236BF2" w:rsidP="00554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b/>
          <w:bCs/>
          <w:sz w:val="28"/>
          <w:szCs w:val="28"/>
        </w:rPr>
      </w:pPr>
    </w:p>
    <w:p w:rsidR="0055424A" w:rsidRPr="00C441AE" w:rsidRDefault="0055424A" w:rsidP="00554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b/>
          <w:bCs/>
          <w:sz w:val="28"/>
          <w:szCs w:val="28"/>
        </w:rPr>
      </w:pPr>
      <w:r w:rsidRPr="00C441AE">
        <w:rPr>
          <w:rFonts w:ascii="Times New Roman" w:hAnsi="Times New Roman" w:cs="Times New Roman"/>
          <w:b/>
          <w:bCs/>
          <w:sz w:val="28"/>
          <w:szCs w:val="28"/>
        </w:rPr>
        <w:t>III.</w:t>
      </w:r>
      <w:r w:rsidRPr="00C441AE">
        <w:rPr>
          <w:rFonts w:ascii="Arial" w:hAnsi="Arial" w:cs="Arial"/>
          <w:b/>
          <w:bCs/>
          <w:sz w:val="28"/>
          <w:szCs w:val="28"/>
        </w:rPr>
        <w:t xml:space="preserve"> </w:t>
      </w:r>
      <w:r w:rsidRPr="00C441AE">
        <w:rPr>
          <w:rFonts w:ascii="Times New Roman" w:hAnsi="Times New Roman" w:cs="Times New Roman"/>
          <w:b/>
          <w:bCs/>
          <w:sz w:val="28"/>
          <w:szCs w:val="28"/>
        </w:rPr>
        <w:t>ДОШКОЛЬНОЕ ОБРАЗОВАНИЕ</w:t>
      </w:r>
    </w:p>
    <w:p w:rsidR="0055424A" w:rsidRPr="0082108E" w:rsidRDefault="0055424A" w:rsidP="00554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b/>
          <w:bCs/>
          <w:color w:val="355BB7"/>
          <w:sz w:val="28"/>
          <w:szCs w:val="28"/>
        </w:rPr>
      </w:pPr>
    </w:p>
    <w:p w:rsidR="0055424A" w:rsidRDefault="0055424A" w:rsidP="00F169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АНАЛИЗ ТЕКУЩЕГО СОСТОЯНИЯ, ОСНОВНЫЕ ПОКАЗАТЕЛИ, В ТОМ ЧИСЛЕ В РАЗРЕЗЕ МУНИЦИПАЛЬНЫХ ОБРАЗОВАНИЙ, А ТАКЖЕ ПРОГНОЗ</w:t>
      </w:r>
    </w:p>
    <w:p w:rsidR="0055424A" w:rsidRDefault="0055424A" w:rsidP="00C92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709"/>
        <w:rPr>
          <w:rFonts w:ascii="Times New Roman" w:hAnsi="Times New Roman" w:cs="Times New Roman"/>
          <w:b/>
          <w:color w:val="000000"/>
          <w:sz w:val="28"/>
          <w:szCs w:val="28"/>
        </w:rPr>
      </w:pPr>
      <w:r w:rsidRPr="0082108E">
        <w:rPr>
          <w:rFonts w:ascii="Times New Roman" w:hAnsi="Times New Roman" w:cs="Times New Roman"/>
          <w:b/>
          <w:color w:val="000000"/>
          <w:sz w:val="28"/>
          <w:szCs w:val="28"/>
        </w:rPr>
        <w:t>3.1.</w:t>
      </w:r>
      <w:r w:rsidRPr="0082108E">
        <w:rPr>
          <w:rFonts w:ascii="Arial" w:hAnsi="Arial" w:cs="Arial"/>
          <w:b/>
          <w:color w:val="000000"/>
          <w:sz w:val="28"/>
          <w:szCs w:val="28"/>
        </w:rPr>
        <w:t xml:space="preserve"> </w:t>
      </w:r>
      <w:r w:rsidRPr="0082108E">
        <w:rPr>
          <w:rFonts w:ascii="Times New Roman" w:hAnsi="Times New Roman" w:cs="Times New Roman"/>
          <w:b/>
          <w:color w:val="000000"/>
          <w:sz w:val="28"/>
          <w:szCs w:val="28"/>
        </w:rPr>
        <w:t>Демографические характеристики (в том числе прогноз)</w:t>
      </w:r>
    </w:p>
    <w:p w:rsidR="009D2345" w:rsidRPr="00B314F8" w:rsidRDefault="009D2345" w:rsidP="009D2345">
      <w:pPr>
        <w:pStyle w:val="11"/>
        <w:shd w:val="clear" w:color="auto" w:fill="auto"/>
        <w:spacing w:after="0" w:line="240" w:lineRule="auto"/>
        <w:ind w:firstLine="709"/>
        <w:jc w:val="both"/>
        <w:rPr>
          <w:sz w:val="28"/>
          <w:szCs w:val="28"/>
        </w:rPr>
      </w:pPr>
      <w:r w:rsidRPr="009D2345">
        <w:rPr>
          <w:sz w:val="28"/>
          <w:szCs w:val="28"/>
        </w:rPr>
        <w:t xml:space="preserve">Динамика изменения показателя рождаемости за последнее десятилетие (отражена в таблице 1) свидетельствует, что данный показатель </w:t>
      </w:r>
      <w:r w:rsidR="000D6343">
        <w:rPr>
          <w:sz w:val="28"/>
          <w:szCs w:val="28"/>
        </w:rPr>
        <w:t>не</w:t>
      </w:r>
      <w:r w:rsidRPr="009D2345">
        <w:rPr>
          <w:sz w:val="28"/>
          <w:szCs w:val="28"/>
        </w:rPr>
        <w:t>стабил</w:t>
      </w:r>
      <w:r w:rsidR="000D6343">
        <w:rPr>
          <w:sz w:val="28"/>
          <w:szCs w:val="28"/>
        </w:rPr>
        <w:t>ен.</w:t>
      </w:r>
      <w:r w:rsidR="00E07578">
        <w:rPr>
          <w:sz w:val="28"/>
          <w:szCs w:val="28"/>
        </w:rPr>
        <w:t xml:space="preserve"> С </w:t>
      </w:r>
      <w:r w:rsidRPr="009D2345">
        <w:rPr>
          <w:sz w:val="28"/>
          <w:szCs w:val="28"/>
        </w:rPr>
        <w:t>учетом временного периода в 4 года, равного средней продолжительности пребывания ребенка в дошкольной образовательной организации (далее – ДОО), потребность в услугах ДОО для детей дошкольного возраста возросла, что обусловило строительство  и ввод в эксплуатацию новых ДОО в</w:t>
      </w:r>
      <w:r w:rsidR="00E07578">
        <w:rPr>
          <w:sz w:val="28"/>
          <w:szCs w:val="28"/>
        </w:rPr>
        <w:t xml:space="preserve"> городе</w:t>
      </w:r>
      <w:r w:rsidRPr="009D2345">
        <w:rPr>
          <w:sz w:val="28"/>
          <w:szCs w:val="28"/>
        </w:rPr>
        <w:t>.</w:t>
      </w:r>
      <w:r w:rsidRPr="00B314F8">
        <w:rPr>
          <w:sz w:val="28"/>
          <w:szCs w:val="28"/>
        </w:rPr>
        <w:t xml:space="preserve"> </w:t>
      </w:r>
    </w:p>
    <w:p w:rsidR="0055424A" w:rsidRPr="005C1FA9" w:rsidRDefault="0055424A" w:rsidP="00F16997">
      <w:pPr>
        <w:pStyle w:val="11"/>
        <w:shd w:val="clear" w:color="auto" w:fill="auto"/>
        <w:spacing w:after="0" w:line="240" w:lineRule="auto"/>
        <w:ind w:firstLine="709"/>
        <w:jc w:val="both"/>
        <w:rPr>
          <w:sz w:val="28"/>
          <w:szCs w:val="28"/>
        </w:rPr>
      </w:pPr>
      <w:r w:rsidRPr="00B314F8">
        <w:rPr>
          <w:sz w:val="28"/>
          <w:szCs w:val="28"/>
        </w:rPr>
        <w:t xml:space="preserve">С учетом существующего объема потребности мест в ДОО и сохраняющейся </w:t>
      </w:r>
      <w:r w:rsidR="000D6343">
        <w:rPr>
          <w:sz w:val="28"/>
          <w:szCs w:val="28"/>
        </w:rPr>
        <w:t>не</w:t>
      </w:r>
      <w:r w:rsidRPr="00B314F8">
        <w:rPr>
          <w:sz w:val="28"/>
          <w:szCs w:val="28"/>
        </w:rPr>
        <w:t xml:space="preserve">стабильной динамики рождаемости на период 2024-2030 года предполагается </w:t>
      </w:r>
      <w:r w:rsidR="00E07578">
        <w:rPr>
          <w:sz w:val="28"/>
          <w:szCs w:val="28"/>
        </w:rPr>
        <w:t xml:space="preserve">повышение </w:t>
      </w:r>
      <w:r w:rsidRPr="00B314F8">
        <w:rPr>
          <w:sz w:val="28"/>
          <w:szCs w:val="28"/>
        </w:rPr>
        <w:t>показателя потребности мест в ДОО для детей в возрасте до 7 лет.</w:t>
      </w:r>
    </w:p>
    <w:p w:rsidR="00600945" w:rsidRDefault="00600945" w:rsidP="0055424A">
      <w:pPr>
        <w:pStyle w:val="11"/>
        <w:shd w:val="clear" w:color="auto" w:fill="auto"/>
        <w:spacing w:after="0" w:line="240" w:lineRule="auto"/>
        <w:ind w:firstLine="720"/>
        <w:jc w:val="right"/>
        <w:rPr>
          <w:sz w:val="28"/>
          <w:szCs w:val="28"/>
        </w:rPr>
      </w:pPr>
    </w:p>
    <w:p w:rsidR="00600945" w:rsidRDefault="00600945" w:rsidP="0055424A">
      <w:pPr>
        <w:pStyle w:val="11"/>
        <w:shd w:val="clear" w:color="auto" w:fill="auto"/>
        <w:spacing w:after="0" w:line="240" w:lineRule="auto"/>
        <w:ind w:firstLine="720"/>
        <w:jc w:val="right"/>
        <w:rPr>
          <w:sz w:val="28"/>
          <w:szCs w:val="28"/>
        </w:rPr>
      </w:pPr>
    </w:p>
    <w:p w:rsidR="00600945" w:rsidRDefault="00600945" w:rsidP="0055424A">
      <w:pPr>
        <w:pStyle w:val="11"/>
        <w:shd w:val="clear" w:color="auto" w:fill="auto"/>
        <w:spacing w:after="0" w:line="240" w:lineRule="auto"/>
        <w:ind w:firstLine="720"/>
        <w:jc w:val="right"/>
        <w:rPr>
          <w:sz w:val="28"/>
          <w:szCs w:val="28"/>
        </w:rPr>
      </w:pPr>
    </w:p>
    <w:p w:rsidR="0055424A" w:rsidRPr="00600945" w:rsidRDefault="0055424A" w:rsidP="0055424A">
      <w:pPr>
        <w:pStyle w:val="11"/>
        <w:shd w:val="clear" w:color="auto" w:fill="auto"/>
        <w:spacing w:after="0" w:line="240" w:lineRule="auto"/>
        <w:ind w:firstLine="720"/>
        <w:jc w:val="right"/>
      </w:pPr>
      <w:r w:rsidRPr="00600945">
        <w:lastRenderedPageBreak/>
        <w:t>Таблица 1.</w:t>
      </w:r>
    </w:p>
    <w:p w:rsidR="0055424A" w:rsidRPr="00AB330F" w:rsidRDefault="0055424A" w:rsidP="0055424A">
      <w:pPr>
        <w:pStyle w:val="ConsPlusTitle"/>
        <w:jc w:val="center"/>
        <w:rPr>
          <w:rFonts w:ascii="Times New Roman" w:hAnsi="Times New Roman" w:cs="Times New Roman"/>
        </w:rPr>
      </w:pPr>
      <w:r w:rsidRPr="004F53EF">
        <w:rPr>
          <w:rFonts w:ascii="Times New Roman" w:hAnsi="Times New Roman" w:cs="Times New Roman"/>
          <w:sz w:val="24"/>
          <w:szCs w:val="24"/>
        </w:rPr>
        <w:t xml:space="preserve">Численность детей, родившихся в </w:t>
      </w:r>
      <w:r w:rsidR="00AB330F" w:rsidRPr="00AB330F">
        <w:rPr>
          <w:rFonts w:ascii="Times New Roman" w:eastAsia="Times New Roman" w:hAnsi="Times New Roman" w:cs="Times New Roman"/>
        </w:rPr>
        <w:t>ГО « г.Дербент»</w:t>
      </w:r>
    </w:p>
    <w:p w:rsidR="0055424A" w:rsidRPr="004F53EF" w:rsidRDefault="0055424A" w:rsidP="0055424A">
      <w:pPr>
        <w:pStyle w:val="ConsPlusTitle"/>
        <w:jc w:val="center"/>
        <w:rPr>
          <w:rFonts w:ascii="Times New Roman" w:hAnsi="Times New Roman" w:cs="Times New Roman"/>
          <w:sz w:val="24"/>
          <w:szCs w:val="24"/>
        </w:rPr>
      </w:pPr>
      <w:r w:rsidRPr="004F53EF">
        <w:rPr>
          <w:rFonts w:ascii="Times New Roman" w:hAnsi="Times New Roman" w:cs="Times New Roman"/>
          <w:sz w:val="24"/>
          <w:szCs w:val="24"/>
        </w:rPr>
        <w:t>в 201</w:t>
      </w:r>
      <w:r>
        <w:rPr>
          <w:rFonts w:ascii="Times New Roman" w:hAnsi="Times New Roman" w:cs="Times New Roman"/>
          <w:sz w:val="24"/>
          <w:szCs w:val="24"/>
        </w:rPr>
        <w:t>7</w:t>
      </w:r>
      <w:r w:rsidRPr="004F53EF">
        <w:rPr>
          <w:rFonts w:ascii="Times New Roman" w:hAnsi="Times New Roman" w:cs="Times New Roman"/>
          <w:sz w:val="24"/>
          <w:szCs w:val="24"/>
        </w:rPr>
        <w:t xml:space="preserve"> - 202</w:t>
      </w:r>
      <w:r>
        <w:rPr>
          <w:rFonts w:ascii="Times New Roman" w:hAnsi="Times New Roman" w:cs="Times New Roman"/>
          <w:sz w:val="24"/>
          <w:szCs w:val="24"/>
        </w:rPr>
        <w:t>4</w:t>
      </w:r>
      <w:r w:rsidRPr="004F53EF">
        <w:rPr>
          <w:rFonts w:ascii="Times New Roman" w:hAnsi="Times New Roman" w:cs="Times New Roman"/>
          <w:sz w:val="24"/>
          <w:szCs w:val="24"/>
        </w:rPr>
        <w:t xml:space="preserve"> годах (факт) и экстраполяционный прогноз</w:t>
      </w:r>
    </w:p>
    <w:p w:rsidR="0055424A" w:rsidRPr="004F53EF" w:rsidRDefault="0055424A" w:rsidP="0055424A">
      <w:pPr>
        <w:pStyle w:val="ConsPlusTitle"/>
        <w:jc w:val="center"/>
        <w:rPr>
          <w:rFonts w:ascii="Times New Roman" w:hAnsi="Times New Roman" w:cs="Times New Roman"/>
          <w:sz w:val="24"/>
          <w:szCs w:val="24"/>
        </w:rPr>
      </w:pPr>
      <w:r w:rsidRPr="004F53EF">
        <w:rPr>
          <w:rFonts w:ascii="Times New Roman" w:hAnsi="Times New Roman" w:cs="Times New Roman"/>
          <w:sz w:val="24"/>
          <w:szCs w:val="24"/>
        </w:rPr>
        <w:t>показателя рождаемости на 202</w:t>
      </w:r>
      <w:r>
        <w:rPr>
          <w:rFonts w:ascii="Times New Roman" w:hAnsi="Times New Roman" w:cs="Times New Roman"/>
          <w:sz w:val="24"/>
          <w:szCs w:val="24"/>
        </w:rPr>
        <w:t>4</w:t>
      </w:r>
      <w:r w:rsidRPr="004F53EF">
        <w:rPr>
          <w:rFonts w:ascii="Times New Roman" w:hAnsi="Times New Roman" w:cs="Times New Roman"/>
          <w:sz w:val="24"/>
          <w:szCs w:val="24"/>
        </w:rPr>
        <w:t xml:space="preserve"> - 2030 годы</w:t>
      </w:r>
    </w:p>
    <w:p w:rsidR="0055424A" w:rsidRDefault="0055424A" w:rsidP="0055424A">
      <w:pPr>
        <w:spacing w:after="0" w:line="240" w:lineRule="auto"/>
        <w:ind w:firstLine="709"/>
        <w:jc w:val="both"/>
        <w:rPr>
          <w:rFonts w:ascii="Times New Roman" w:eastAsia="Times New Roman" w:hAnsi="Times New Roman" w:cs="Times New Roman"/>
          <w:b/>
          <w:bCs/>
          <w:sz w:val="28"/>
          <w:szCs w:val="28"/>
        </w:rPr>
      </w:pPr>
    </w:p>
    <w:tbl>
      <w:tblPr>
        <w:tblW w:w="9100" w:type="dxa"/>
        <w:tblLook w:val="04A0"/>
      </w:tblPr>
      <w:tblGrid>
        <w:gridCol w:w="1300"/>
        <w:gridCol w:w="1300"/>
        <w:gridCol w:w="1300"/>
        <w:gridCol w:w="1300"/>
        <w:gridCol w:w="1300"/>
        <w:gridCol w:w="1300"/>
        <w:gridCol w:w="1300"/>
      </w:tblGrid>
      <w:tr w:rsidR="0055424A" w:rsidRPr="00245FD4" w:rsidTr="00AE06EE">
        <w:trPr>
          <w:trHeight w:val="360"/>
        </w:trPr>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2017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2018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2019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2020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2021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2022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2023 год</w:t>
            </w:r>
          </w:p>
        </w:tc>
      </w:tr>
      <w:tr w:rsidR="0055424A" w:rsidRPr="00245FD4" w:rsidTr="00AE06EE">
        <w:trPr>
          <w:trHeight w:val="340"/>
        </w:trPr>
        <w:tc>
          <w:tcPr>
            <w:tcW w:w="1300" w:type="dxa"/>
            <w:tcBorders>
              <w:top w:val="nil"/>
              <w:left w:val="single" w:sz="8" w:space="0" w:color="auto"/>
              <w:bottom w:val="single" w:sz="8" w:space="0" w:color="auto"/>
              <w:right w:val="single" w:sz="8" w:space="0" w:color="auto"/>
            </w:tcBorders>
            <w:shd w:val="clear" w:color="auto" w:fill="auto"/>
            <w:vAlign w:val="center"/>
            <w:hideMark/>
          </w:tcPr>
          <w:p w:rsidR="0055424A" w:rsidRPr="00245FD4" w:rsidRDefault="008573BA"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1545</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8573BA"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1521</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8573BA"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1482</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8573BA"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1587</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8573BA"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1450</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8573BA"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1513</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8573BA" w:rsidP="007F555C">
            <w:pPr>
              <w:spacing w:after="0" w:line="240" w:lineRule="auto"/>
              <w:rPr>
                <w:rFonts w:ascii="Times New Roman" w:eastAsia="Times New Roman" w:hAnsi="Times New Roman" w:cs="Times New Roman"/>
              </w:rPr>
            </w:pPr>
            <w:r>
              <w:rPr>
                <w:rFonts w:ascii="Times New Roman" w:eastAsia="Times New Roman" w:hAnsi="Times New Roman" w:cs="Times New Roman"/>
              </w:rPr>
              <w:t>1549</w:t>
            </w:r>
          </w:p>
        </w:tc>
      </w:tr>
    </w:tbl>
    <w:p w:rsidR="0055424A" w:rsidRDefault="009E0F49" w:rsidP="009E0F49">
      <w:pPr>
        <w:pStyle w:val="ConsPlusTitle"/>
        <w:outlineLvl w:val="3"/>
        <w:rPr>
          <w:rFonts w:ascii="Times New Roman" w:hAnsi="Times New Roman" w:cs="Times New Roman"/>
          <w:sz w:val="24"/>
          <w:szCs w:val="24"/>
        </w:rPr>
      </w:pPr>
      <w:r>
        <w:rPr>
          <w:rFonts w:ascii="Times New Roman" w:hAnsi="Times New Roman" w:cs="Times New Roman"/>
          <w:sz w:val="24"/>
          <w:szCs w:val="24"/>
        </w:rPr>
        <w:t xml:space="preserve">                                                                       </w:t>
      </w:r>
      <w:r w:rsidR="0055424A" w:rsidRPr="004F53EF">
        <w:rPr>
          <w:rFonts w:ascii="Times New Roman" w:hAnsi="Times New Roman" w:cs="Times New Roman"/>
          <w:sz w:val="24"/>
          <w:szCs w:val="24"/>
        </w:rPr>
        <w:t>Прогноз</w:t>
      </w:r>
    </w:p>
    <w:p w:rsidR="0055424A" w:rsidRPr="004F53EF" w:rsidRDefault="0055424A" w:rsidP="0055424A">
      <w:pPr>
        <w:pStyle w:val="ConsPlusTitle"/>
        <w:jc w:val="center"/>
        <w:outlineLvl w:val="3"/>
        <w:rPr>
          <w:rFonts w:ascii="Times New Roman" w:hAnsi="Times New Roman" w:cs="Times New Roman"/>
          <w:sz w:val="24"/>
          <w:szCs w:val="24"/>
        </w:rPr>
      </w:pPr>
    </w:p>
    <w:tbl>
      <w:tblPr>
        <w:tblW w:w="9100" w:type="dxa"/>
        <w:tblLook w:val="04A0"/>
      </w:tblPr>
      <w:tblGrid>
        <w:gridCol w:w="1300"/>
        <w:gridCol w:w="1300"/>
        <w:gridCol w:w="1300"/>
        <w:gridCol w:w="1300"/>
        <w:gridCol w:w="1300"/>
        <w:gridCol w:w="1300"/>
        <w:gridCol w:w="1300"/>
      </w:tblGrid>
      <w:tr w:rsidR="0055424A" w:rsidRPr="00245FD4" w:rsidTr="00AE06EE">
        <w:trPr>
          <w:trHeight w:val="360"/>
        </w:trPr>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2024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2025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2026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2027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2028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2029 год</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55424A" w:rsidRPr="00245FD4" w:rsidRDefault="0055424A" w:rsidP="00AE06EE">
            <w:pPr>
              <w:spacing w:after="0" w:line="240" w:lineRule="auto"/>
              <w:jc w:val="center"/>
              <w:rPr>
                <w:rFonts w:ascii="Times New Roman" w:eastAsia="Times New Roman" w:hAnsi="Times New Roman" w:cs="Times New Roman"/>
              </w:rPr>
            </w:pPr>
            <w:r w:rsidRPr="00245FD4">
              <w:rPr>
                <w:rFonts w:ascii="Times New Roman" w:eastAsia="Times New Roman" w:hAnsi="Times New Roman" w:cs="Times New Roman"/>
              </w:rPr>
              <w:t>2030 год</w:t>
            </w:r>
          </w:p>
        </w:tc>
      </w:tr>
      <w:tr w:rsidR="0055424A" w:rsidRPr="00245FD4" w:rsidTr="00AE06EE">
        <w:trPr>
          <w:trHeight w:val="340"/>
        </w:trPr>
        <w:tc>
          <w:tcPr>
            <w:tcW w:w="1300" w:type="dxa"/>
            <w:tcBorders>
              <w:top w:val="nil"/>
              <w:left w:val="single" w:sz="8" w:space="0" w:color="auto"/>
              <w:bottom w:val="single" w:sz="8" w:space="0" w:color="auto"/>
              <w:right w:val="single" w:sz="8" w:space="0" w:color="auto"/>
            </w:tcBorders>
            <w:shd w:val="clear" w:color="auto" w:fill="auto"/>
            <w:vAlign w:val="center"/>
            <w:hideMark/>
          </w:tcPr>
          <w:p w:rsidR="0055424A" w:rsidRPr="00245FD4" w:rsidRDefault="000C1F9F"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1585</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0C1F9F"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1621</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0C1F9F"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1657</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0C1F9F"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1693</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0C1F9F"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1729</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0C1F9F"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1765</w:t>
            </w:r>
          </w:p>
        </w:tc>
        <w:tc>
          <w:tcPr>
            <w:tcW w:w="1300" w:type="dxa"/>
            <w:tcBorders>
              <w:top w:val="nil"/>
              <w:left w:val="nil"/>
              <w:bottom w:val="single" w:sz="8" w:space="0" w:color="auto"/>
              <w:right w:val="single" w:sz="8" w:space="0" w:color="auto"/>
            </w:tcBorders>
            <w:shd w:val="clear" w:color="auto" w:fill="auto"/>
            <w:vAlign w:val="center"/>
            <w:hideMark/>
          </w:tcPr>
          <w:p w:rsidR="0055424A" w:rsidRPr="00245FD4" w:rsidRDefault="000C1F9F" w:rsidP="00AE06E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1801</w:t>
            </w:r>
          </w:p>
        </w:tc>
      </w:tr>
    </w:tbl>
    <w:p w:rsidR="0055424A" w:rsidRDefault="0055424A" w:rsidP="00554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851"/>
        <w:rPr>
          <w:rFonts w:ascii="Times New Roman" w:hAnsi="Times New Roman" w:cs="Times New Roman"/>
          <w:b/>
          <w:color w:val="000000"/>
          <w:sz w:val="28"/>
          <w:szCs w:val="28"/>
        </w:rPr>
      </w:pPr>
    </w:p>
    <w:p w:rsidR="0055424A" w:rsidRDefault="0055424A" w:rsidP="00C92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709"/>
        <w:rPr>
          <w:rFonts w:ascii="Times New Roman" w:hAnsi="Times New Roman" w:cs="Times New Roman"/>
          <w:b/>
          <w:color w:val="000000"/>
          <w:sz w:val="28"/>
          <w:szCs w:val="28"/>
        </w:rPr>
      </w:pPr>
      <w:r w:rsidRPr="0082108E">
        <w:rPr>
          <w:rFonts w:ascii="Times New Roman" w:hAnsi="Times New Roman" w:cs="Times New Roman"/>
          <w:b/>
          <w:color w:val="000000"/>
          <w:sz w:val="28"/>
          <w:szCs w:val="28"/>
        </w:rPr>
        <w:t>3.2.</w:t>
      </w:r>
      <w:r w:rsidRPr="0082108E">
        <w:rPr>
          <w:rFonts w:ascii="Arial" w:hAnsi="Arial" w:cs="Arial"/>
          <w:b/>
          <w:color w:val="000000"/>
          <w:sz w:val="28"/>
          <w:szCs w:val="28"/>
        </w:rPr>
        <w:t xml:space="preserve"> </w:t>
      </w:r>
      <w:r w:rsidRPr="0082108E">
        <w:rPr>
          <w:rFonts w:ascii="Times New Roman" w:hAnsi="Times New Roman" w:cs="Times New Roman"/>
          <w:b/>
          <w:color w:val="000000"/>
          <w:sz w:val="28"/>
          <w:szCs w:val="28"/>
        </w:rPr>
        <w:t>Анализ кадровой ситуации</w:t>
      </w:r>
    </w:p>
    <w:p w:rsidR="00AF7CB7" w:rsidRPr="00AF7CB7" w:rsidRDefault="00AF7CB7" w:rsidP="00AF7CB7">
      <w:pPr>
        <w:spacing w:after="0" w:line="240" w:lineRule="auto"/>
        <w:ind w:firstLine="709"/>
        <w:jc w:val="both"/>
        <w:rPr>
          <w:rFonts w:ascii="Times New Roman" w:eastAsia="Times New Roman" w:hAnsi="Times New Roman" w:cs="Times New Roman"/>
          <w:sz w:val="28"/>
          <w:szCs w:val="28"/>
        </w:rPr>
      </w:pPr>
      <w:r w:rsidRPr="00AF7CB7">
        <w:rPr>
          <w:rFonts w:ascii="Times New Roman" w:eastAsia="Times New Roman" w:hAnsi="Times New Roman" w:cs="Times New Roman"/>
          <w:sz w:val="28"/>
          <w:szCs w:val="28"/>
        </w:rPr>
        <w:t>В рамках достижения основных целей дошкольного образования, направленных на обеспечение равенства возможностей для каждого ребенка в получении качественного дошкольного образования, особое значение приобретает формирование профессиональной деятельности педагогических работников. На развитие системы дошкольного образования влияет состояние кадровых ресурсов.</w:t>
      </w:r>
    </w:p>
    <w:p w:rsidR="00446D91" w:rsidRDefault="000865D8" w:rsidP="00446D91">
      <w:pPr>
        <w:spacing w:after="0" w:line="240" w:lineRule="auto"/>
        <w:ind w:firstLine="709"/>
        <w:jc w:val="both"/>
        <w:rPr>
          <w:rFonts w:ascii="Times New Roman" w:hAnsi="Times New Roman"/>
          <w:sz w:val="28"/>
          <w:szCs w:val="28"/>
        </w:rPr>
      </w:pPr>
      <w:r>
        <w:rPr>
          <w:rFonts w:ascii="Times New Roman" w:eastAsia="Times New Roman" w:hAnsi="Times New Roman" w:cs="Times New Roman"/>
          <w:sz w:val="28"/>
          <w:szCs w:val="28"/>
        </w:rPr>
        <w:t>Образовательный процесс в ДОО обеспечивают 1191 педагогических работников, из них с высшим педагогическим образованием –</w:t>
      </w:r>
      <w:r w:rsidR="003A4F8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440 педагогов </w:t>
      </w:r>
      <w:r w:rsidR="00A21EEE">
        <w:rPr>
          <w:rFonts w:ascii="Times New Roman" w:eastAsia="Times New Roman" w:hAnsi="Times New Roman" w:cs="Times New Roman"/>
          <w:sz w:val="28"/>
          <w:szCs w:val="28"/>
        </w:rPr>
        <w:t>(</w:t>
      </w:r>
      <w:r w:rsidR="008573BA" w:rsidRPr="008573BA">
        <w:rPr>
          <w:rFonts w:ascii="Times New Roman" w:eastAsia="Times New Roman" w:hAnsi="Times New Roman" w:cs="Times New Roman"/>
          <w:sz w:val="28"/>
          <w:szCs w:val="28"/>
        </w:rPr>
        <w:t>37</w:t>
      </w:r>
      <w:r w:rsidRPr="008573BA">
        <w:rPr>
          <w:rFonts w:ascii="Times New Roman" w:eastAsia="Times New Roman" w:hAnsi="Times New Roman" w:cs="Times New Roman"/>
          <w:sz w:val="28"/>
          <w:szCs w:val="28"/>
        </w:rPr>
        <w:t>%</w:t>
      </w:r>
      <w:r w:rsidR="00A21EEE">
        <w:rPr>
          <w:rFonts w:ascii="Times New Roman" w:eastAsia="Times New Roman" w:hAnsi="Times New Roman" w:cs="Times New Roman"/>
          <w:sz w:val="28"/>
          <w:szCs w:val="28"/>
        </w:rPr>
        <w:t>)</w:t>
      </w:r>
      <w:r w:rsidRPr="008573B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733F7C" w:rsidRPr="003819AB">
        <w:rPr>
          <w:rFonts w:ascii="Times New Roman" w:eastAsia="Times New Roman" w:hAnsi="Times New Roman" w:cs="Times New Roman"/>
          <w:sz w:val="28"/>
          <w:szCs w:val="28"/>
        </w:rPr>
        <w:t>85% педагогических работников ДОО прошли курсы повышения квалификации по вопросам оказания первой помощи.</w:t>
      </w:r>
      <w:r w:rsidR="00733F7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Высшая квалификационная категория </w:t>
      </w:r>
      <w:r w:rsidR="00443BBB">
        <w:rPr>
          <w:rFonts w:ascii="Times New Roman" w:eastAsia="Times New Roman" w:hAnsi="Times New Roman" w:cs="Times New Roman"/>
          <w:sz w:val="28"/>
          <w:szCs w:val="28"/>
        </w:rPr>
        <w:t xml:space="preserve">у </w:t>
      </w:r>
      <w:r w:rsidR="00446D91">
        <w:rPr>
          <w:rFonts w:ascii="Times New Roman" w:eastAsia="Times New Roman" w:hAnsi="Times New Roman" w:cs="Times New Roman"/>
          <w:sz w:val="28"/>
          <w:szCs w:val="28"/>
        </w:rPr>
        <w:t>50</w:t>
      </w:r>
      <w:r>
        <w:rPr>
          <w:rFonts w:ascii="Times New Roman" w:eastAsia="Times New Roman" w:hAnsi="Times New Roman" w:cs="Times New Roman"/>
          <w:sz w:val="28"/>
          <w:szCs w:val="28"/>
        </w:rPr>
        <w:t xml:space="preserve"> </w:t>
      </w:r>
      <w:r w:rsidR="00446D91">
        <w:rPr>
          <w:rFonts w:ascii="Times New Roman" w:eastAsia="Times New Roman" w:hAnsi="Times New Roman" w:cs="Times New Roman"/>
          <w:sz w:val="28"/>
          <w:szCs w:val="28"/>
        </w:rPr>
        <w:t>педагогов</w:t>
      </w:r>
      <w:r>
        <w:rPr>
          <w:rFonts w:ascii="Times New Roman" w:eastAsia="Times New Roman" w:hAnsi="Times New Roman" w:cs="Times New Roman"/>
          <w:sz w:val="28"/>
          <w:szCs w:val="28"/>
        </w:rPr>
        <w:t xml:space="preserve">, первая квалификационная категория </w:t>
      </w:r>
      <w:r w:rsidR="00446D91">
        <w:rPr>
          <w:rFonts w:ascii="Times New Roman" w:eastAsia="Times New Roman" w:hAnsi="Times New Roman" w:cs="Times New Roman"/>
          <w:sz w:val="28"/>
          <w:szCs w:val="28"/>
        </w:rPr>
        <w:t xml:space="preserve">у 80 педагогов. </w:t>
      </w:r>
      <w:r w:rsidR="00446D91">
        <w:rPr>
          <w:rFonts w:ascii="Times New Roman" w:hAnsi="Times New Roman"/>
          <w:sz w:val="28"/>
          <w:szCs w:val="28"/>
        </w:rPr>
        <w:t>В этой связи необходимо провести работу по:</w:t>
      </w:r>
    </w:p>
    <w:p w:rsidR="00446D91" w:rsidRDefault="00446D91" w:rsidP="00446D91">
      <w:pPr>
        <w:pStyle w:val="a3"/>
        <w:numPr>
          <w:ilvl w:val="0"/>
          <w:numId w:val="33"/>
        </w:numPr>
        <w:spacing w:after="0" w:line="240" w:lineRule="auto"/>
        <w:ind w:left="426"/>
        <w:jc w:val="both"/>
        <w:rPr>
          <w:rFonts w:ascii="Times New Roman" w:hAnsi="Times New Roman"/>
          <w:sz w:val="28"/>
          <w:szCs w:val="28"/>
        </w:rPr>
      </w:pPr>
      <w:r>
        <w:rPr>
          <w:rFonts w:ascii="Times New Roman" w:hAnsi="Times New Roman"/>
          <w:sz w:val="28"/>
          <w:szCs w:val="28"/>
        </w:rPr>
        <w:t>созданию условий для внутренней мотивации педагогов по преодолению социально-профессионального кризиса и профессионального выгорания;</w:t>
      </w:r>
    </w:p>
    <w:p w:rsidR="00446D91" w:rsidRPr="00446D91" w:rsidRDefault="00446D91" w:rsidP="00446D91">
      <w:pPr>
        <w:pStyle w:val="a3"/>
        <w:numPr>
          <w:ilvl w:val="0"/>
          <w:numId w:val="33"/>
        </w:numPr>
        <w:spacing w:after="0" w:line="240" w:lineRule="auto"/>
        <w:ind w:left="426"/>
        <w:jc w:val="both"/>
        <w:rPr>
          <w:rFonts w:ascii="Times New Roman" w:hAnsi="Times New Roman"/>
          <w:sz w:val="28"/>
          <w:szCs w:val="28"/>
        </w:rPr>
      </w:pPr>
      <w:r>
        <w:rPr>
          <w:rFonts w:ascii="Times New Roman" w:hAnsi="Times New Roman"/>
          <w:sz w:val="28"/>
          <w:szCs w:val="28"/>
        </w:rPr>
        <w:t xml:space="preserve">повышению профессиональной мобильности педагогических работников и </w:t>
      </w:r>
      <w:r w:rsidRPr="00446D91">
        <w:rPr>
          <w:rFonts w:ascii="Times New Roman" w:hAnsi="Times New Roman"/>
          <w:sz w:val="28"/>
          <w:szCs w:val="28"/>
        </w:rPr>
        <w:t>цифровой грамотности педагогов.</w:t>
      </w:r>
    </w:p>
    <w:p w:rsidR="00A364E7" w:rsidRPr="003819AB" w:rsidRDefault="00A364E7" w:rsidP="00A364E7">
      <w:pPr>
        <w:spacing w:after="0" w:line="240" w:lineRule="auto"/>
        <w:ind w:firstLine="709"/>
        <w:jc w:val="both"/>
        <w:rPr>
          <w:rFonts w:ascii="Times New Roman" w:eastAsia="Calibri" w:hAnsi="Times New Roman" w:cs="Times New Roman"/>
          <w:sz w:val="28"/>
          <w:szCs w:val="28"/>
        </w:rPr>
      </w:pPr>
      <w:r w:rsidRPr="003819AB">
        <w:rPr>
          <w:rFonts w:ascii="Times New Roman" w:eastAsia="Calibri" w:hAnsi="Times New Roman" w:cs="Times New Roman"/>
          <w:sz w:val="28"/>
          <w:szCs w:val="28"/>
        </w:rPr>
        <w:t xml:space="preserve">Существенным элементом повышения конкурентоспособности образования и мотивации педагогов является оплата труда педагогических работников. Анализ среднемесячной заработной платы показал, что за последние 5 лет заработная плата педагогов ДОО выросла на </w:t>
      </w:r>
      <w:r w:rsidR="0050649C" w:rsidRPr="003819AB">
        <w:rPr>
          <w:rFonts w:ascii="Times New Roman" w:eastAsia="Calibri" w:hAnsi="Times New Roman" w:cs="Times New Roman"/>
          <w:sz w:val="28"/>
          <w:szCs w:val="28"/>
        </w:rPr>
        <w:t>47,6</w:t>
      </w:r>
      <w:r w:rsidRPr="003819AB">
        <w:rPr>
          <w:rFonts w:ascii="Times New Roman" w:eastAsia="Calibri" w:hAnsi="Times New Roman" w:cs="Times New Roman"/>
          <w:sz w:val="28"/>
          <w:szCs w:val="28"/>
        </w:rPr>
        <w:t xml:space="preserve"> %. Так, по итогам 2023 года размер средней заработной платы педагогических работников ДОО составил </w:t>
      </w:r>
      <w:r w:rsidR="0050649C" w:rsidRPr="003819AB">
        <w:rPr>
          <w:rFonts w:ascii="Times New Roman" w:eastAsia="Calibri" w:hAnsi="Times New Roman" w:cs="Times New Roman"/>
          <w:sz w:val="28"/>
          <w:szCs w:val="28"/>
        </w:rPr>
        <w:t xml:space="preserve">27300 </w:t>
      </w:r>
      <w:r w:rsidRPr="003819AB">
        <w:rPr>
          <w:rFonts w:ascii="Times New Roman" w:eastAsia="Calibri" w:hAnsi="Times New Roman" w:cs="Times New Roman"/>
          <w:sz w:val="28"/>
          <w:szCs w:val="28"/>
        </w:rPr>
        <w:t xml:space="preserve">рублей или </w:t>
      </w:r>
      <w:r w:rsidR="0050649C" w:rsidRPr="003819AB">
        <w:rPr>
          <w:rFonts w:ascii="Times New Roman" w:eastAsia="Calibri" w:hAnsi="Times New Roman" w:cs="Times New Roman"/>
          <w:sz w:val="28"/>
          <w:szCs w:val="28"/>
        </w:rPr>
        <w:t xml:space="preserve">85,5 </w:t>
      </w:r>
      <w:r w:rsidRPr="003819AB">
        <w:rPr>
          <w:rFonts w:ascii="Times New Roman" w:eastAsia="Calibri" w:hAnsi="Times New Roman" w:cs="Times New Roman"/>
          <w:sz w:val="28"/>
          <w:szCs w:val="28"/>
        </w:rPr>
        <w:t>% от целевого показателя.</w:t>
      </w:r>
    </w:p>
    <w:p w:rsidR="00AF7CB7" w:rsidRPr="00733F7C" w:rsidRDefault="00A364E7" w:rsidP="00733F7C">
      <w:pPr>
        <w:spacing w:after="0" w:line="240" w:lineRule="auto"/>
        <w:ind w:firstLine="709"/>
        <w:jc w:val="both"/>
        <w:rPr>
          <w:rFonts w:ascii="Times New Roman" w:eastAsia="Calibri" w:hAnsi="Times New Roman" w:cs="Times New Roman"/>
          <w:sz w:val="28"/>
          <w:szCs w:val="28"/>
        </w:rPr>
      </w:pPr>
      <w:r w:rsidRPr="003819AB">
        <w:rPr>
          <w:rFonts w:ascii="Times New Roman" w:eastAsia="Calibri" w:hAnsi="Times New Roman" w:cs="Times New Roman"/>
          <w:sz w:val="28"/>
          <w:szCs w:val="28"/>
        </w:rPr>
        <w:t>В связи с чем, система оплаты труда педагогов требует существенных изменений, в частности, увеличения должностного оклада не ниже минимального размера оплаты труда, а также конкретизации при определении перечня выплат стимулирующего характера для данной категории педагогов.</w:t>
      </w:r>
    </w:p>
    <w:p w:rsidR="00AF7CB7" w:rsidRPr="003819AB" w:rsidRDefault="00733F7C" w:rsidP="00AF7CB7">
      <w:pPr>
        <w:spacing w:after="0" w:line="240" w:lineRule="auto"/>
        <w:ind w:firstLine="709"/>
        <w:jc w:val="both"/>
        <w:rPr>
          <w:rFonts w:ascii="Times New Roman" w:hAnsi="Times New Roman"/>
          <w:iCs/>
          <w:sz w:val="28"/>
          <w:szCs w:val="28"/>
          <w:lang w:bidi="ru-RU"/>
        </w:rPr>
      </w:pPr>
      <w:r>
        <w:rPr>
          <w:rFonts w:ascii="Times New Roman" w:hAnsi="Times New Roman"/>
          <w:sz w:val="28"/>
          <w:szCs w:val="28"/>
        </w:rPr>
        <w:t xml:space="preserve">Особое внимание сегодня в городе уделяется </w:t>
      </w:r>
      <w:r w:rsidR="00AF7CB7" w:rsidRPr="003819AB">
        <w:rPr>
          <w:rFonts w:ascii="Times New Roman" w:hAnsi="Times New Roman"/>
          <w:sz w:val="28"/>
          <w:szCs w:val="28"/>
        </w:rPr>
        <w:t xml:space="preserve"> такому </w:t>
      </w:r>
      <w:r w:rsidR="00AF7CB7" w:rsidRPr="003819AB">
        <w:rPr>
          <w:rFonts w:ascii="Times New Roman" w:hAnsi="Times New Roman"/>
          <w:iCs/>
          <w:sz w:val="28"/>
          <w:szCs w:val="28"/>
          <w:lang w:bidi="ru-RU"/>
        </w:rPr>
        <w:t xml:space="preserve">механизму закрытия кадровой потребности как целевое обучение. В этой связи проведена соответствующая работа по размещению вакансий образовательными организациями на портале «Работа в России». На 1 июля 2024 года на данном портале размещено </w:t>
      </w:r>
      <w:r w:rsidR="00E07578">
        <w:rPr>
          <w:rFonts w:ascii="Times New Roman" w:hAnsi="Times New Roman"/>
          <w:iCs/>
          <w:sz w:val="28"/>
          <w:szCs w:val="28"/>
          <w:lang w:bidi="ru-RU"/>
        </w:rPr>
        <w:t xml:space="preserve">13 </w:t>
      </w:r>
      <w:r w:rsidR="00AF7CB7" w:rsidRPr="003819AB">
        <w:rPr>
          <w:rFonts w:ascii="Times New Roman" w:hAnsi="Times New Roman"/>
          <w:iCs/>
          <w:sz w:val="28"/>
          <w:szCs w:val="28"/>
          <w:lang w:bidi="ru-RU"/>
        </w:rPr>
        <w:t xml:space="preserve">вакансии в сфере образования. </w:t>
      </w:r>
    </w:p>
    <w:p w:rsidR="00AF7CB7" w:rsidRPr="00AF7CB7" w:rsidRDefault="00AF7CB7" w:rsidP="00AF7CB7">
      <w:pPr>
        <w:spacing w:after="0" w:line="240" w:lineRule="auto"/>
        <w:ind w:firstLine="709"/>
        <w:contextualSpacing/>
        <w:jc w:val="both"/>
        <w:rPr>
          <w:rFonts w:ascii="Times New Roman" w:eastAsia="Calibri" w:hAnsi="Times New Roman" w:cs="Times New Roman"/>
          <w:color w:val="000000"/>
          <w:sz w:val="28"/>
          <w:szCs w:val="28"/>
          <w:lang w:bidi="ru-RU"/>
        </w:rPr>
      </w:pPr>
      <w:r w:rsidRPr="00AF7CB7">
        <w:rPr>
          <w:rFonts w:ascii="Times New Roman" w:eastAsia="Calibri" w:hAnsi="Times New Roman" w:cs="Times New Roman"/>
          <w:color w:val="000000"/>
          <w:sz w:val="28"/>
          <w:szCs w:val="28"/>
          <w:lang w:bidi="ru-RU"/>
        </w:rPr>
        <w:t xml:space="preserve">Качество дошкольного образования в большей степени определяет качество последующих уровней системы образования. Поэтому поиск путей улучшения качества образования в ДОО является важной социально значимой задачей, </w:t>
      </w:r>
      <w:r w:rsidRPr="00AF7CB7">
        <w:rPr>
          <w:rFonts w:ascii="Times New Roman" w:eastAsia="Calibri" w:hAnsi="Times New Roman" w:cs="Times New Roman"/>
          <w:color w:val="000000"/>
          <w:sz w:val="28"/>
          <w:szCs w:val="28"/>
          <w:lang w:bidi="ru-RU"/>
        </w:rPr>
        <w:lastRenderedPageBreak/>
        <w:t>стоящей перед системой образования</w:t>
      </w:r>
      <w:r w:rsidR="00E07578">
        <w:rPr>
          <w:rFonts w:ascii="Times New Roman" w:eastAsia="Calibri" w:hAnsi="Times New Roman" w:cs="Times New Roman"/>
          <w:color w:val="000000"/>
          <w:sz w:val="28"/>
          <w:szCs w:val="28"/>
          <w:lang w:bidi="ru-RU"/>
        </w:rPr>
        <w:t xml:space="preserve"> города</w:t>
      </w:r>
      <w:r w:rsidRPr="00AF7CB7">
        <w:rPr>
          <w:rFonts w:ascii="Times New Roman" w:eastAsia="Calibri" w:hAnsi="Times New Roman" w:cs="Times New Roman"/>
          <w:color w:val="000000"/>
          <w:sz w:val="28"/>
          <w:szCs w:val="28"/>
          <w:lang w:bidi="ru-RU"/>
        </w:rPr>
        <w:t xml:space="preserve">. В целях непрерывного повышения квалификации для педагогических работников и управленческих кадров в сфере дошкольного образования </w:t>
      </w:r>
      <w:r w:rsidR="00923BE3">
        <w:rPr>
          <w:rFonts w:ascii="Times New Roman" w:eastAsia="Calibri" w:hAnsi="Times New Roman" w:cs="Times New Roman"/>
          <w:color w:val="000000"/>
          <w:sz w:val="28"/>
          <w:szCs w:val="28"/>
          <w:lang w:bidi="ru-RU"/>
        </w:rPr>
        <w:t xml:space="preserve">муниципалитета </w:t>
      </w:r>
      <w:r w:rsidRPr="00AF7CB7">
        <w:rPr>
          <w:rFonts w:ascii="Times New Roman" w:eastAsia="Calibri" w:hAnsi="Times New Roman" w:cs="Times New Roman"/>
          <w:color w:val="000000"/>
          <w:sz w:val="28"/>
          <w:szCs w:val="28"/>
          <w:lang w:bidi="ru-RU"/>
        </w:rPr>
        <w:t xml:space="preserve">реализуются образовательные мероприятия в форме семинаров, конференций, вебинаров, мастер-классов, форумов и </w:t>
      </w:r>
      <w:r w:rsidR="00923BE3" w:rsidRPr="00AF7CB7">
        <w:rPr>
          <w:rFonts w:ascii="Times New Roman" w:eastAsia="Calibri" w:hAnsi="Times New Roman" w:cs="Times New Roman"/>
          <w:color w:val="000000"/>
          <w:sz w:val="28"/>
          <w:szCs w:val="28"/>
          <w:lang w:bidi="ru-RU"/>
        </w:rPr>
        <w:t xml:space="preserve">фестивалей с привлечением </w:t>
      </w:r>
      <w:r w:rsidR="00B87F83">
        <w:rPr>
          <w:rFonts w:ascii="Times New Roman" w:eastAsia="Calibri" w:hAnsi="Times New Roman" w:cs="Times New Roman"/>
          <w:color w:val="000000"/>
          <w:sz w:val="28"/>
          <w:szCs w:val="28"/>
          <w:lang w:bidi="ru-RU"/>
        </w:rPr>
        <w:t>педагогов, вошедших в РМА</w:t>
      </w:r>
      <w:r w:rsidRPr="00AF7CB7">
        <w:rPr>
          <w:rFonts w:ascii="Times New Roman" w:eastAsia="Calibri" w:hAnsi="Times New Roman" w:cs="Times New Roman"/>
          <w:color w:val="000000"/>
          <w:sz w:val="28"/>
          <w:szCs w:val="28"/>
          <w:lang w:bidi="ru-RU"/>
        </w:rPr>
        <w:t>.</w:t>
      </w:r>
    </w:p>
    <w:p w:rsidR="000B1D7A" w:rsidRDefault="00733F7C" w:rsidP="000B1D7A">
      <w:pPr>
        <w:pStyle w:val="a5"/>
        <w:ind w:firstLine="567"/>
        <w:jc w:val="both"/>
        <w:rPr>
          <w:rFonts w:ascii="Times New Roman" w:eastAsia="Calibri" w:hAnsi="Times New Roman" w:cs="Times New Roman"/>
          <w:color w:val="000000"/>
          <w:sz w:val="28"/>
          <w:szCs w:val="28"/>
        </w:rPr>
      </w:pPr>
      <w:r w:rsidRPr="0032202B">
        <w:rPr>
          <w:rFonts w:ascii="Times New Roman" w:eastAsia="Calibri" w:hAnsi="Times New Roman" w:cs="Times New Roman"/>
          <w:color w:val="000000"/>
          <w:sz w:val="28"/>
          <w:szCs w:val="28"/>
        </w:rPr>
        <w:t xml:space="preserve">В соответствии с </w:t>
      </w:r>
      <w:r w:rsidR="00AF7CB7" w:rsidRPr="0032202B">
        <w:rPr>
          <w:rFonts w:ascii="Times New Roman" w:eastAsia="Calibri" w:hAnsi="Times New Roman" w:cs="Times New Roman"/>
          <w:color w:val="000000"/>
          <w:sz w:val="28"/>
          <w:szCs w:val="28"/>
        </w:rPr>
        <w:t>План</w:t>
      </w:r>
      <w:r w:rsidRPr="0032202B">
        <w:rPr>
          <w:rFonts w:ascii="Times New Roman" w:eastAsia="Calibri" w:hAnsi="Times New Roman" w:cs="Times New Roman"/>
          <w:color w:val="000000"/>
          <w:sz w:val="28"/>
          <w:szCs w:val="28"/>
        </w:rPr>
        <w:t>ом</w:t>
      </w:r>
      <w:r w:rsidR="00AF7CB7" w:rsidRPr="0032202B">
        <w:rPr>
          <w:rFonts w:ascii="Times New Roman" w:eastAsia="Calibri" w:hAnsi="Times New Roman" w:cs="Times New Roman"/>
          <w:color w:val="000000"/>
          <w:sz w:val="28"/>
          <w:szCs w:val="28"/>
        </w:rPr>
        <w:t xml:space="preserve"> мероприятий по повышению качества дошкольного и начального общего образования в Республике Дагестан на 2023-2024 годы (приказ Минобрнауки РД от 8 декабр</w:t>
      </w:r>
      <w:r w:rsidRPr="0032202B">
        <w:rPr>
          <w:rFonts w:ascii="Times New Roman" w:eastAsia="Calibri" w:hAnsi="Times New Roman" w:cs="Times New Roman"/>
          <w:color w:val="000000"/>
          <w:sz w:val="28"/>
          <w:szCs w:val="28"/>
        </w:rPr>
        <w:t xml:space="preserve">я 2023 г. № 05-02-1195-1/23), </w:t>
      </w:r>
      <w:r w:rsidR="00B3042E">
        <w:rPr>
          <w:rFonts w:ascii="Times New Roman" w:eastAsia="Calibri" w:hAnsi="Times New Roman" w:cs="Times New Roman"/>
          <w:color w:val="000000"/>
          <w:sz w:val="28"/>
          <w:szCs w:val="28"/>
        </w:rPr>
        <w:t xml:space="preserve">дошкольные </w:t>
      </w:r>
      <w:r w:rsidRPr="0032202B">
        <w:rPr>
          <w:rFonts w:ascii="Times New Roman" w:eastAsia="Calibri" w:hAnsi="Times New Roman" w:cs="Times New Roman"/>
          <w:color w:val="000000"/>
          <w:sz w:val="28"/>
          <w:szCs w:val="28"/>
        </w:rPr>
        <w:t xml:space="preserve">образовательные организации города стали активными участниками мероприятий </w:t>
      </w:r>
      <w:r w:rsidR="00B87F83" w:rsidRPr="0032202B">
        <w:rPr>
          <w:rFonts w:ascii="Times New Roman" w:eastAsia="Calibri" w:hAnsi="Times New Roman" w:cs="Times New Roman"/>
          <w:color w:val="000000"/>
          <w:sz w:val="28"/>
          <w:szCs w:val="28"/>
        </w:rPr>
        <w:t xml:space="preserve">Всероссийского, </w:t>
      </w:r>
      <w:r w:rsidRPr="0032202B">
        <w:rPr>
          <w:rFonts w:ascii="Times New Roman" w:eastAsia="Calibri" w:hAnsi="Times New Roman" w:cs="Times New Roman"/>
          <w:color w:val="000000"/>
          <w:sz w:val="28"/>
          <w:szCs w:val="28"/>
        </w:rPr>
        <w:t xml:space="preserve">республиканского </w:t>
      </w:r>
      <w:r w:rsidR="00B87F83" w:rsidRPr="0032202B">
        <w:rPr>
          <w:rFonts w:ascii="Times New Roman" w:eastAsia="Calibri" w:hAnsi="Times New Roman" w:cs="Times New Roman"/>
          <w:color w:val="000000"/>
          <w:sz w:val="28"/>
          <w:szCs w:val="28"/>
        </w:rPr>
        <w:t>и муниципального   уровней</w:t>
      </w:r>
      <w:r>
        <w:rPr>
          <w:rFonts w:ascii="Times New Roman" w:eastAsia="Calibri" w:hAnsi="Times New Roman" w:cs="Times New Roman"/>
          <w:color w:val="000000"/>
          <w:sz w:val="28"/>
          <w:szCs w:val="28"/>
        </w:rPr>
        <w:t xml:space="preserve">: </w:t>
      </w:r>
    </w:p>
    <w:p w:rsidR="000B1D7A" w:rsidRDefault="00733F7C" w:rsidP="000B1D7A">
      <w:pPr>
        <w:pStyle w:val="a5"/>
        <w:numPr>
          <w:ilvl w:val="0"/>
          <w:numId w:val="38"/>
        </w:numPr>
        <w:ind w:left="284" w:hanging="284"/>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4 старших воспитателя ДОО и </w:t>
      </w:r>
      <w:r w:rsidR="00041A48">
        <w:rPr>
          <w:rFonts w:ascii="Times New Roman" w:eastAsia="Calibri" w:hAnsi="Times New Roman" w:cs="Times New Roman"/>
          <w:color w:val="000000"/>
          <w:sz w:val="28"/>
          <w:szCs w:val="28"/>
        </w:rPr>
        <w:t xml:space="preserve">6 учителей начальных классов </w:t>
      </w:r>
      <w:r>
        <w:rPr>
          <w:rFonts w:ascii="Times New Roman" w:eastAsia="Calibri" w:hAnsi="Times New Roman" w:cs="Times New Roman"/>
          <w:color w:val="000000"/>
          <w:sz w:val="28"/>
          <w:szCs w:val="28"/>
        </w:rPr>
        <w:t>вошли РМА</w:t>
      </w:r>
      <w:r w:rsidR="00041A48">
        <w:rPr>
          <w:rFonts w:ascii="Times New Roman" w:eastAsia="Calibri" w:hAnsi="Times New Roman" w:cs="Times New Roman"/>
          <w:color w:val="000000"/>
          <w:sz w:val="28"/>
          <w:szCs w:val="28"/>
        </w:rPr>
        <w:t xml:space="preserve"> и приняли активное участие в разработке технологических карт занятий и уроков</w:t>
      </w:r>
      <w:r w:rsidRPr="00AF7CB7">
        <w:rPr>
          <w:rFonts w:ascii="Times New Roman" w:eastAsia="Calibri" w:hAnsi="Times New Roman" w:cs="Times New Roman"/>
          <w:color w:val="000000"/>
          <w:sz w:val="28"/>
          <w:szCs w:val="28"/>
        </w:rPr>
        <w:t>;</w:t>
      </w:r>
      <w:r w:rsidR="00041A48">
        <w:rPr>
          <w:rFonts w:ascii="Times New Roman" w:eastAsia="Calibri" w:hAnsi="Times New Roman" w:cs="Times New Roman"/>
          <w:color w:val="000000"/>
          <w:sz w:val="28"/>
          <w:szCs w:val="28"/>
        </w:rPr>
        <w:t xml:space="preserve"> </w:t>
      </w:r>
    </w:p>
    <w:p w:rsidR="000B1D7A" w:rsidRDefault="00041A48" w:rsidP="000B1D7A">
      <w:pPr>
        <w:pStyle w:val="a5"/>
        <w:numPr>
          <w:ilvl w:val="0"/>
          <w:numId w:val="38"/>
        </w:numPr>
        <w:ind w:left="284" w:hanging="284"/>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более 50 стали участниками </w:t>
      </w:r>
      <w:r w:rsidRPr="00AF7CB7">
        <w:rPr>
          <w:rFonts w:ascii="Times New Roman" w:eastAsia="Calibri" w:hAnsi="Times New Roman" w:cs="Times New Roman"/>
          <w:color w:val="000000"/>
          <w:sz w:val="28"/>
          <w:szCs w:val="28"/>
        </w:rPr>
        <w:t xml:space="preserve">мероприятий, направленных на повышение профессионального мастерства педагогов, в том числе семинары, стратегическая сессия, конкурсы, форумы, фестивали </w:t>
      </w:r>
      <w:r>
        <w:rPr>
          <w:rFonts w:ascii="Times New Roman" w:eastAsia="Calibri" w:hAnsi="Times New Roman" w:cs="Times New Roman"/>
          <w:color w:val="000000"/>
          <w:sz w:val="28"/>
          <w:szCs w:val="28"/>
        </w:rPr>
        <w:t>(</w:t>
      </w:r>
      <w:r>
        <w:rPr>
          <w:rFonts w:ascii="Times New Roman" w:eastAsia="Calibri" w:hAnsi="Times New Roman" w:cs="Times New Roman"/>
          <w:bCs/>
          <w:sz w:val="28"/>
          <w:szCs w:val="28"/>
        </w:rPr>
        <w:t xml:space="preserve">конкурс </w:t>
      </w:r>
      <w:r w:rsidRPr="00AF7CB7">
        <w:rPr>
          <w:rFonts w:ascii="Times New Roman" w:eastAsia="Calibri" w:hAnsi="Times New Roman" w:cs="Times New Roman"/>
          <w:bCs/>
          <w:sz w:val="28"/>
          <w:szCs w:val="28"/>
        </w:rPr>
        <w:t>«Воспитатели России</w:t>
      </w:r>
      <w:r>
        <w:rPr>
          <w:rFonts w:ascii="Times New Roman" w:eastAsia="Calibri" w:hAnsi="Times New Roman" w:cs="Times New Roman"/>
          <w:bCs/>
          <w:sz w:val="28"/>
          <w:szCs w:val="28"/>
        </w:rPr>
        <w:t>», Форум «Родительские университеты», Фестиваль родных языков)</w:t>
      </w:r>
      <w:r w:rsidRPr="00E07578">
        <w:rPr>
          <w:rFonts w:ascii="Times New Roman" w:eastAsia="Calibri" w:hAnsi="Times New Roman" w:cs="Times New Roman"/>
          <w:color w:val="000000"/>
          <w:sz w:val="28"/>
          <w:szCs w:val="28"/>
        </w:rPr>
        <w:t xml:space="preserve"> </w:t>
      </w:r>
      <w:r w:rsidRPr="00AF7CB7">
        <w:rPr>
          <w:rFonts w:ascii="Times New Roman" w:eastAsia="Calibri" w:hAnsi="Times New Roman" w:cs="Times New Roman"/>
          <w:color w:val="000000"/>
          <w:sz w:val="28"/>
          <w:szCs w:val="28"/>
        </w:rPr>
        <w:t>и др</w:t>
      </w:r>
      <w:r>
        <w:rPr>
          <w:rFonts w:ascii="Times New Roman" w:eastAsia="Calibri" w:hAnsi="Times New Roman" w:cs="Times New Roman"/>
          <w:color w:val="000000"/>
          <w:sz w:val="28"/>
          <w:szCs w:val="28"/>
        </w:rPr>
        <w:t xml:space="preserve">; </w:t>
      </w:r>
    </w:p>
    <w:p w:rsidR="000B1D7A" w:rsidRDefault="00041A48" w:rsidP="000B1D7A">
      <w:pPr>
        <w:pStyle w:val="a5"/>
        <w:numPr>
          <w:ilvl w:val="0"/>
          <w:numId w:val="38"/>
        </w:numPr>
        <w:ind w:left="284" w:hanging="284"/>
        <w:jc w:val="both"/>
        <w:rPr>
          <w:rFonts w:ascii="Times New Roman" w:hAnsi="Times New Roman" w:cs="Times New Roman"/>
          <w:b/>
          <w:sz w:val="28"/>
          <w:szCs w:val="28"/>
        </w:rPr>
      </w:pPr>
      <w:r w:rsidRPr="00E07578">
        <w:rPr>
          <w:rFonts w:ascii="Times New Roman" w:hAnsi="Times New Roman" w:cs="Times New Roman"/>
          <w:color w:val="000000"/>
          <w:sz w:val="28"/>
          <w:szCs w:val="28"/>
        </w:rPr>
        <w:t xml:space="preserve">8 педагогов детских садов №2, 12,13,16,20,25,30 и </w:t>
      </w:r>
      <w:r>
        <w:rPr>
          <w:rFonts w:ascii="Times New Roman" w:hAnsi="Times New Roman" w:cs="Times New Roman"/>
          <w:color w:val="000000"/>
          <w:sz w:val="28"/>
          <w:szCs w:val="28"/>
        </w:rPr>
        <w:t>П</w:t>
      </w:r>
      <w:r w:rsidRPr="00E07578">
        <w:rPr>
          <w:rFonts w:ascii="Times New Roman" w:hAnsi="Times New Roman" w:cs="Times New Roman"/>
          <w:color w:val="000000"/>
          <w:sz w:val="28"/>
          <w:szCs w:val="28"/>
        </w:rPr>
        <w:t xml:space="preserve">рогимназии №18- </w:t>
      </w:r>
      <w:r w:rsidRPr="00E07578">
        <w:rPr>
          <w:rFonts w:ascii="Times New Roman" w:hAnsi="Times New Roman" w:cs="Times New Roman"/>
          <w:sz w:val="28"/>
          <w:szCs w:val="28"/>
        </w:rPr>
        <w:t xml:space="preserve">победители и призеры Всероссийского конкурса </w:t>
      </w:r>
      <w:r w:rsidRPr="00E07578">
        <w:rPr>
          <w:rFonts w:ascii="Times New Roman" w:hAnsi="Times New Roman" w:cs="Times New Roman"/>
          <w:b/>
          <w:bCs/>
          <w:sz w:val="28"/>
          <w:szCs w:val="28"/>
        </w:rPr>
        <w:t>«</w:t>
      </w:r>
      <w:r w:rsidRPr="00A76AE7">
        <w:rPr>
          <w:rFonts w:ascii="Times New Roman" w:hAnsi="Times New Roman" w:cs="Times New Roman"/>
          <w:sz w:val="28"/>
          <w:szCs w:val="28"/>
        </w:rPr>
        <w:t>Воспитатели России»</w:t>
      </w:r>
      <w:r w:rsidRPr="00E07578">
        <w:rPr>
          <w:rFonts w:ascii="Times New Roman" w:hAnsi="Times New Roman" w:cs="Times New Roman"/>
          <w:sz w:val="28"/>
          <w:szCs w:val="28"/>
        </w:rPr>
        <w:t xml:space="preserve"> в различных номинациях</w:t>
      </w:r>
      <w:r>
        <w:rPr>
          <w:rFonts w:ascii="Times New Roman" w:hAnsi="Times New Roman" w:cs="Times New Roman"/>
          <w:sz w:val="28"/>
          <w:szCs w:val="28"/>
        </w:rPr>
        <w:t>;</w:t>
      </w:r>
      <w:r>
        <w:rPr>
          <w:rFonts w:ascii="Times New Roman" w:hAnsi="Times New Roman" w:cs="Times New Roman"/>
          <w:b/>
          <w:sz w:val="28"/>
          <w:szCs w:val="28"/>
        </w:rPr>
        <w:t xml:space="preserve"> </w:t>
      </w:r>
    </w:p>
    <w:p w:rsidR="00041A48" w:rsidRPr="00E07578" w:rsidRDefault="00041A48" w:rsidP="000B1D7A">
      <w:pPr>
        <w:pStyle w:val="a5"/>
        <w:numPr>
          <w:ilvl w:val="0"/>
          <w:numId w:val="38"/>
        </w:numPr>
        <w:ind w:left="284" w:hanging="284"/>
        <w:jc w:val="both"/>
        <w:rPr>
          <w:rFonts w:ascii="Times New Roman" w:hAnsi="Times New Roman" w:cs="Times New Roman"/>
          <w:sz w:val="28"/>
          <w:szCs w:val="28"/>
        </w:rPr>
      </w:pPr>
      <w:r w:rsidRPr="00E07578">
        <w:rPr>
          <w:rFonts w:ascii="Times New Roman" w:hAnsi="Times New Roman" w:cs="Times New Roman"/>
          <w:b/>
          <w:sz w:val="28"/>
          <w:szCs w:val="28"/>
        </w:rPr>
        <w:t>7</w:t>
      </w:r>
      <w:r>
        <w:rPr>
          <w:rFonts w:ascii="Times New Roman" w:hAnsi="Times New Roman" w:cs="Times New Roman"/>
          <w:b/>
          <w:sz w:val="28"/>
          <w:szCs w:val="28"/>
        </w:rPr>
        <w:t xml:space="preserve"> </w:t>
      </w:r>
      <w:r w:rsidRPr="00E07578">
        <w:rPr>
          <w:rFonts w:ascii="Times New Roman" w:hAnsi="Times New Roman" w:cs="Times New Roman"/>
          <w:sz w:val="28"/>
          <w:szCs w:val="28"/>
        </w:rPr>
        <w:t>участников Всероссийского образовательного форума «Родительские университеты» в Цен</w:t>
      </w:r>
      <w:r w:rsidR="000B1D7A">
        <w:rPr>
          <w:rFonts w:ascii="Times New Roman" w:hAnsi="Times New Roman" w:cs="Times New Roman"/>
          <w:sz w:val="28"/>
          <w:szCs w:val="28"/>
        </w:rPr>
        <w:t>тре знаний «Машук» г. Пятигорск.</w:t>
      </w:r>
    </w:p>
    <w:p w:rsidR="00041A48" w:rsidRPr="00E07578" w:rsidRDefault="00041A48" w:rsidP="000B1D7A">
      <w:pPr>
        <w:pStyle w:val="a5"/>
        <w:numPr>
          <w:ilvl w:val="0"/>
          <w:numId w:val="38"/>
        </w:numPr>
        <w:ind w:left="284" w:hanging="284"/>
        <w:jc w:val="both"/>
        <w:rPr>
          <w:rFonts w:ascii="Times New Roman" w:hAnsi="Times New Roman" w:cs="Times New Roman"/>
          <w:sz w:val="28"/>
          <w:szCs w:val="28"/>
        </w:rPr>
      </w:pPr>
      <w:r w:rsidRPr="00A76AE7">
        <w:rPr>
          <w:rFonts w:ascii="Times New Roman" w:hAnsi="Times New Roman" w:cs="Times New Roman"/>
          <w:sz w:val="28"/>
          <w:szCs w:val="28"/>
        </w:rPr>
        <w:t xml:space="preserve">10 </w:t>
      </w:r>
      <w:r w:rsidRPr="00E07578">
        <w:rPr>
          <w:rFonts w:ascii="Times New Roman" w:hAnsi="Times New Roman" w:cs="Times New Roman"/>
          <w:sz w:val="28"/>
          <w:szCs w:val="28"/>
        </w:rPr>
        <w:t>участников Всероссийского форума «Воспитатели России»</w:t>
      </w:r>
      <w:r>
        <w:rPr>
          <w:rFonts w:ascii="Times New Roman" w:hAnsi="Times New Roman" w:cs="Times New Roman"/>
          <w:sz w:val="28"/>
          <w:szCs w:val="28"/>
        </w:rPr>
        <w:t>, в котором являлись  докладчиками и содокладчиками данного мероприятия;</w:t>
      </w:r>
      <w:r w:rsidRPr="00E07578">
        <w:rPr>
          <w:rFonts w:ascii="Times New Roman" w:hAnsi="Times New Roman" w:cs="Times New Roman"/>
          <w:sz w:val="28"/>
          <w:szCs w:val="28"/>
        </w:rPr>
        <w:t xml:space="preserve"> </w:t>
      </w:r>
    </w:p>
    <w:p w:rsidR="00041A48" w:rsidRPr="00E07578" w:rsidRDefault="00041A48" w:rsidP="000B1D7A">
      <w:pPr>
        <w:pStyle w:val="a5"/>
        <w:numPr>
          <w:ilvl w:val="0"/>
          <w:numId w:val="38"/>
        </w:numPr>
        <w:ind w:left="284" w:hanging="284"/>
        <w:jc w:val="both"/>
        <w:rPr>
          <w:rFonts w:ascii="Times New Roman" w:hAnsi="Times New Roman" w:cs="Times New Roman"/>
          <w:sz w:val="28"/>
          <w:szCs w:val="28"/>
        </w:rPr>
      </w:pPr>
      <w:r w:rsidRPr="00A76AE7">
        <w:rPr>
          <w:rFonts w:ascii="Times New Roman" w:hAnsi="Times New Roman" w:cs="Times New Roman"/>
          <w:sz w:val="28"/>
          <w:szCs w:val="28"/>
        </w:rPr>
        <w:t>10</w:t>
      </w:r>
      <w:r w:rsidRPr="00E07578">
        <w:rPr>
          <w:rFonts w:ascii="Times New Roman" w:hAnsi="Times New Roman" w:cs="Times New Roman"/>
          <w:b/>
          <w:bCs/>
          <w:sz w:val="28"/>
          <w:szCs w:val="28"/>
        </w:rPr>
        <w:t xml:space="preserve"> </w:t>
      </w:r>
      <w:r w:rsidRPr="00E07578">
        <w:rPr>
          <w:rFonts w:ascii="Times New Roman" w:hAnsi="Times New Roman" w:cs="Times New Roman"/>
          <w:sz w:val="28"/>
          <w:szCs w:val="28"/>
        </w:rPr>
        <w:t xml:space="preserve">участников Всероссийского форума работников дошкольного образования «Ориентиры детства»; </w:t>
      </w:r>
    </w:p>
    <w:p w:rsidR="00041A48" w:rsidRPr="00E07578" w:rsidRDefault="00041A48" w:rsidP="000B1D7A">
      <w:pPr>
        <w:pStyle w:val="a5"/>
        <w:numPr>
          <w:ilvl w:val="0"/>
          <w:numId w:val="38"/>
        </w:numPr>
        <w:ind w:left="284" w:hanging="284"/>
        <w:jc w:val="both"/>
        <w:rPr>
          <w:rFonts w:ascii="Times New Roman" w:hAnsi="Times New Roman" w:cs="Times New Roman"/>
          <w:bCs/>
          <w:color w:val="000000" w:themeColor="text1"/>
          <w:sz w:val="28"/>
          <w:szCs w:val="28"/>
        </w:rPr>
      </w:pPr>
      <w:r w:rsidRPr="00A76AE7">
        <w:rPr>
          <w:rFonts w:ascii="Times New Roman" w:hAnsi="Times New Roman" w:cs="Times New Roman"/>
          <w:bCs/>
          <w:color w:val="000000" w:themeColor="text1"/>
          <w:sz w:val="28"/>
          <w:szCs w:val="28"/>
        </w:rPr>
        <w:t xml:space="preserve">10 </w:t>
      </w:r>
      <w:r w:rsidRPr="00E07578">
        <w:rPr>
          <w:rFonts w:ascii="Times New Roman" w:hAnsi="Times New Roman" w:cs="Times New Roman"/>
          <w:bCs/>
          <w:color w:val="000000" w:themeColor="text1"/>
          <w:sz w:val="28"/>
          <w:szCs w:val="28"/>
        </w:rPr>
        <w:t>участников Всероссийской научно-практической конференции «Векторы развития дошкольного образования в едином образовательном пространстве»;</w:t>
      </w:r>
    </w:p>
    <w:p w:rsidR="00041A48" w:rsidRDefault="00041A48" w:rsidP="000B1D7A">
      <w:pPr>
        <w:pStyle w:val="a5"/>
        <w:numPr>
          <w:ilvl w:val="0"/>
          <w:numId w:val="38"/>
        </w:numPr>
        <w:ind w:left="284" w:hanging="284"/>
        <w:jc w:val="both"/>
        <w:rPr>
          <w:rFonts w:ascii="Times New Roman" w:eastAsia="Calibri" w:hAnsi="Times New Roman" w:cs="Times New Roman"/>
          <w:bCs/>
          <w:sz w:val="28"/>
          <w:szCs w:val="28"/>
        </w:rPr>
      </w:pPr>
      <w:r w:rsidRPr="00E07578">
        <w:rPr>
          <w:rFonts w:ascii="Times New Roman" w:hAnsi="Times New Roman" w:cs="Times New Roman"/>
          <w:bCs/>
          <w:color w:val="000000" w:themeColor="text1"/>
          <w:sz w:val="28"/>
          <w:szCs w:val="28"/>
        </w:rPr>
        <w:t xml:space="preserve">более </w:t>
      </w:r>
      <w:r w:rsidRPr="00AB330F">
        <w:rPr>
          <w:rFonts w:ascii="Times New Roman" w:hAnsi="Times New Roman" w:cs="Times New Roman"/>
          <w:bCs/>
          <w:color w:val="000000" w:themeColor="text1"/>
          <w:sz w:val="28"/>
          <w:szCs w:val="28"/>
        </w:rPr>
        <w:t>8</w:t>
      </w:r>
      <w:r w:rsidRPr="00A76AE7">
        <w:rPr>
          <w:rFonts w:ascii="Times New Roman" w:hAnsi="Times New Roman" w:cs="Times New Roman"/>
          <w:bCs/>
          <w:color w:val="000000" w:themeColor="text1"/>
          <w:sz w:val="28"/>
          <w:szCs w:val="28"/>
        </w:rPr>
        <w:t>00</w:t>
      </w:r>
      <w:r w:rsidRPr="00E07578">
        <w:rPr>
          <w:rFonts w:ascii="Times New Roman" w:hAnsi="Times New Roman" w:cs="Times New Roman"/>
          <w:bCs/>
          <w:color w:val="000000" w:themeColor="text1"/>
          <w:sz w:val="28"/>
          <w:szCs w:val="28"/>
        </w:rPr>
        <w:t xml:space="preserve"> педагогов стали участниками онлайн-форума «Педагоги России -2024</w:t>
      </w:r>
      <w:r w:rsidRPr="00E07578">
        <w:rPr>
          <w:rFonts w:ascii="Times New Roman" w:hAnsi="Times New Roman" w:cs="Times New Roman"/>
          <w:sz w:val="28"/>
          <w:szCs w:val="28"/>
        </w:rPr>
        <w:t xml:space="preserve"> в Аванг</w:t>
      </w:r>
      <w:r>
        <w:rPr>
          <w:rFonts w:ascii="Times New Roman" w:hAnsi="Times New Roman" w:cs="Times New Roman"/>
          <w:sz w:val="28"/>
          <w:szCs w:val="28"/>
        </w:rPr>
        <w:t xml:space="preserve">арде детства на берегах Невы»; более </w:t>
      </w:r>
      <w:r w:rsidRPr="00A76AE7">
        <w:rPr>
          <w:rFonts w:ascii="Times New Roman" w:hAnsi="Times New Roman" w:cs="Times New Roman"/>
          <w:sz w:val="28"/>
          <w:szCs w:val="28"/>
        </w:rPr>
        <w:t>20</w:t>
      </w:r>
      <w:r w:rsidRPr="00E07578">
        <w:rPr>
          <w:rFonts w:ascii="Times New Roman" w:hAnsi="Times New Roman" w:cs="Times New Roman"/>
          <w:sz w:val="28"/>
          <w:szCs w:val="28"/>
        </w:rPr>
        <w:t xml:space="preserve"> воспитателей</w:t>
      </w:r>
      <w:r>
        <w:rPr>
          <w:rFonts w:ascii="Times New Roman" w:hAnsi="Times New Roman" w:cs="Times New Roman"/>
          <w:sz w:val="28"/>
          <w:szCs w:val="28"/>
        </w:rPr>
        <w:t xml:space="preserve"> стали участниками</w:t>
      </w:r>
      <w:r w:rsidRPr="00041A48">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Всероссийского</w:t>
      </w:r>
      <w:r w:rsidRPr="00AF7CB7">
        <w:rPr>
          <w:rFonts w:ascii="Times New Roman" w:eastAsia="Calibri" w:hAnsi="Times New Roman" w:cs="Times New Roman"/>
          <w:bCs/>
          <w:sz w:val="28"/>
          <w:szCs w:val="28"/>
        </w:rPr>
        <w:t xml:space="preserve"> форум</w:t>
      </w:r>
      <w:r>
        <w:rPr>
          <w:rFonts w:ascii="Times New Roman" w:eastAsia="Calibri" w:hAnsi="Times New Roman" w:cs="Times New Roman"/>
          <w:bCs/>
          <w:sz w:val="28"/>
          <w:szCs w:val="28"/>
        </w:rPr>
        <w:t>а</w:t>
      </w:r>
      <w:r w:rsidRPr="00AF7CB7">
        <w:rPr>
          <w:rFonts w:ascii="Times New Roman" w:eastAsia="Calibri" w:hAnsi="Times New Roman" w:cs="Times New Roman"/>
          <w:bCs/>
          <w:sz w:val="28"/>
          <w:szCs w:val="28"/>
        </w:rPr>
        <w:t xml:space="preserve"> педагогов дошкольного образования «Детство без границ»</w:t>
      </w:r>
      <w:r w:rsidR="00B87F83">
        <w:rPr>
          <w:rFonts w:ascii="Times New Roman" w:eastAsia="Calibri" w:hAnsi="Times New Roman" w:cs="Times New Roman"/>
          <w:bCs/>
          <w:sz w:val="28"/>
          <w:szCs w:val="28"/>
        </w:rPr>
        <w:t>.</w:t>
      </w:r>
    </w:p>
    <w:p w:rsidR="00D224FA" w:rsidRPr="00F16997" w:rsidRDefault="00B87F83" w:rsidP="000B1D7A">
      <w:pPr>
        <w:pStyle w:val="a5"/>
        <w:ind w:firstLine="567"/>
        <w:jc w:val="both"/>
        <w:rPr>
          <w:rFonts w:ascii="Times New Roman" w:hAnsi="Times New Roman" w:cs="Times New Roman"/>
          <w:sz w:val="28"/>
          <w:szCs w:val="28"/>
        </w:rPr>
      </w:pPr>
      <w:r w:rsidRPr="00F16997">
        <w:rPr>
          <w:rFonts w:ascii="Times New Roman" w:eastAsia="Calibri" w:hAnsi="Times New Roman" w:cs="Times New Roman"/>
          <w:bCs/>
          <w:sz w:val="28"/>
          <w:szCs w:val="28"/>
        </w:rPr>
        <w:t xml:space="preserve">Воспитанники ДОО стали активными участниками </w:t>
      </w:r>
      <w:r w:rsidRPr="00F16997">
        <w:rPr>
          <w:rFonts w:ascii="Times New Roman" w:eastAsia="Calibri" w:hAnsi="Times New Roman" w:cs="Times New Roman"/>
          <w:color w:val="000000"/>
          <w:sz w:val="28"/>
          <w:szCs w:val="28"/>
        </w:rPr>
        <w:t>мероприятий, направленных на развитие познавательной активности и творческих способностей у детей, в том числе республикански</w:t>
      </w:r>
      <w:r w:rsidR="0039567B">
        <w:rPr>
          <w:rFonts w:ascii="Times New Roman" w:eastAsia="Calibri" w:hAnsi="Times New Roman" w:cs="Times New Roman"/>
          <w:color w:val="000000"/>
          <w:sz w:val="28"/>
          <w:szCs w:val="28"/>
        </w:rPr>
        <w:t>х</w:t>
      </w:r>
      <w:r w:rsidRPr="00F16997">
        <w:rPr>
          <w:rFonts w:ascii="Times New Roman" w:eastAsia="Calibri" w:hAnsi="Times New Roman" w:cs="Times New Roman"/>
          <w:color w:val="000000"/>
          <w:sz w:val="28"/>
          <w:szCs w:val="28"/>
        </w:rPr>
        <w:t xml:space="preserve"> олимпиад</w:t>
      </w:r>
      <w:r w:rsidR="00D224FA" w:rsidRPr="00F16997">
        <w:rPr>
          <w:rFonts w:ascii="Times New Roman" w:eastAsia="Calibri" w:hAnsi="Times New Roman" w:cs="Times New Roman"/>
          <w:color w:val="000000"/>
          <w:sz w:val="28"/>
          <w:szCs w:val="28"/>
        </w:rPr>
        <w:t>, конкурс</w:t>
      </w:r>
      <w:r w:rsidR="0039567B">
        <w:rPr>
          <w:rFonts w:ascii="Times New Roman" w:eastAsia="Calibri" w:hAnsi="Times New Roman" w:cs="Times New Roman"/>
          <w:color w:val="000000"/>
          <w:sz w:val="28"/>
          <w:szCs w:val="28"/>
        </w:rPr>
        <w:t>ов</w:t>
      </w:r>
      <w:r w:rsidR="00D224FA" w:rsidRPr="00F16997">
        <w:rPr>
          <w:rFonts w:ascii="Times New Roman" w:eastAsia="Calibri" w:hAnsi="Times New Roman" w:cs="Times New Roman"/>
          <w:color w:val="000000"/>
          <w:sz w:val="28"/>
          <w:szCs w:val="28"/>
        </w:rPr>
        <w:t>:</w:t>
      </w:r>
      <w:r w:rsidR="00D224FA" w:rsidRPr="00F16997">
        <w:rPr>
          <w:rFonts w:ascii="Times New Roman" w:hAnsi="Times New Roman" w:cs="Times New Roman"/>
          <w:sz w:val="28"/>
          <w:szCs w:val="28"/>
        </w:rPr>
        <w:t xml:space="preserve"> 3 призера в Региональном чемпионате по профессиональному мастерству среди инвалидов и лиц с ограниченными возможностями здоровья, 3 призера республиканского конкурса «Науки юношей питают», призер</w:t>
      </w:r>
      <w:r w:rsidR="00D224FA" w:rsidRPr="00F16997">
        <w:rPr>
          <w:rFonts w:ascii="Times New Roman" w:hAnsi="Times New Roman" w:cs="Times New Roman"/>
          <w:color w:val="000000"/>
          <w:sz w:val="28"/>
          <w:szCs w:val="28"/>
        </w:rPr>
        <w:t xml:space="preserve"> </w:t>
      </w:r>
      <w:r w:rsidR="00D224FA" w:rsidRPr="00F16997">
        <w:rPr>
          <w:rFonts w:ascii="Times New Roman" w:hAnsi="Times New Roman" w:cs="Times New Roman"/>
          <w:sz w:val="28"/>
          <w:szCs w:val="28"/>
        </w:rPr>
        <w:t xml:space="preserve">республиканского конкурса «Безопасные дороги детства», 2 победителя и 1 призер </w:t>
      </w:r>
      <w:r w:rsidR="0039567B">
        <w:rPr>
          <w:rFonts w:ascii="Times New Roman" w:hAnsi="Times New Roman" w:cs="Times New Roman"/>
          <w:sz w:val="28"/>
          <w:szCs w:val="28"/>
        </w:rPr>
        <w:t>р</w:t>
      </w:r>
      <w:r w:rsidR="00D224FA" w:rsidRPr="00F16997">
        <w:rPr>
          <w:rFonts w:ascii="Times New Roman" w:hAnsi="Times New Roman" w:cs="Times New Roman"/>
          <w:sz w:val="28"/>
          <w:szCs w:val="28"/>
        </w:rPr>
        <w:t>еспубликанского конкурса «Читающая мама - читающая семья», более 10 участников из детских садов №</w:t>
      </w:r>
      <w:r w:rsidR="0039567B">
        <w:rPr>
          <w:rFonts w:ascii="Times New Roman" w:hAnsi="Times New Roman" w:cs="Times New Roman"/>
          <w:sz w:val="28"/>
          <w:szCs w:val="28"/>
        </w:rPr>
        <w:t>№</w:t>
      </w:r>
      <w:r w:rsidR="00600945">
        <w:rPr>
          <w:rFonts w:ascii="Times New Roman" w:hAnsi="Times New Roman" w:cs="Times New Roman"/>
          <w:sz w:val="28"/>
          <w:szCs w:val="28"/>
        </w:rPr>
        <w:t xml:space="preserve"> </w:t>
      </w:r>
      <w:r w:rsidR="0039567B">
        <w:rPr>
          <w:rFonts w:ascii="Times New Roman" w:hAnsi="Times New Roman" w:cs="Times New Roman"/>
          <w:sz w:val="28"/>
          <w:szCs w:val="28"/>
        </w:rPr>
        <w:t>4,</w:t>
      </w:r>
      <w:r w:rsidR="00D224FA" w:rsidRPr="00F16997">
        <w:rPr>
          <w:rFonts w:ascii="Times New Roman" w:hAnsi="Times New Roman" w:cs="Times New Roman"/>
          <w:sz w:val="28"/>
          <w:szCs w:val="28"/>
        </w:rPr>
        <w:t xml:space="preserve">9,10,12,14,16,25, прогимназии №15 и </w:t>
      </w:r>
      <w:r w:rsidR="0039567B">
        <w:rPr>
          <w:rFonts w:ascii="Times New Roman" w:hAnsi="Times New Roman" w:cs="Times New Roman"/>
          <w:sz w:val="28"/>
          <w:szCs w:val="28"/>
        </w:rPr>
        <w:t>№</w:t>
      </w:r>
      <w:r w:rsidR="00D224FA" w:rsidRPr="00F16997">
        <w:rPr>
          <w:rFonts w:ascii="Times New Roman" w:hAnsi="Times New Roman" w:cs="Times New Roman"/>
          <w:sz w:val="28"/>
          <w:szCs w:val="28"/>
        </w:rPr>
        <w:t>18 стали победителями и призерами межрегионального чемпионата «Юный мастер -</w:t>
      </w:r>
      <w:r w:rsidR="0039567B">
        <w:rPr>
          <w:rFonts w:ascii="Times New Roman" w:hAnsi="Times New Roman" w:cs="Times New Roman"/>
          <w:sz w:val="28"/>
          <w:szCs w:val="28"/>
        </w:rPr>
        <w:t xml:space="preserve"> </w:t>
      </w:r>
      <w:r w:rsidR="00D224FA" w:rsidRPr="00F16997">
        <w:rPr>
          <w:rFonts w:ascii="Times New Roman" w:hAnsi="Times New Roman" w:cs="Times New Roman"/>
          <w:sz w:val="28"/>
          <w:szCs w:val="28"/>
        </w:rPr>
        <w:t xml:space="preserve">2024» в различных компетенциях; команда воспитанников детского сада №30 «Улыбка» - победители </w:t>
      </w:r>
      <w:r w:rsidR="0039567B">
        <w:rPr>
          <w:rFonts w:ascii="Times New Roman" w:hAnsi="Times New Roman" w:cs="Times New Roman"/>
          <w:sz w:val="28"/>
          <w:szCs w:val="28"/>
        </w:rPr>
        <w:t>р</w:t>
      </w:r>
      <w:r w:rsidR="00D224FA" w:rsidRPr="00F16997">
        <w:rPr>
          <w:rFonts w:ascii="Times New Roman" w:hAnsi="Times New Roman" w:cs="Times New Roman"/>
          <w:sz w:val="28"/>
          <w:szCs w:val="28"/>
        </w:rPr>
        <w:t>еспубликанского конкурса по правилам дорожного движения, призер</w:t>
      </w:r>
      <w:r w:rsidR="0039567B">
        <w:rPr>
          <w:rFonts w:ascii="Times New Roman" w:hAnsi="Times New Roman" w:cs="Times New Roman"/>
          <w:sz w:val="28"/>
          <w:szCs w:val="28"/>
        </w:rPr>
        <w:t>ы</w:t>
      </w:r>
      <w:r w:rsidR="00D224FA" w:rsidRPr="00F16997">
        <w:rPr>
          <w:rFonts w:ascii="Times New Roman" w:hAnsi="Times New Roman" w:cs="Times New Roman"/>
          <w:sz w:val="28"/>
          <w:szCs w:val="28"/>
        </w:rPr>
        <w:t xml:space="preserve"> республиканского конкурса детских рисунков «Дагестан - мой край родной-2024», «Гордимся славою Героев».</w:t>
      </w:r>
    </w:p>
    <w:p w:rsidR="00E07578" w:rsidRPr="00E07578" w:rsidRDefault="00E07578" w:rsidP="000B1D7A">
      <w:pPr>
        <w:pStyle w:val="a5"/>
        <w:ind w:firstLine="567"/>
        <w:jc w:val="both"/>
        <w:rPr>
          <w:rFonts w:ascii="Times New Roman" w:hAnsi="Times New Roman" w:cs="Times New Roman"/>
          <w:sz w:val="28"/>
          <w:szCs w:val="28"/>
        </w:rPr>
      </w:pPr>
      <w:r>
        <w:rPr>
          <w:sz w:val="28"/>
          <w:szCs w:val="28"/>
        </w:rPr>
        <w:lastRenderedPageBreak/>
        <w:t> </w:t>
      </w:r>
      <w:r w:rsidRPr="00E07578">
        <w:rPr>
          <w:rFonts w:ascii="Times New Roman" w:hAnsi="Times New Roman" w:cs="Times New Roman"/>
          <w:sz w:val="28"/>
          <w:szCs w:val="28"/>
        </w:rPr>
        <w:t xml:space="preserve">В детских садах города созданы </w:t>
      </w:r>
      <w:r>
        <w:rPr>
          <w:rFonts w:ascii="Times New Roman" w:hAnsi="Times New Roman" w:cs="Times New Roman"/>
          <w:sz w:val="28"/>
          <w:szCs w:val="28"/>
        </w:rPr>
        <w:t>у</w:t>
      </w:r>
      <w:r w:rsidRPr="00E07578">
        <w:rPr>
          <w:rFonts w:ascii="Times New Roman" w:hAnsi="Times New Roman" w:cs="Times New Roman"/>
          <w:sz w:val="28"/>
          <w:szCs w:val="28"/>
        </w:rPr>
        <w:t xml:space="preserve">словия для максимального удовлетворения запросов </w:t>
      </w:r>
      <w:r w:rsidR="00FD762E">
        <w:rPr>
          <w:rFonts w:ascii="Times New Roman" w:hAnsi="Times New Roman" w:cs="Times New Roman"/>
          <w:sz w:val="28"/>
          <w:szCs w:val="28"/>
        </w:rPr>
        <w:t xml:space="preserve">  </w:t>
      </w:r>
      <w:r w:rsidRPr="00E07578">
        <w:rPr>
          <w:rFonts w:ascii="Times New Roman" w:hAnsi="Times New Roman" w:cs="Times New Roman"/>
          <w:sz w:val="28"/>
          <w:szCs w:val="28"/>
        </w:rPr>
        <w:t>родителей</w:t>
      </w:r>
      <w:r w:rsidR="00FD762E">
        <w:rPr>
          <w:rFonts w:ascii="Times New Roman" w:hAnsi="Times New Roman" w:cs="Times New Roman"/>
          <w:sz w:val="28"/>
          <w:szCs w:val="28"/>
        </w:rPr>
        <w:t xml:space="preserve">  </w:t>
      </w:r>
      <w:r w:rsidRPr="00E07578">
        <w:rPr>
          <w:rFonts w:ascii="Times New Roman" w:hAnsi="Times New Roman" w:cs="Times New Roman"/>
          <w:sz w:val="28"/>
          <w:szCs w:val="28"/>
        </w:rPr>
        <w:t xml:space="preserve">детей </w:t>
      </w:r>
      <w:r w:rsidR="00FD762E">
        <w:rPr>
          <w:rFonts w:ascii="Times New Roman" w:hAnsi="Times New Roman" w:cs="Times New Roman"/>
          <w:sz w:val="28"/>
          <w:szCs w:val="28"/>
        </w:rPr>
        <w:t xml:space="preserve"> </w:t>
      </w:r>
      <w:r w:rsidRPr="00E07578">
        <w:rPr>
          <w:rFonts w:ascii="Times New Roman" w:hAnsi="Times New Roman" w:cs="Times New Roman"/>
          <w:sz w:val="28"/>
          <w:szCs w:val="28"/>
        </w:rPr>
        <w:t xml:space="preserve">дошкольного </w:t>
      </w:r>
      <w:r w:rsidR="00FD762E">
        <w:rPr>
          <w:rFonts w:ascii="Times New Roman" w:hAnsi="Times New Roman" w:cs="Times New Roman"/>
          <w:sz w:val="28"/>
          <w:szCs w:val="28"/>
        </w:rPr>
        <w:t xml:space="preserve"> </w:t>
      </w:r>
      <w:r w:rsidRPr="00E07578">
        <w:rPr>
          <w:rFonts w:ascii="Times New Roman" w:hAnsi="Times New Roman" w:cs="Times New Roman"/>
          <w:sz w:val="28"/>
          <w:szCs w:val="28"/>
        </w:rPr>
        <w:t>возраста по их воспитанию и обучению.</w:t>
      </w:r>
    </w:p>
    <w:p w:rsidR="00E07578" w:rsidRPr="0032202B" w:rsidRDefault="0032202B" w:rsidP="000B1D7A">
      <w:pPr>
        <w:pStyle w:val="a5"/>
        <w:ind w:firstLine="567"/>
        <w:jc w:val="both"/>
        <w:rPr>
          <w:rFonts w:ascii="Times New Roman" w:hAnsi="Times New Roman" w:cs="Times New Roman"/>
        </w:rPr>
      </w:pPr>
      <w:r>
        <w:rPr>
          <w:rFonts w:ascii="Times New Roman" w:hAnsi="Times New Roman" w:cs="Times New Roman"/>
          <w:sz w:val="28"/>
          <w:szCs w:val="28"/>
        </w:rPr>
        <w:t>В</w:t>
      </w:r>
      <w:r w:rsidR="00E07578" w:rsidRPr="00E07578">
        <w:rPr>
          <w:rFonts w:ascii="Times New Roman" w:hAnsi="Times New Roman" w:cs="Times New Roman"/>
          <w:sz w:val="28"/>
          <w:szCs w:val="28"/>
        </w:rPr>
        <w:t>недряются региональные проекты: «Здоровый дошкольник», «Безопасная дорога», «Образовательная робототехника»</w:t>
      </w:r>
      <w:r>
        <w:rPr>
          <w:rFonts w:ascii="Times New Roman" w:hAnsi="Times New Roman" w:cs="Times New Roman"/>
          <w:sz w:val="28"/>
          <w:szCs w:val="28"/>
        </w:rPr>
        <w:t>,</w:t>
      </w:r>
      <w:r w:rsidR="00A76AE7">
        <w:rPr>
          <w:rFonts w:ascii="Times New Roman" w:hAnsi="Times New Roman" w:cs="Times New Roman"/>
          <w:sz w:val="28"/>
          <w:szCs w:val="28"/>
        </w:rPr>
        <w:t xml:space="preserve"> </w:t>
      </w:r>
      <w:r w:rsidR="00E07578" w:rsidRPr="00E07578">
        <w:rPr>
          <w:rFonts w:ascii="Times New Roman" w:hAnsi="Times New Roman" w:cs="Times New Roman"/>
          <w:sz w:val="28"/>
          <w:szCs w:val="28"/>
        </w:rPr>
        <w:t>активно реализуется программа «Человек на родной земле».</w:t>
      </w:r>
    </w:p>
    <w:p w:rsidR="0055424A" w:rsidRPr="00EB5ECF" w:rsidRDefault="000B1D7A" w:rsidP="00FD76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567"/>
        <w:jc w:val="both"/>
        <w:rPr>
          <w:rFonts w:ascii="Times New Roman" w:eastAsia="Calibri" w:hAnsi="Times New Roman" w:cs="Times New Roman"/>
          <w:bCs/>
          <w:sz w:val="28"/>
          <w:szCs w:val="28"/>
        </w:rPr>
      </w:pPr>
      <w:r>
        <w:rPr>
          <w:rFonts w:ascii="Times New Roman" w:eastAsia="Calibri" w:hAnsi="Times New Roman" w:cs="Times New Roman"/>
          <w:bCs/>
          <w:sz w:val="28"/>
          <w:szCs w:val="28"/>
        </w:rPr>
        <w:t>В</w:t>
      </w:r>
      <w:r w:rsidR="00AF7CB7" w:rsidRPr="00AF7CB7">
        <w:rPr>
          <w:rFonts w:ascii="Times New Roman" w:eastAsia="Calibri" w:hAnsi="Times New Roman" w:cs="Times New Roman"/>
          <w:bCs/>
          <w:sz w:val="28"/>
          <w:szCs w:val="28"/>
        </w:rPr>
        <w:t xml:space="preserve"> 2023-2024 учебном году в целях внедрения теории решения изобретательских задач (далее – ТРИЗ), которая способствует всестороннему развитию творческих способностей детей,</w:t>
      </w:r>
      <w:r w:rsidR="0032202B">
        <w:rPr>
          <w:rFonts w:ascii="Times New Roman" w:eastAsia="Calibri" w:hAnsi="Times New Roman" w:cs="Times New Roman"/>
          <w:bCs/>
          <w:sz w:val="28"/>
          <w:szCs w:val="28"/>
        </w:rPr>
        <w:t xml:space="preserve"> педагогами ДОО города</w:t>
      </w:r>
      <w:r w:rsidR="00AF7CB7" w:rsidRPr="00AF7CB7">
        <w:rPr>
          <w:rFonts w:ascii="Times New Roman" w:eastAsia="Calibri" w:hAnsi="Times New Roman" w:cs="Times New Roman"/>
          <w:bCs/>
          <w:sz w:val="28"/>
          <w:szCs w:val="28"/>
        </w:rPr>
        <w:t xml:space="preserve"> разработана дополнительная общеобразовательная общеразвивающая программа годичного курса внеурочной деятельности «Развитие творческого мышления дошкольников и обучающихся начальных классов средствами теории решения изобретательских задач». В целях успешной реализации данной программы </w:t>
      </w:r>
      <w:r w:rsidR="00A93CC7">
        <w:rPr>
          <w:rFonts w:ascii="Times New Roman" w:eastAsia="Calibri" w:hAnsi="Times New Roman" w:cs="Times New Roman"/>
          <w:bCs/>
          <w:sz w:val="28"/>
          <w:szCs w:val="28"/>
        </w:rPr>
        <w:t xml:space="preserve">педагогами города </w:t>
      </w:r>
      <w:r w:rsidR="00AF7CB7" w:rsidRPr="00AF7CB7">
        <w:rPr>
          <w:rFonts w:ascii="Times New Roman" w:eastAsia="Calibri" w:hAnsi="Times New Roman" w:cs="Times New Roman"/>
          <w:bCs/>
          <w:sz w:val="28"/>
          <w:szCs w:val="28"/>
        </w:rPr>
        <w:t>разработаны и предоставлены в общий доступ методическое пособие и рабочая тетрадь. Для оказания методической помощи педагогическим работникам ДОО</w:t>
      </w:r>
      <w:r w:rsidR="00E07578">
        <w:rPr>
          <w:rFonts w:ascii="Times New Roman" w:eastAsia="Calibri" w:hAnsi="Times New Roman" w:cs="Times New Roman"/>
          <w:bCs/>
          <w:sz w:val="28"/>
          <w:szCs w:val="28"/>
        </w:rPr>
        <w:t xml:space="preserve"> города </w:t>
      </w:r>
      <w:r w:rsidR="00AF7CB7" w:rsidRPr="00EB5ECF">
        <w:rPr>
          <w:rFonts w:ascii="Times New Roman" w:eastAsia="Calibri" w:hAnsi="Times New Roman" w:cs="Times New Roman"/>
          <w:bCs/>
          <w:sz w:val="28"/>
          <w:szCs w:val="28"/>
        </w:rPr>
        <w:t>созданы каналы на платформах Telegram и Сферум.</w:t>
      </w:r>
    </w:p>
    <w:p w:rsidR="00D224FA" w:rsidRDefault="0055424A" w:rsidP="00C92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82108E">
        <w:rPr>
          <w:rFonts w:ascii="Times New Roman" w:hAnsi="Times New Roman" w:cs="Times New Roman"/>
          <w:b/>
          <w:color w:val="000000"/>
          <w:sz w:val="28"/>
          <w:szCs w:val="28"/>
        </w:rPr>
        <w:t>3.3.</w:t>
      </w:r>
      <w:r w:rsidRPr="0082108E">
        <w:rPr>
          <w:rFonts w:ascii="Arial" w:hAnsi="Arial" w:cs="Arial"/>
          <w:b/>
          <w:color w:val="000000"/>
          <w:sz w:val="28"/>
          <w:szCs w:val="28"/>
        </w:rPr>
        <w:t xml:space="preserve"> </w:t>
      </w:r>
      <w:r w:rsidRPr="0082108E">
        <w:rPr>
          <w:rFonts w:ascii="Times New Roman" w:hAnsi="Times New Roman" w:cs="Times New Roman"/>
          <w:b/>
          <w:color w:val="000000"/>
          <w:sz w:val="28"/>
          <w:szCs w:val="28"/>
        </w:rPr>
        <w:t>Доступность образовательных организаций, в том числе транспортная</w:t>
      </w:r>
      <w:r w:rsidR="00F16997">
        <w:rPr>
          <w:rFonts w:ascii="Times New Roman" w:eastAsia="Times New Roman" w:hAnsi="Times New Roman" w:cs="Times New Roman"/>
          <w:sz w:val="28"/>
          <w:szCs w:val="28"/>
        </w:rPr>
        <w:t>.</w:t>
      </w:r>
    </w:p>
    <w:p w:rsidR="00EA42F3" w:rsidRDefault="00D224FA" w:rsidP="00EA42F3">
      <w:pPr>
        <w:spacing w:after="0" w:line="240" w:lineRule="auto"/>
        <w:ind w:firstLine="709"/>
        <w:jc w:val="both"/>
        <w:rPr>
          <w:rFonts w:ascii="Times New Roman" w:eastAsia="Times New Roman" w:hAnsi="Times New Roman" w:cs="Times New Roman"/>
          <w:sz w:val="28"/>
          <w:szCs w:val="28"/>
        </w:rPr>
      </w:pPr>
      <w:r w:rsidRPr="00A76AE7">
        <w:rPr>
          <w:rFonts w:ascii="Times New Roman" w:eastAsia="Times New Roman" w:hAnsi="Times New Roman" w:cs="Times New Roman"/>
          <w:sz w:val="28"/>
          <w:szCs w:val="28"/>
        </w:rPr>
        <w:t xml:space="preserve">В городе функционируют </w:t>
      </w:r>
      <w:r w:rsidR="00AD3560">
        <w:rPr>
          <w:rFonts w:ascii="Times New Roman" w:eastAsia="Times New Roman" w:hAnsi="Times New Roman" w:cs="Times New Roman"/>
          <w:sz w:val="28"/>
          <w:szCs w:val="28"/>
        </w:rPr>
        <w:t>36 ДОО</w:t>
      </w:r>
      <w:r w:rsidRPr="00A76AE7">
        <w:rPr>
          <w:rFonts w:ascii="Times New Roman" w:eastAsia="Times New Roman" w:hAnsi="Times New Roman" w:cs="Times New Roman"/>
          <w:sz w:val="28"/>
          <w:szCs w:val="28"/>
        </w:rPr>
        <w:t>, реализующих образовательные пр</w:t>
      </w:r>
      <w:r>
        <w:rPr>
          <w:rFonts w:ascii="Times New Roman" w:eastAsia="Times New Roman" w:hAnsi="Times New Roman" w:cs="Times New Roman"/>
          <w:sz w:val="28"/>
          <w:szCs w:val="28"/>
        </w:rPr>
        <w:t>ограммы дошкольного об</w:t>
      </w:r>
      <w:r w:rsidR="00AD3560">
        <w:rPr>
          <w:rFonts w:ascii="Times New Roman" w:eastAsia="Times New Roman" w:hAnsi="Times New Roman" w:cs="Times New Roman"/>
          <w:sz w:val="28"/>
          <w:szCs w:val="28"/>
        </w:rPr>
        <w:t>разования, в том числе 29 муниципальных бюджетных ДОО с охватом 4878 детей и   7 частных ДОО с охватом 737 детей.</w:t>
      </w:r>
      <w:r>
        <w:rPr>
          <w:rFonts w:ascii="Times New Roman" w:eastAsia="Times New Roman" w:hAnsi="Times New Roman" w:cs="Times New Roman"/>
          <w:sz w:val="28"/>
          <w:szCs w:val="28"/>
        </w:rPr>
        <w:t xml:space="preserve"> По сост</w:t>
      </w:r>
      <w:r w:rsidR="0055424A" w:rsidRPr="00B314F8">
        <w:rPr>
          <w:rFonts w:ascii="Times New Roman" w:eastAsia="Times New Roman" w:hAnsi="Times New Roman" w:cs="Times New Roman"/>
          <w:sz w:val="28"/>
          <w:szCs w:val="28"/>
        </w:rPr>
        <w:t>оянию на 1 ию</w:t>
      </w:r>
      <w:r w:rsidR="0055424A">
        <w:rPr>
          <w:rFonts w:ascii="Times New Roman" w:eastAsia="Times New Roman" w:hAnsi="Times New Roman" w:cs="Times New Roman"/>
          <w:sz w:val="28"/>
          <w:szCs w:val="28"/>
        </w:rPr>
        <w:t>л</w:t>
      </w:r>
      <w:r w:rsidR="0055424A" w:rsidRPr="00B314F8">
        <w:rPr>
          <w:rFonts w:ascii="Times New Roman" w:eastAsia="Times New Roman" w:hAnsi="Times New Roman" w:cs="Times New Roman"/>
          <w:sz w:val="28"/>
          <w:szCs w:val="28"/>
        </w:rPr>
        <w:t>я 2024 года численность детей в возрасте от 0 до 8 лет, зарегистрированных на территории</w:t>
      </w:r>
      <w:r w:rsidR="00D17CE9">
        <w:rPr>
          <w:rFonts w:ascii="Times New Roman" w:eastAsia="Times New Roman" w:hAnsi="Times New Roman" w:cs="Times New Roman"/>
          <w:sz w:val="28"/>
          <w:szCs w:val="28"/>
        </w:rPr>
        <w:t xml:space="preserve"> ГО « г</w:t>
      </w:r>
      <w:r w:rsidR="000B1D7A">
        <w:rPr>
          <w:rFonts w:ascii="Times New Roman" w:eastAsia="Times New Roman" w:hAnsi="Times New Roman" w:cs="Times New Roman"/>
          <w:sz w:val="28"/>
          <w:szCs w:val="28"/>
        </w:rPr>
        <w:t xml:space="preserve">ород </w:t>
      </w:r>
      <w:r w:rsidR="00D17CE9">
        <w:rPr>
          <w:rFonts w:ascii="Times New Roman" w:eastAsia="Times New Roman" w:hAnsi="Times New Roman" w:cs="Times New Roman"/>
          <w:sz w:val="28"/>
          <w:szCs w:val="28"/>
        </w:rPr>
        <w:t>Дербент»</w:t>
      </w:r>
      <w:r w:rsidR="0055424A" w:rsidRPr="00B314F8">
        <w:rPr>
          <w:rFonts w:ascii="Times New Roman" w:eastAsia="Times New Roman" w:hAnsi="Times New Roman" w:cs="Times New Roman"/>
          <w:sz w:val="28"/>
          <w:szCs w:val="28"/>
        </w:rPr>
        <w:t xml:space="preserve">, </w:t>
      </w:r>
      <w:r w:rsidR="004B64E3">
        <w:rPr>
          <w:rFonts w:ascii="Times New Roman" w:eastAsia="Times New Roman" w:hAnsi="Times New Roman" w:cs="Times New Roman"/>
          <w:sz w:val="28"/>
          <w:szCs w:val="28"/>
        </w:rPr>
        <w:t>12173</w:t>
      </w:r>
      <w:r w:rsidR="003A4F87">
        <w:rPr>
          <w:rFonts w:ascii="Times New Roman" w:eastAsia="Times New Roman" w:hAnsi="Times New Roman" w:cs="Times New Roman"/>
          <w:sz w:val="28"/>
          <w:szCs w:val="28"/>
        </w:rPr>
        <w:t xml:space="preserve"> </w:t>
      </w:r>
      <w:r w:rsidR="00AD3560">
        <w:rPr>
          <w:rFonts w:ascii="Times New Roman" w:eastAsia="Times New Roman" w:hAnsi="Times New Roman" w:cs="Times New Roman"/>
          <w:sz w:val="28"/>
          <w:szCs w:val="28"/>
        </w:rPr>
        <w:t>человека.</w:t>
      </w:r>
      <w:bookmarkStart w:id="1" w:name="_Hlk178849178"/>
      <w:r w:rsidR="00EA42F3" w:rsidRPr="00EA42F3">
        <w:rPr>
          <w:rFonts w:ascii="Times New Roman" w:eastAsia="Times New Roman" w:hAnsi="Times New Roman" w:cs="Times New Roman"/>
          <w:sz w:val="28"/>
          <w:szCs w:val="28"/>
        </w:rPr>
        <w:t xml:space="preserve"> </w:t>
      </w:r>
    </w:p>
    <w:p w:rsidR="00EA42F3" w:rsidRPr="00BC3E41" w:rsidRDefault="00EA42F3" w:rsidP="00C50C6D">
      <w:pPr>
        <w:spacing w:after="0" w:line="240" w:lineRule="auto"/>
        <w:ind w:firstLine="709"/>
        <w:jc w:val="both"/>
        <w:rPr>
          <w:rFonts w:ascii="Times New Roman" w:eastAsia="Times New Roman" w:hAnsi="Times New Roman" w:cs="Times New Roman"/>
          <w:sz w:val="28"/>
          <w:szCs w:val="28"/>
        </w:rPr>
      </w:pPr>
      <w:r w:rsidRPr="006F0121">
        <w:rPr>
          <w:rFonts w:ascii="Times New Roman" w:eastAsia="Times New Roman" w:hAnsi="Times New Roman" w:cs="Times New Roman"/>
          <w:sz w:val="28"/>
          <w:szCs w:val="28"/>
        </w:rPr>
        <w:t>На 1 июля 2024 года доступно</w:t>
      </w:r>
      <w:r>
        <w:rPr>
          <w:rFonts w:ascii="Times New Roman" w:eastAsia="Times New Roman" w:hAnsi="Times New Roman" w:cs="Times New Roman"/>
          <w:sz w:val="28"/>
          <w:szCs w:val="28"/>
        </w:rPr>
        <w:t xml:space="preserve">сть дошкольного образования в городе </w:t>
      </w:r>
      <w:r w:rsidRPr="006F0121">
        <w:rPr>
          <w:rFonts w:ascii="Times New Roman" w:eastAsia="Times New Roman" w:hAnsi="Times New Roman" w:cs="Times New Roman"/>
          <w:sz w:val="28"/>
          <w:szCs w:val="28"/>
        </w:rPr>
        <w:t>для детей от 0 до 8 лет составила 37 %, а доступность дошкольного образования  для детей от 2 месяцев до 7 лет составила 43 %, что значительно выше прошлых лет. При этом остается открытым вопрос охвата дошкольным образованием детей, учитывая, что его показатель в настоящее время составляет 44,70 %.</w:t>
      </w:r>
      <w:bookmarkEnd w:id="1"/>
    </w:p>
    <w:p w:rsidR="009E7348" w:rsidRPr="004A4A7B" w:rsidRDefault="00EA42F3" w:rsidP="004A4A7B">
      <w:pPr>
        <w:tabs>
          <w:tab w:val="left" w:pos="6000"/>
        </w:tabs>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shd w:val="clear" w:color="auto" w:fill="FFFFFF"/>
        </w:rPr>
        <w:t xml:space="preserve">          </w:t>
      </w:r>
      <w:r w:rsidR="009E7348" w:rsidRPr="00EA42F3">
        <w:rPr>
          <w:rFonts w:ascii="Times New Roman" w:hAnsi="Times New Roman" w:cs="Times New Roman"/>
          <w:sz w:val="28"/>
          <w:szCs w:val="28"/>
          <w:shd w:val="clear" w:color="auto" w:fill="FFFFFF"/>
        </w:rPr>
        <w:t xml:space="preserve">В </w:t>
      </w:r>
      <w:r>
        <w:rPr>
          <w:rFonts w:ascii="Times New Roman" w:hAnsi="Times New Roman" w:cs="Times New Roman"/>
          <w:sz w:val="28"/>
          <w:szCs w:val="28"/>
          <w:shd w:val="clear" w:color="auto" w:fill="FFFFFF"/>
        </w:rPr>
        <w:t xml:space="preserve">целях </w:t>
      </w:r>
      <w:r w:rsidR="009E7348" w:rsidRPr="00EA42F3">
        <w:rPr>
          <w:rFonts w:ascii="Times New Roman" w:hAnsi="Times New Roman" w:cs="Times New Roman"/>
          <w:sz w:val="28"/>
          <w:szCs w:val="28"/>
          <w:shd w:val="clear" w:color="auto" w:fill="FFFFFF"/>
        </w:rPr>
        <w:t>оперативного устранения рисков, связанных с невыполнением задач по обеспечению 100% доступности дошкольного образования</w:t>
      </w:r>
      <w:r w:rsidR="004A4A7B">
        <w:rPr>
          <w:rFonts w:ascii="Times New Roman" w:hAnsi="Times New Roman" w:cs="Times New Roman"/>
          <w:sz w:val="28"/>
          <w:szCs w:val="28"/>
          <w:shd w:val="clear" w:color="auto" w:fill="FFFFFF"/>
        </w:rPr>
        <w:t xml:space="preserve">, </w:t>
      </w:r>
      <w:r w:rsidR="009E7348" w:rsidRPr="00EA42F3">
        <w:rPr>
          <w:rFonts w:ascii="Times New Roman" w:hAnsi="Times New Roman" w:cs="Times New Roman"/>
          <w:sz w:val="28"/>
          <w:szCs w:val="28"/>
          <w:shd w:val="clear" w:color="auto" w:fill="FFFFFF"/>
        </w:rPr>
        <w:t xml:space="preserve">организована работа по проведению комплексного анализа по каждому ДОУ. </w:t>
      </w:r>
      <w:r w:rsidR="004A4A7B">
        <w:rPr>
          <w:rFonts w:ascii="Times New Roman" w:hAnsi="Times New Roman" w:cs="Times New Roman"/>
          <w:sz w:val="28"/>
          <w:szCs w:val="28"/>
          <w:shd w:val="clear" w:color="auto" w:fill="FFFFFF"/>
        </w:rPr>
        <w:t xml:space="preserve">В 2-х </w:t>
      </w:r>
      <w:r w:rsidR="009E7348" w:rsidRPr="00EA42F3">
        <w:rPr>
          <w:rFonts w:ascii="Times New Roman" w:hAnsi="Times New Roman" w:cs="Times New Roman"/>
          <w:sz w:val="28"/>
          <w:szCs w:val="28"/>
          <w:shd w:val="clear" w:color="auto" w:fill="FFFFFF"/>
        </w:rPr>
        <w:t>дошкольны</w:t>
      </w:r>
      <w:r w:rsidR="004A4A7B">
        <w:rPr>
          <w:rFonts w:ascii="Times New Roman" w:hAnsi="Times New Roman" w:cs="Times New Roman"/>
          <w:sz w:val="28"/>
          <w:szCs w:val="28"/>
          <w:shd w:val="clear" w:color="auto" w:fill="FFFFFF"/>
        </w:rPr>
        <w:t>х</w:t>
      </w:r>
      <w:r w:rsidR="009E7348" w:rsidRPr="00EA42F3">
        <w:rPr>
          <w:rFonts w:ascii="Times New Roman" w:hAnsi="Times New Roman" w:cs="Times New Roman"/>
          <w:sz w:val="28"/>
          <w:szCs w:val="28"/>
          <w:shd w:val="clear" w:color="auto" w:fill="FFFFFF"/>
        </w:rPr>
        <w:t xml:space="preserve"> образовательны</w:t>
      </w:r>
      <w:r w:rsidR="004A4A7B">
        <w:rPr>
          <w:rFonts w:ascii="Times New Roman" w:hAnsi="Times New Roman" w:cs="Times New Roman"/>
          <w:sz w:val="28"/>
          <w:szCs w:val="28"/>
          <w:shd w:val="clear" w:color="auto" w:fill="FFFFFF"/>
        </w:rPr>
        <w:t>х</w:t>
      </w:r>
      <w:r w:rsidR="009E7348" w:rsidRPr="00EA42F3">
        <w:rPr>
          <w:rFonts w:ascii="Times New Roman" w:hAnsi="Times New Roman" w:cs="Times New Roman"/>
          <w:sz w:val="28"/>
          <w:szCs w:val="28"/>
          <w:shd w:val="clear" w:color="auto" w:fill="FFFFFF"/>
        </w:rPr>
        <w:t xml:space="preserve"> учреждения</w:t>
      </w:r>
      <w:r w:rsidR="004A4A7B">
        <w:rPr>
          <w:rFonts w:ascii="Times New Roman" w:hAnsi="Times New Roman" w:cs="Times New Roman"/>
          <w:sz w:val="28"/>
          <w:szCs w:val="28"/>
          <w:shd w:val="clear" w:color="auto" w:fill="FFFFFF"/>
        </w:rPr>
        <w:t>х</w:t>
      </w:r>
      <w:r w:rsidR="009E7348" w:rsidRPr="00EA42F3">
        <w:rPr>
          <w:rFonts w:ascii="Times New Roman" w:hAnsi="Times New Roman" w:cs="Times New Roman"/>
          <w:sz w:val="28"/>
          <w:szCs w:val="28"/>
          <w:shd w:val="clear" w:color="auto" w:fill="FFFFFF"/>
        </w:rPr>
        <w:t xml:space="preserve"> </w:t>
      </w:r>
      <w:r w:rsidR="004A4A7B" w:rsidRPr="00EA42F3">
        <w:rPr>
          <w:rFonts w:ascii="Times New Roman" w:hAnsi="Times New Roman" w:cs="Times New Roman"/>
          <w:sz w:val="28"/>
          <w:szCs w:val="28"/>
          <w:shd w:val="clear" w:color="auto" w:fill="FFFFFF"/>
        </w:rPr>
        <w:t xml:space="preserve">открыты </w:t>
      </w:r>
      <w:r w:rsidR="004A4A7B">
        <w:rPr>
          <w:rFonts w:ascii="Times New Roman" w:hAnsi="Times New Roman" w:cs="Times New Roman"/>
          <w:sz w:val="28"/>
          <w:szCs w:val="28"/>
          <w:shd w:val="clear" w:color="auto" w:fill="FFFFFF"/>
        </w:rPr>
        <w:t xml:space="preserve">4 группы полного пребывания дня, в которые </w:t>
      </w:r>
      <w:r w:rsidR="009E7348" w:rsidRPr="00EA42F3">
        <w:rPr>
          <w:rFonts w:ascii="Times New Roman" w:hAnsi="Times New Roman" w:cs="Times New Roman"/>
          <w:sz w:val="28"/>
          <w:szCs w:val="28"/>
          <w:shd w:val="clear" w:color="auto" w:fill="FFFFFF"/>
        </w:rPr>
        <w:t>напр</w:t>
      </w:r>
      <w:r w:rsidR="004A4A7B">
        <w:rPr>
          <w:rFonts w:ascii="Times New Roman" w:hAnsi="Times New Roman" w:cs="Times New Roman"/>
          <w:sz w:val="28"/>
          <w:szCs w:val="28"/>
          <w:shd w:val="clear" w:color="auto" w:fill="FFFFFF"/>
        </w:rPr>
        <w:t xml:space="preserve">авлено 100 детей. </w:t>
      </w:r>
      <w:r w:rsidR="009E7348" w:rsidRPr="00EA42F3">
        <w:rPr>
          <w:rFonts w:ascii="Times New Roman" w:hAnsi="Times New Roman" w:cs="Times New Roman"/>
          <w:sz w:val="28"/>
          <w:szCs w:val="28"/>
          <w:shd w:val="clear" w:color="auto" w:fill="FFFFFF"/>
        </w:rPr>
        <w:t xml:space="preserve">В настоящее время ведется работа по открытию групп кратковременного пребывания на базе одного дошкольного образования. </w:t>
      </w:r>
    </w:p>
    <w:p w:rsidR="00AF7CB7" w:rsidRPr="00BC3E41" w:rsidRDefault="00AF7CB7" w:rsidP="00E761C7">
      <w:pPr>
        <w:tabs>
          <w:tab w:val="left" w:pos="2268"/>
        </w:tabs>
        <w:spacing w:after="0" w:line="240" w:lineRule="auto"/>
        <w:ind w:firstLine="709"/>
        <w:jc w:val="both"/>
        <w:rPr>
          <w:rFonts w:ascii="Times New Roman" w:eastAsia="Times New Roman" w:hAnsi="Times New Roman" w:cs="Times New Roman"/>
          <w:sz w:val="28"/>
          <w:szCs w:val="28"/>
        </w:rPr>
      </w:pPr>
      <w:r w:rsidRPr="00BC3E41">
        <w:rPr>
          <w:rFonts w:ascii="Times New Roman" w:eastAsia="Times New Roman" w:hAnsi="Times New Roman" w:cs="Times New Roman"/>
          <w:sz w:val="28"/>
          <w:szCs w:val="28"/>
        </w:rPr>
        <w:t>В</w:t>
      </w:r>
      <w:r w:rsidR="009E7348">
        <w:rPr>
          <w:rFonts w:ascii="Times New Roman" w:eastAsia="Times New Roman" w:hAnsi="Times New Roman" w:cs="Times New Roman"/>
          <w:sz w:val="28"/>
          <w:szCs w:val="28"/>
        </w:rPr>
        <w:t>о</w:t>
      </w:r>
      <w:r w:rsidRPr="00BC3E41">
        <w:rPr>
          <w:rFonts w:ascii="Times New Roman" w:eastAsia="Times New Roman" w:hAnsi="Times New Roman" w:cs="Times New Roman"/>
          <w:sz w:val="28"/>
          <w:szCs w:val="28"/>
        </w:rPr>
        <w:t xml:space="preserve"> </w:t>
      </w:r>
      <w:r w:rsidR="00AD3560">
        <w:rPr>
          <w:rFonts w:ascii="Times New Roman" w:eastAsia="Times New Roman" w:hAnsi="Times New Roman" w:cs="Times New Roman"/>
          <w:sz w:val="28"/>
          <w:szCs w:val="28"/>
        </w:rPr>
        <w:t>всех ДОО функционируют</w:t>
      </w:r>
      <w:r w:rsidR="00076438">
        <w:rPr>
          <w:rFonts w:ascii="Times New Roman" w:eastAsia="Times New Roman" w:hAnsi="Times New Roman" w:cs="Times New Roman"/>
          <w:sz w:val="28"/>
          <w:szCs w:val="28"/>
        </w:rPr>
        <w:t xml:space="preserve"> </w:t>
      </w:r>
      <w:r w:rsidR="00AD3560">
        <w:rPr>
          <w:rFonts w:ascii="Times New Roman" w:eastAsia="Times New Roman" w:hAnsi="Times New Roman" w:cs="Times New Roman"/>
          <w:sz w:val="28"/>
          <w:szCs w:val="28"/>
        </w:rPr>
        <w:t>консультационные центры</w:t>
      </w:r>
      <w:r w:rsidRPr="00BC3E41">
        <w:rPr>
          <w:rFonts w:ascii="Times New Roman" w:eastAsia="Times New Roman" w:hAnsi="Times New Roman" w:cs="Times New Roman"/>
          <w:sz w:val="28"/>
          <w:szCs w:val="28"/>
        </w:rPr>
        <w:t xml:space="preserve"> для роди</w:t>
      </w:r>
      <w:r w:rsidR="00AD3560">
        <w:rPr>
          <w:rFonts w:ascii="Times New Roman" w:eastAsia="Times New Roman" w:hAnsi="Times New Roman" w:cs="Times New Roman"/>
          <w:sz w:val="28"/>
          <w:szCs w:val="28"/>
        </w:rPr>
        <w:t>телей (законных представителей).</w:t>
      </w:r>
    </w:p>
    <w:p w:rsidR="00865A21" w:rsidRDefault="00865A21" w:rsidP="00AF7CB7">
      <w:pPr>
        <w:spacing w:line="240" w:lineRule="auto"/>
        <w:ind w:firstLine="709"/>
        <w:contextualSpacing/>
        <w:jc w:val="both"/>
        <w:rPr>
          <w:rFonts w:ascii="Times New Roman" w:eastAsia="Times New Roman" w:hAnsi="Times New Roman" w:cs="Times New Roman"/>
          <w:sz w:val="28"/>
          <w:szCs w:val="28"/>
        </w:rPr>
      </w:pPr>
      <w:r w:rsidRPr="00865A21">
        <w:rPr>
          <w:rFonts w:ascii="Times New Roman" w:eastAsia="Times New Roman" w:hAnsi="Times New Roman" w:cs="Times New Roman"/>
          <w:sz w:val="28"/>
          <w:szCs w:val="28"/>
        </w:rPr>
        <w:t>Инновационная деятельность</w:t>
      </w:r>
      <w:r w:rsidR="00AD3560">
        <w:rPr>
          <w:rFonts w:ascii="Times New Roman" w:eastAsia="Times New Roman" w:hAnsi="Times New Roman" w:cs="Times New Roman"/>
          <w:sz w:val="28"/>
          <w:szCs w:val="28"/>
        </w:rPr>
        <w:t xml:space="preserve"> в </w:t>
      </w:r>
      <w:r w:rsidRPr="00865A21">
        <w:rPr>
          <w:rFonts w:ascii="Times New Roman" w:eastAsia="Times New Roman" w:hAnsi="Times New Roman" w:cs="Times New Roman"/>
          <w:sz w:val="28"/>
          <w:szCs w:val="28"/>
        </w:rPr>
        <w:t xml:space="preserve"> ДОО построена на основе образовательной платформы «Вдохновение», целью которой является достижение нового уровня качества дошкольного образования, соответствующего требованиям ФГОС дошкольного образования, отвечающего на вызовы современной социокультурной ситуации развития детства и отражающего современные научные и методические подходы к организации образовательной деятельности.</w:t>
      </w:r>
    </w:p>
    <w:p w:rsidR="00AD3560" w:rsidRDefault="00F16997" w:rsidP="00F16997">
      <w:pPr>
        <w:spacing w:after="0" w:line="240" w:lineRule="auto"/>
        <w:contextualSpacing/>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00AF7CB7" w:rsidRPr="00544040">
        <w:rPr>
          <w:rFonts w:ascii="Times New Roman" w:eastAsia="SimSun" w:hAnsi="Times New Roman"/>
          <w:sz w:val="28"/>
          <w:szCs w:val="28"/>
          <w:lang w:eastAsia="zh-CN"/>
        </w:rPr>
        <w:t>На базе МБДОУ «Детский сад № 1</w:t>
      </w:r>
      <w:r w:rsidR="00EF23F6" w:rsidRPr="00544040">
        <w:rPr>
          <w:rFonts w:ascii="Times New Roman" w:eastAsia="SimSun" w:hAnsi="Times New Roman"/>
          <w:sz w:val="28"/>
          <w:szCs w:val="28"/>
          <w:lang w:eastAsia="zh-CN"/>
        </w:rPr>
        <w:t>4</w:t>
      </w:r>
      <w:r w:rsidR="00AF7CB7" w:rsidRPr="00544040">
        <w:rPr>
          <w:rFonts w:ascii="Times New Roman" w:eastAsia="SimSun" w:hAnsi="Times New Roman"/>
          <w:sz w:val="28"/>
          <w:szCs w:val="28"/>
          <w:lang w:eastAsia="zh-CN"/>
        </w:rPr>
        <w:t xml:space="preserve"> «</w:t>
      </w:r>
      <w:r w:rsidR="00EF23F6" w:rsidRPr="00544040">
        <w:rPr>
          <w:rFonts w:ascii="Times New Roman" w:eastAsia="SimSun" w:hAnsi="Times New Roman"/>
          <w:sz w:val="28"/>
          <w:szCs w:val="28"/>
          <w:lang w:eastAsia="zh-CN"/>
        </w:rPr>
        <w:t>Ласточка</w:t>
      </w:r>
      <w:r w:rsidR="00AF7CB7" w:rsidRPr="00544040">
        <w:rPr>
          <w:rFonts w:ascii="Times New Roman" w:eastAsia="SimSun" w:hAnsi="Times New Roman"/>
          <w:sz w:val="28"/>
          <w:szCs w:val="28"/>
          <w:lang w:eastAsia="zh-CN"/>
        </w:rPr>
        <w:t>», М</w:t>
      </w:r>
      <w:r w:rsidR="00EF23F6" w:rsidRPr="00544040">
        <w:rPr>
          <w:rFonts w:ascii="Times New Roman" w:eastAsia="SimSun" w:hAnsi="Times New Roman"/>
          <w:sz w:val="28"/>
          <w:szCs w:val="28"/>
          <w:lang w:eastAsia="zh-CN"/>
        </w:rPr>
        <w:t>Б</w:t>
      </w:r>
      <w:r w:rsidR="00AF7CB7" w:rsidRPr="00544040">
        <w:rPr>
          <w:rFonts w:ascii="Times New Roman" w:eastAsia="SimSun" w:hAnsi="Times New Roman"/>
          <w:sz w:val="28"/>
          <w:szCs w:val="28"/>
          <w:lang w:eastAsia="zh-CN"/>
        </w:rPr>
        <w:t xml:space="preserve">ДОУ </w:t>
      </w:r>
      <w:r w:rsidR="00EF23F6" w:rsidRPr="00544040">
        <w:rPr>
          <w:rFonts w:ascii="Times New Roman" w:hAnsi="Times New Roman" w:cs="Times New Roman"/>
          <w:sz w:val="28"/>
          <w:szCs w:val="28"/>
        </w:rPr>
        <w:t xml:space="preserve">«Детский сад №25 «Золушка» </w:t>
      </w:r>
      <w:r w:rsidR="00AF7CB7" w:rsidRPr="00544040">
        <w:rPr>
          <w:rFonts w:ascii="Times New Roman" w:eastAsia="SimSun" w:hAnsi="Times New Roman"/>
          <w:sz w:val="28"/>
          <w:szCs w:val="28"/>
          <w:lang w:eastAsia="zh-CN"/>
        </w:rPr>
        <w:t>и М</w:t>
      </w:r>
      <w:r w:rsidR="00EF23F6" w:rsidRPr="00544040">
        <w:rPr>
          <w:rFonts w:ascii="Times New Roman" w:eastAsia="SimSun" w:hAnsi="Times New Roman"/>
          <w:sz w:val="28"/>
          <w:szCs w:val="28"/>
          <w:lang w:eastAsia="zh-CN"/>
        </w:rPr>
        <w:t>Б</w:t>
      </w:r>
      <w:r w:rsidR="00AF7CB7" w:rsidRPr="00544040">
        <w:rPr>
          <w:rFonts w:ascii="Times New Roman" w:eastAsia="SimSun" w:hAnsi="Times New Roman"/>
          <w:sz w:val="28"/>
          <w:szCs w:val="28"/>
          <w:lang w:eastAsia="zh-CN"/>
        </w:rPr>
        <w:t>ДОУ</w:t>
      </w:r>
      <w:r w:rsidR="00EF23F6" w:rsidRPr="00544040">
        <w:rPr>
          <w:rFonts w:ascii="Times New Roman" w:hAnsi="Times New Roman" w:cs="Times New Roman"/>
          <w:sz w:val="28"/>
          <w:szCs w:val="28"/>
        </w:rPr>
        <w:t xml:space="preserve"> </w:t>
      </w:r>
      <w:r w:rsidR="00FD762E" w:rsidRPr="00544040">
        <w:rPr>
          <w:rFonts w:ascii="Times New Roman" w:hAnsi="Times New Roman" w:cs="Times New Roman"/>
          <w:sz w:val="28"/>
          <w:szCs w:val="28"/>
        </w:rPr>
        <w:t>«</w:t>
      </w:r>
      <w:r w:rsidR="00EF23F6" w:rsidRPr="00544040">
        <w:rPr>
          <w:rFonts w:ascii="Times New Roman" w:hAnsi="Times New Roman" w:cs="Times New Roman"/>
          <w:sz w:val="28"/>
          <w:szCs w:val="28"/>
        </w:rPr>
        <w:t xml:space="preserve">Центр развития ребенка Детский сад №30 «Улыбка» </w:t>
      </w:r>
      <w:r w:rsidR="00A1650F" w:rsidRPr="00544040">
        <w:rPr>
          <w:rFonts w:ascii="Times New Roman" w:eastAsia="SimSun" w:hAnsi="Times New Roman"/>
          <w:sz w:val="28"/>
          <w:szCs w:val="28"/>
          <w:lang w:eastAsia="zh-CN"/>
        </w:rPr>
        <w:t xml:space="preserve">во взаимодействии </w:t>
      </w:r>
      <w:r w:rsidR="00544040" w:rsidRPr="00544040">
        <w:rPr>
          <w:rFonts w:ascii="Times New Roman" w:eastAsia="SimSun" w:hAnsi="Times New Roman"/>
          <w:sz w:val="28"/>
          <w:szCs w:val="28"/>
          <w:lang w:eastAsia="zh-CN"/>
        </w:rPr>
        <w:t xml:space="preserve">с </w:t>
      </w:r>
      <w:r w:rsidR="00742627" w:rsidRPr="00544040">
        <w:rPr>
          <w:rFonts w:ascii="Times New Roman" w:eastAsia="SimSun" w:hAnsi="Times New Roman"/>
          <w:sz w:val="28"/>
          <w:szCs w:val="28"/>
          <w:lang w:eastAsia="zh-CN"/>
        </w:rPr>
        <w:t xml:space="preserve">ГАПОУ «Казанский педагогический колледж» </w:t>
      </w:r>
      <w:r w:rsidR="00544040" w:rsidRPr="00544040">
        <w:rPr>
          <w:rFonts w:ascii="Times New Roman" w:eastAsia="SimSun" w:hAnsi="Times New Roman"/>
          <w:sz w:val="28"/>
          <w:szCs w:val="28"/>
          <w:lang w:eastAsia="zh-CN"/>
        </w:rPr>
        <w:t>и</w:t>
      </w:r>
      <w:r w:rsidR="00270446" w:rsidRPr="00544040">
        <w:rPr>
          <w:rFonts w:ascii="Times New Roman" w:eastAsia="SimSun" w:hAnsi="Times New Roman"/>
          <w:sz w:val="28"/>
          <w:szCs w:val="28"/>
          <w:lang w:eastAsia="zh-CN"/>
        </w:rPr>
        <w:t xml:space="preserve"> ГБПОУ РД «</w:t>
      </w:r>
      <w:r w:rsidR="00970134" w:rsidRPr="00544040">
        <w:rPr>
          <w:rFonts w:ascii="Times New Roman" w:eastAsia="SimSun" w:hAnsi="Times New Roman"/>
          <w:sz w:val="28"/>
          <w:szCs w:val="28"/>
          <w:lang w:eastAsia="zh-CN"/>
        </w:rPr>
        <w:t>Дербентский профессионально-педагогический колледж им. Г.Б.Казиахмедова</w:t>
      </w:r>
      <w:r w:rsidR="00FD762E" w:rsidRPr="00544040">
        <w:rPr>
          <w:rFonts w:ascii="Times New Roman" w:eastAsia="SimSun" w:hAnsi="Times New Roman"/>
          <w:sz w:val="28"/>
          <w:szCs w:val="28"/>
          <w:lang w:eastAsia="zh-CN"/>
        </w:rPr>
        <w:t>»</w:t>
      </w:r>
      <w:r w:rsidR="00970134" w:rsidRPr="00544040">
        <w:rPr>
          <w:rFonts w:ascii="Times New Roman" w:eastAsia="SimSun" w:hAnsi="Times New Roman"/>
          <w:sz w:val="28"/>
          <w:szCs w:val="28"/>
          <w:lang w:eastAsia="zh-CN"/>
        </w:rPr>
        <w:t xml:space="preserve"> </w:t>
      </w:r>
      <w:r w:rsidR="00544040" w:rsidRPr="00544040">
        <w:rPr>
          <w:rFonts w:ascii="Times New Roman" w:eastAsia="SimSun" w:hAnsi="Times New Roman"/>
          <w:sz w:val="28"/>
          <w:szCs w:val="28"/>
          <w:lang w:eastAsia="zh-CN"/>
        </w:rPr>
        <w:lastRenderedPageBreak/>
        <w:t xml:space="preserve">созданы сетевые инновационные площадки </w:t>
      </w:r>
      <w:r w:rsidR="00FD762E" w:rsidRPr="00544040">
        <w:rPr>
          <w:rFonts w:ascii="Times New Roman" w:eastAsia="SimSun" w:hAnsi="Times New Roman"/>
          <w:sz w:val="28"/>
          <w:szCs w:val="28"/>
          <w:lang w:eastAsia="zh-CN"/>
        </w:rPr>
        <w:t>п</w:t>
      </w:r>
      <w:r w:rsidR="00AF7CB7" w:rsidRPr="00544040">
        <w:rPr>
          <w:rFonts w:ascii="Times New Roman" w:eastAsia="SimSun" w:hAnsi="Times New Roman"/>
          <w:sz w:val="28"/>
          <w:szCs w:val="28"/>
          <w:lang w:eastAsia="zh-CN"/>
        </w:rPr>
        <w:t xml:space="preserve">о </w:t>
      </w:r>
      <w:r w:rsidR="00970134" w:rsidRPr="00544040">
        <w:rPr>
          <w:rFonts w:ascii="Times New Roman" w:eastAsia="SimSun" w:hAnsi="Times New Roman"/>
          <w:sz w:val="28"/>
          <w:szCs w:val="28"/>
          <w:lang w:eastAsia="zh-CN"/>
        </w:rPr>
        <w:t>профессиональным компетенциям «Юный мастер»</w:t>
      </w:r>
      <w:r w:rsidR="00565DFD" w:rsidRPr="00544040">
        <w:rPr>
          <w:rFonts w:ascii="Times New Roman" w:eastAsia="SimSun" w:hAnsi="Times New Roman"/>
          <w:sz w:val="28"/>
          <w:szCs w:val="28"/>
          <w:lang w:eastAsia="zh-CN"/>
        </w:rPr>
        <w:t>: дошкольное воспитание, кондитерское дело, учитель начальных классов, ювелирное дело, фитнес и спорт.</w:t>
      </w:r>
      <w:r w:rsidR="00970134" w:rsidRPr="00544040">
        <w:rPr>
          <w:rFonts w:ascii="Times New Roman" w:eastAsia="SimSun" w:hAnsi="Times New Roman"/>
          <w:sz w:val="28"/>
          <w:szCs w:val="28"/>
          <w:lang w:eastAsia="zh-CN"/>
        </w:rPr>
        <w:t xml:space="preserve"> </w:t>
      </w:r>
      <w:r w:rsidR="00AF7CB7" w:rsidRPr="00544040">
        <w:rPr>
          <w:rFonts w:ascii="Times New Roman" w:eastAsia="SimSun" w:hAnsi="Times New Roman"/>
          <w:sz w:val="28"/>
          <w:szCs w:val="28"/>
          <w:lang w:eastAsia="zh-CN"/>
        </w:rPr>
        <w:t>Однако указанных инновационных площадок недостаточно для выстраивания необходимой политики в сфере дошкольного образования.</w:t>
      </w:r>
      <w:r w:rsidR="00AF7CB7" w:rsidRPr="00970134">
        <w:rPr>
          <w:rFonts w:ascii="Times New Roman" w:eastAsia="SimSun" w:hAnsi="Times New Roman"/>
          <w:sz w:val="28"/>
          <w:szCs w:val="28"/>
          <w:lang w:eastAsia="zh-CN"/>
        </w:rPr>
        <w:t xml:space="preserve"> </w:t>
      </w:r>
    </w:p>
    <w:p w:rsidR="00411D58" w:rsidRPr="00AF7CB7" w:rsidRDefault="00AD3560" w:rsidP="000B1D7A">
      <w:pPr>
        <w:spacing w:after="0" w:line="240" w:lineRule="auto"/>
        <w:ind w:firstLine="567"/>
        <w:contextualSpacing/>
        <w:jc w:val="both"/>
        <w:rPr>
          <w:rFonts w:ascii="Times New Roman" w:eastAsia="Calibri" w:hAnsi="Times New Roman" w:cs="Times New Roman"/>
          <w:color w:val="000000"/>
          <w:sz w:val="28"/>
          <w:szCs w:val="28"/>
          <w:lang w:bidi="ru-RU"/>
        </w:rPr>
      </w:pPr>
      <w:r w:rsidRPr="0032202B">
        <w:rPr>
          <w:rFonts w:ascii="Times New Roman" w:eastAsia="Calibri" w:hAnsi="Times New Roman" w:cs="Times New Roman"/>
          <w:color w:val="000000"/>
          <w:sz w:val="28"/>
          <w:szCs w:val="28"/>
          <w:lang w:bidi="ru-RU"/>
        </w:rPr>
        <w:t>Особое внимание в ФГОС ДО и в профессиональном стандарте педагога уделяется работе с детьми с</w:t>
      </w:r>
      <w:r w:rsidR="00411D58" w:rsidRPr="00411D58">
        <w:rPr>
          <w:rFonts w:ascii="Times New Roman" w:eastAsia="SimSun" w:hAnsi="Times New Roman"/>
          <w:sz w:val="28"/>
          <w:szCs w:val="28"/>
          <w:lang w:eastAsia="zh-CN"/>
        </w:rPr>
        <w:t xml:space="preserve"> </w:t>
      </w:r>
      <w:r w:rsidR="00411D58" w:rsidRPr="00BC3E41">
        <w:rPr>
          <w:rFonts w:ascii="Times New Roman" w:eastAsia="SimSun" w:hAnsi="Times New Roman"/>
          <w:sz w:val="28"/>
          <w:szCs w:val="28"/>
          <w:lang w:eastAsia="zh-CN"/>
        </w:rPr>
        <w:t>ограниченными возможностями здоровья (далее – ОВЗ)</w:t>
      </w:r>
      <w:r w:rsidR="00411D58">
        <w:rPr>
          <w:rFonts w:ascii="Times New Roman" w:eastAsia="SimSun" w:hAnsi="Times New Roman"/>
          <w:sz w:val="28"/>
          <w:szCs w:val="28"/>
          <w:lang w:eastAsia="zh-CN"/>
        </w:rPr>
        <w:t xml:space="preserve">, </w:t>
      </w:r>
      <w:r w:rsidRPr="0032202B">
        <w:rPr>
          <w:rFonts w:ascii="Times New Roman" w:eastAsia="Calibri" w:hAnsi="Times New Roman" w:cs="Times New Roman"/>
          <w:color w:val="000000"/>
          <w:sz w:val="28"/>
          <w:szCs w:val="28"/>
          <w:lang w:bidi="ru-RU"/>
        </w:rPr>
        <w:t>созданию условий для таких детей не только в специализированных группах или образовательных организациях, но и совместно со здоровыми детьми.</w:t>
      </w:r>
      <w:r w:rsidR="00411D58" w:rsidRPr="00BC3E41">
        <w:rPr>
          <w:rFonts w:ascii="Times New Roman" w:eastAsia="SimSun" w:hAnsi="Times New Roman"/>
          <w:sz w:val="28"/>
          <w:szCs w:val="28"/>
          <w:lang w:eastAsia="zh-CN"/>
        </w:rPr>
        <w:t xml:space="preserve"> Образовательные организации </w:t>
      </w:r>
      <w:r w:rsidR="00411D58">
        <w:rPr>
          <w:rFonts w:ascii="Times New Roman" w:eastAsia="SimSun" w:hAnsi="Times New Roman"/>
          <w:sz w:val="28"/>
          <w:szCs w:val="28"/>
          <w:lang w:eastAsia="zh-CN"/>
        </w:rPr>
        <w:t>муниципалитета</w:t>
      </w:r>
      <w:r w:rsidR="00411D58" w:rsidRPr="00BC3E41">
        <w:rPr>
          <w:rFonts w:ascii="Times New Roman" w:eastAsia="SimSun" w:hAnsi="Times New Roman"/>
          <w:sz w:val="28"/>
          <w:szCs w:val="28"/>
          <w:lang w:eastAsia="zh-CN"/>
        </w:rPr>
        <w:t xml:space="preserve">, реализующие программы дошкольного образования, посещают </w:t>
      </w:r>
      <w:r w:rsidR="00411D58">
        <w:rPr>
          <w:rFonts w:ascii="Times New Roman" w:eastAsia="SimSun" w:hAnsi="Times New Roman"/>
          <w:sz w:val="28"/>
          <w:szCs w:val="28"/>
          <w:lang w:eastAsia="zh-CN"/>
        </w:rPr>
        <w:t xml:space="preserve">60 </w:t>
      </w:r>
      <w:r w:rsidR="00411D58" w:rsidRPr="00BC3E41">
        <w:rPr>
          <w:rFonts w:ascii="Times New Roman" w:eastAsia="SimSun" w:hAnsi="Times New Roman"/>
          <w:sz w:val="28"/>
          <w:szCs w:val="28"/>
          <w:lang w:eastAsia="zh-CN"/>
        </w:rPr>
        <w:t xml:space="preserve">детей с ОВЗ и  </w:t>
      </w:r>
      <w:r w:rsidR="00411D58">
        <w:rPr>
          <w:rFonts w:ascii="Times New Roman" w:eastAsia="SimSun" w:hAnsi="Times New Roman"/>
          <w:sz w:val="28"/>
          <w:szCs w:val="28"/>
          <w:lang w:eastAsia="zh-CN"/>
        </w:rPr>
        <w:t xml:space="preserve">76 </w:t>
      </w:r>
      <w:r w:rsidR="00411D58" w:rsidRPr="00BC3E41">
        <w:rPr>
          <w:rFonts w:ascii="Times New Roman" w:eastAsia="SimSun" w:hAnsi="Times New Roman"/>
          <w:sz w:val="28"/>
          <w:szCs w:val="28"/>
          <w:lang w:eastAsia="zh-CN"/>
        </w:rPr>
        <w:t xml:space="preserve">детей-инвалидов. </w:t>
      </w:r>
      <w:r w:rsidR="00411D58">
        <w:rPr>
          <w:rFonts w:ascii="Times New Roman" w:hAnsi="Times New Roman" w:cs="Times New Roman"/>
          <w:sz w:val="28"/>
          <w:szCs w:val="28"/>
        </w:rPr>
        <w:t>В этой связи в 6</w:t>
      </w:r>
      <w:r w:rsidR="00411D58" w:rsidRPr="0032202B">
        <w:rPr>
          <w:rFonts w:ascii="Times New Roman" w:hAnsi="Times New Roman" w:cs="Times New Roman"/>
          <w:sz w:val="28"/>
          <w:szCs w:val="28"/>
        </w:rPr>
        <w:t xml:space="preserve"> дошкольных учреждениях </w:t>
      </w:r>
      <w:r w:rsidR="00411D58">
        <w:rPr>
          <w:rFonts w:ascii="Times New Roman" w:hAnsi="Times New Roman" w:cs="Times New Roman"/>
          <w:color w:val="000000" w:themeColor="text1"/>
          <w:sz w:val="28"/>
          <w:szCs w:val="28"/>
        </w:rPr>
        <w:t xml:space="preserve">открыты </w:t>
      </w:r>
      <w:r w:rsidR="00093A75">
        <w:rPr>
          <w:rFonts w:ascii="Times New Roman" w:hAnsi="Times New Roman" w:cs="Times New Roman"/>
          <w:color w:val="000000" w:themeColor="text1"/>
          <w:sz w:val="28"/>
          <w:szCs w:val="28"/>
        </w:rPr>
        <w:t xml:space="preserve">6 </w:t>
      </w:r>
      <w:r w:rsidR="00411D58">
        <w:rPr>
          <w:rFonts w:ascii="Times New Roman" w:hAnsi="Times New Roman" w:cs="Times New Roman"/>
          <w:color w:val="000000" w:themeColor="text1"/>
          <w:sz w:val="28"/>
          <w:szCs w:val="28"/>
        </w:rPr>
        <w:t>единиц специалистов-ассистентов по индивидуальному сопровождению и уходу и присмотру детей с ограниченными возможностями здоровья.</w:t>
      </w:r>
      <w:r w:rsidR="00411D58" w:rsidRPr="0032202B">
        <w:rPr>
          <w:rFonts w:ascii="Times New Roman" w:eastAsia="Calibri" w:hAnsi="Times New Roman" w:cs="Times New Roman"/>
          <w:color w:val="000000"/>
          <w:sz w:val="28"/>
          <w:szCs w:val="28"/>
          <w:lang w:bidi="ru-RU"/>
        </w:rPr>
        <w:t xml:space="preserve"> </w:t>
      </w:r>
    </w:p>
    <w:p w:rsidR="00AF7CB7" w:rsidRPr="00F16997" w:rsidRDefault="00AF7CB7" w:rsidP="000B1D7A">
      <w:pPr>
        <w:spacing w:after="0" w:line="240" w:lineRule="auto"/>
        <w:ind w:firstLine="567"/>
        <w:jc w:val="both"/>
        <w:rPr>
          <w:rFonts w:ascii="Times New Roman" w:eastAsia="Times New Roman" w:hAnsi="Times New Roman" w:cs="Times New Roman"/>
          <w:sz w:val="28"/>
          <w:szCs w:val="28"/>
        </w:rPr>
      </w:pPr>
      <w:r w:rsidRPr="00BC3E41">
        <w:rPr>
          <w:rFonts w:ascii="Times New Roman" w:eastAsia="Times New Roman" w:hAnsi="Times New Roman" w:cs="Times New Roman"/>
          <w:sz w:val="28"/>
          <w:szCs w:val="28"/>
        </w:rPr>
        <w:t>Транспортная доступность в город</w:t>
      </w:r>
      <w:r w:rsidR="000C4EB2">
        <w:rPr>
          <w:rFonts w:ascii="Times New Roman" w:eastAsia="Times New Roman" w:hAnsi="Times New Roman" w:cs="Times New Roman"/>
          <w:sz w:val="28"/>
          <w:szCs w:val="28"/>
        </w:rPr>
        <w:t xml:space="preserve">е </w:t>
      </w:r>
      <w:r w:rsidRPr="00BC3E41">
        <w:rPr>
          <w:rFonts w:ascii="Times New Roman" w:eastAsia="Times New Roman" w:hAnsi="Times New Roman" w:cs="Times New Roman"/>
          <w:sz w:val="28"/>
          <w:szCs w:val="28"/>
        </w:rPr>
        <w:t>обеспечивается за счет общественного муниципального транспорта,</w:t>
      </w:r>
      <w:r w:rsidR="000C4EB2">
        <w:rPr>
          <w:rFonts w:ascii="Times New Roman" w:eastAsia="Times New Roman" w:hAnsi="Times New Roman" w:cs="Times New Roman"/>
          <w:sz w:val="28"/>
          <w:szCs w:val="28"/>
        </w:rPr>
        <w:t xml:space="preserve"> а также </w:t>
      </w:r>
      <w:r w:rsidRPr="00BC3E41">
        <w:rPr>
          <w:rFonts w:ascii="Times New Roman" w:eastAsia="Times New Roman" w:hAnsi="Times New Roman" w:cs="Times New Roman"/>
          <w:sz w:val="28"/>
          <w:szCs w:val="28"/>
        </w:rPr>
        <w:t xml:space="preserve"> </w:t>
      </w:r>
      <w:r w:rsidR="000C4EB2" w:rsidRPr="00BC3E41">
        <w:rPr>
          <w:rFonts w:ascii="Times New Roman" w:eastAsia="Times New Roman" w:hAnsi="Times New Roman" w:cs="Times New Roman"/>
          <w:sz w:val="28"/>
          <w:szCs w:val="28"/>
        </w:rPr>
        <w:t>по выбору родителей на личном транспорте.</w:t>
      </w:r>
      <w:r w:rsidR="000C4EB2">
        <w:rPr>
          <w:rFonts w:ascii="Times New Roman" w:eastAsia="Times New Roman" w:hAnsi="Times New Roman" w:cs="Times New Roman"/>
          <w:sz w:val="28"/>
          <w:szCs w:val="28"/>
        </w:rPr>
        <w:t xml:space="preserve"> </w:t>
      </w:r>
    </w:p>
    <w:p w:rsidR="0055424A" w:rsidRPr="00F16997" w:rsidRDefault="0055424A" w:rsidP="00C92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709"/>
        <w:jc w:val="both"/>
        <w:rPr>
          <w:rFonts w:ascii="Times New Roman" w:hAnsi="Times New Roman" w:cs="Times New Roman"/>
          <w:b/>
          <w:color w:val="000000"/>
          <w:sz w:val="28"/>
          <w:szCs w:val="28"/>
        </w:rPr>
      </w:pPr>
      <w:r w:rsidRPr="00F16997">
        <w:rPr>
          <w:rFonts w:ascii="Times New Roman" w:hAnsi="Times New Roman" w:cs="Times New Roman"/>
          <w:b/>
          <w:color w:val="000000"/>
          <w:sz w:val="28"/>
          <w:szCs w:val="28"/>
        </w:rPr>
        <w:t>3.4.</w:t>
      </w:r>
      <w:r w:rsidRPr="00F16997">
        <w:rPr>
          <w:rFonts w:ascii="Arial" w:hAnsi="Arial" w:cs="Arial"/>
          <w:b/>
          <w:color w:val="000000"/>
          <w:sz w:val="28"/>
          <w:szCs w:val="28"/>
        </w:rPr>
        <w:t xml:space="preserve"> </w:t>
      </w:r>
      <w:r w:rsidRPr="00F16997">
        <w:rPr>
          <w:rFonts w:ascii="Times New Roman" w:hAnsi="Times New Roman" w:cs="Times New Roman"/>
          <w:b/>
          <w:color w:val="000000"/>
          <w:sz w:val="28"/>
          <w:szCs w:val="28"/>
        </w:rPr>
        <w:t xml:space="preserve">Характеристика сети образовательных организаций на территории </w:t>
      </w:r>
      <w:r w:rsidR="00076438" w:rsidRPr="00F16997">
        <w:rPr>
          <w:rFonts w:ascii="Times New Roman" w:hAnsi="Times New Roman" w:cs="Times New Roman"/>
          <w:b/>
          <w:color w:val="000000"/>
          <w:sz w:val="28"/>
          <w:szCs w:val="28"/>
        </w:rPr>
        <w:t>муниципалитета.</w:t>
      </w:r>
    </w:p>
    <w:p w:rsidR="0055424A" w:rsidRPr="00970134" w:rsidRDefault="0055424A" w:rsidP="00192A99">
      <w:pPr>
        <w:spacing w:after="0" w:line="240" w:lineRule="auto"/>
        <w:ind w:firstLine="709"/>
        <w:jc w:val="both"/>
        <w:rPr>
          <w:rFonts w:ascii="Times New Roman" w:eastAsia="Times New Roman" w:hAnsi="Times New Roman" w:cs="Times New Roman"/>
          <w:bCs/>
          <w:sz w:val="28"/>
          <w:szCs w:val="28"/>
        </w:rPr>
      </w:pPr>
      <w:r w:rsidRPr="00970134">
        <w:rPr>
          <w:rFonts w:ascii="Times New Roman" w:eastAsia="Times New Roman" w:hAnsi="Times New Roman" w:cs="Times New Roman"/>
          <w:bCs/>
          <w:sz w:val="28"/>
          <w:szCs w:val="28"/>
        </w:rPr>
        <w:t xml:space="preserve">В </w:t>
      </w:r>
      <w:r w:rsidR="00A76AE7">
        <w:rPr>
          <w:rFonts w:ascii="Times New Roman" w:eastAsia="Times New Roman" w:hAnsi="Times New Roman" w:cs="Times New Roman"/>
          <w:bCs/>
          <w:sz w:val="28"/>
          <w:szCs w:val="28"/>
        </w:rPr>
        <w:t xml:space="preserve">городе </w:t>
      </w:r>
      <w:r w:rsidRPr="00970134">
        <w:rPr>
          <w:rFonts w:ascii="Times New Roman" w:eastAsia="Times New Roman" w:hAnsi="Times New Roman" w:cs="Times New Roman"/>
          <w:bCs/>
          <w:sz w:val="28"/>
          <w:szCs w:val="28"/>
        </w:rPr>
        <w:t xml:space="preserve">функционируют </w:t>
      </w:r>
      <w:r w:rsidR="000865D8" w:rsidRPr="00970134">
        <w:rPr>
          <w:rFonts w:ascii="Times New Roman" w:eastAsia="Times New Roman" w:hAnsi="Times New Roman" w:cs="Times New Roman"/>
          <w:bCs/>
          <w:sz w:val="28"/>
          <w:szCs w:val="28"/>
        </w:rPr>
        <w:t>29</w:t>
      </w:r>
      <w:r w:rsidR="00076438" w:rsidRPr="00970134">
        <w:rPr>
          <w:rFonts w:ascii="Times New Roman" w:eastAsia="Times New Roman" w:hAnsi="Times New Roman" w:cs="Times New Roman"/>
          <w:bCs/>
          <w:sz w:val="28"/>
          <w:szCs w:val="28"/>
        </w:rPr>
        <w:t xml:space="preserve"> </w:t>
      </w:r>
      <w:r w:rsidRPr="00970134">
        <w:rPr>
          <w:rFonts w:ascii="Times New Roman" w:eastAsia="Times New Roman" w:hAnsi="Times New Roman" w:cs="Times New Roman"/>
          <w:bCs/>
          <w:sz w:val="28"/>
          <w:szCs w:val="28"/>
        </w:rPr>
        <w:t>муниципальн</w:t>
      </w:r>
      <w:r w:rsidR="00192A99">
        <w:rPr>
          <w:rFonts w:ascii="Times New Roman" w:eastAsia="Times New Roman" w:hAnsi="Times New Roman" w:cs="Times New Roman"/>
          <w:bCs/>
          <w:sz w:val="28"/>
          <w:szCs w:val="28"/>
        </w:rPr>
        <w:t xml:space="preserve">ых ДОО и 7 частных </w:t>
      </w:r>
      <w:r w:rsidRPr="00970134">
        <w:rPr>
          <w:rFonts w:ascii="Times New Roman" w:eastAsia="Times New Roman" w:hAnsi="Times New Roman" w:cs="Times New Roman"/>
          <w:bCs/>
          <w:sz w:val="28"/>
          <w:szCs w:val="28"/>
        </w:rPr>
        <w:t xml:space="preserve">реализующих образовательные программы дошкольного образования. </w:t>
      </w:r>
      <w:r w:rsidR="00192A99">
        <w:rPr>
          <w:rFonts w:ascii="Times New Roman" w:eastAsia="Times New Roman" w:hAnsi="Times New Roman" w:cs="Times New Roman"/>
          <w:bCs/>
          <w:sz w:val="28"/>
          <w:szCs w:val="28"/>
        </w:rPr>
        <w:t xml:space="preserve">Из </w:t>
      </w:r>
      <w:r w:rsidR="00C10872" w:rsidRPr="00970134">
        <w:rPr>
          <w:rFonts w:ascii="Times New Roman" w:eastAsia="Times New Roman" w:hAnsi="Times New Roman" w:cs="Times New Roman"/>
          <w:bCs/>
          <w:sz w:val="28"/>
          <w:szCs w:val="28"/>
        </w:rPr>
        <w:t>29</w:t>
      </w:r>
      <w:r w:rsidRPr="00970134">
        <w:rPr>
          <w:rFonts w:ascii="Times New Roman" w:eastAsia="Times New Roman" w:hAnsi="Times New Roman" w:cs="Times New Roman"/>
          <w:bCs/>
          <w:sz w:val="28"/>
          <w:szCs w:val="28"/>
        </w:rPr>
        <w:t xml:space="preserve"> </w:t>
      </w:r>
      <w:r w:rsidR="00192A99">
        <w:rPr>
          <w:rFonts w:ascii="Times New Roman" w:eastAsia="Times New Roman" w:hAnsi="Times New Roman" w:cs="Times New Roman"/>
          <w:bCs/>
          <w:sz w:val="28"/>
          <w:szCs w:val="28"/>
        </w:rPr>
        <w:t>муниципальны</w:t>
      </w:r>
      <w:r w:rsidR="00C44E90">
        <w:rPr>
          <w:rFonts w:ascii="Times New Roman" w:eastAsia="Times New Roman" w:hAnsi="Times New Roman" w:cs="Times New Roman"/>
          <w:bCs/>
          <w:sz w:val="28"/>
          <w:szCs w:val="28"/>
        </w:rPr>
        <w:t xml:space="preserve">х ДОО </w:t>
      </w:r>
      <w:r w:rsidR="00192A99">
        <w:rPr>
          <w:rFonts w:ascii="Times New Roman" w:eastAsia="Times New Roman" w:hAnsi="Times New Roman" w:cs="Times New Roman"/>
          <w:bCs/>
          <w:sz w:val="28"/>
          <w:szCs w:val="28"/>
        </w:rPr>
        <w:t>-</w:t>
      </w:r>
      <w:r w:rsidR="00C44E90">
        <w:rPr>
          <w:rFonts w:ascii="Times New Roman" w:eastAsia="Times New Roman" w:hAnsi="Times New Roman" w:cs="Times New Roman"/>
          <w:bCs/>
          <w:sz w:val="28"/>
          <w:szCs w:val="28"/>
        </w:rPr>
        <w:t xml:space="preserve"> </w:t>
      </w:r>
      <w:r w:rsidR="00C10872" w:rsidRPr="00970134">
        <w:rPr>
          <w:rFonts w:ascii="Times New Roman" w:eastAsia="Times New Roman" w:hAnsi="Times New Roman" w:cs="Times New Roman"/>
          <w:bCs/>
          <w:sz w:val="28"/>
          <w:szCs w:val="28"/>
        </w:rPr>
        <w:t>18</w:t>
      </w:r>
      <w:r w:rsidR="00C44E90">
        <w:rPr>
          <w:rFonts w:ascii="Times New Roman" w:eastAsia="Times New Roman" w:hAnsi="Times New Roman" w:cs="Times New Roman"/>
          <w:bCs/>
          <w:sz w:val="28"/>
          <w:szCs w:val="28"/>
        </w:rPr>
        <w:t xml:space="preserve"> </w:t>
      </w:r>
      <w:r w:rsidR="00093A75">
        <w:rPr>
          <w:rFonts w:ascii="Times New Roman" w:eastAsia="Times New Roman" w:hAnsi="Times New Roman" w:cs="Times New Roman"/>
          <w:bCs/>
          <w:sz w:val="28"/>
          <w:szCs w:val="28"/>
        </w:rPr>
        <w:t xml:space="preserve">типовых и </w:t>
      </w:r>
      <w:r w:rsidR="00C10872" w:rsidRPr="00970134">
        <w:rPr>
          <w:rFonts w:ascii="Times New Roman" w:eastAsia="Times New Roman" w:hAnsi="Times New Roman" w:cs="Times New Roman"/>
          <w:bCs/>
          <w:sz w:val="28"/>
          <w:szCs w:val="28"/>
        </w:rPr>
        <w:t>11</w:t>
      </w:r>
      <w:r w:rsidRPr="00970134">
        <w:rPr>
          <w:rFonts w:ascii="Times New Roman" w:eastAsia="Times New Roman" w:hAnsi="Times New Roman" w:cs="Times New Roman"/>
          <w:bCs/>
          <w:sz w:val="28"/>
          <w:szCs w:val="28"/>
        </w:rPr>
        <w:t xml:space="preserve"> приспособ</w:t>
      </w:r>
      <w:r w:rsidR="00192A99">
        <w:rPr>
          <w:rFonts w:ascii="Times New Roman" w:eastAsia="Times New Roman" w:hAnsi="Times New Roman" w:cs="Times New Roman"/>
          <w:bCs/>
          <w:sz w:val="28"/>
          <w:szCs w:val="28"/>
        </w:rPr>
        <w:t>ленных, отдельно стоящих зданий.</w:t>
      </w:r>
    </w:p>
    <w:p w:rsidR="0055424A" w:rsidRPr="00970134" w:rsidRDefault="0055424A" w:rsidP="00C92D5E">
      <w:pPr>
        <w:spacing w:after="0" w:line="240" w:lineRule="auto"/>
        <w:ind w:firstLine="709"/>
        <w:jc w:val="both"/>
        <w:rPr>
          <w:rFonts w:ascii="Times New Roman" w:eastAsia="Times New Roman" w:hAnsi="Times New Roman" w:cs="Times New Roman"/>
          <w:bCs/>
          <w:sz w:val="28"/>
          <w:szCs w:val="28"/>
        </w:rPr>
      </w:pPr>
      <w:r w:rsidRPr="00970134">
        <w:rPr>
          <w:rFonts w:ascii="Times New Roman" w:eastAsia="Times New Roman" w:hAnsi="Times New Roman" w:cs="Times New Roman"/>
          <w:bCs/>
          <w:sz w:val="28"/>
          <w:szCs w:val="28"/>
        </w:rPr>
        <w:t xml:space="preserve">Согласно данным по форме федерального статистического наблюдения </w:t>
      </w:r>
      <w:r w:rsidR="000B1D7A">
        <w:rPr>
          <w:rFonts w:ascii="Times New Roman" w:eastAsia="Times New Roman" w:hAnsi="Times New Roman" w:cs="Times New Roman"/>
          <w:bCs/>
          <w:sz w:val="28"/>
          <w:szCs w:val="28"/>
        </w:rPr>
        <w:t xml:space="preserve">    </w:t>
      </w:r>
      <w:r w:rsidRPr="00970134">
        <w:rPr>
          <w:rFonts w:ascii="Times New Roman" w:eastAsia="Times New Roman" w:hAnsi="Times New Roman" w:cs="Times New Roman"/>
          <w:bCs/>
          <w:sz w:val="28"/>
          <w:szCs w:val="28"/>
        </w:rPr>
        <w:t xml:space="preserve">85-К в капитальном ремонте </w:t>
      </w:r>
      <w:r w:rsidR="00192A99">
        <w:rPr>
          <w:rFonts w:ascii="Times New Roman" w:eastAsia="Times New Roman" w:hAnsi="Times New Roman" w:cs="Times New Roman"/>
          <w:bCs/>
          <w:sz w:val="28"/>
          <w:szCs w:val="28"/>
        </w:rPr>
        <w:t xml:space="preserve">ДОО не </w:t>
      </w:r>
      <w:r w:rsidRPr="00970134">
        <w:rPr>
          <w:rFonts w:ascii="Times New Roman" w:eastAsia="Times New Roman" w:hAnsi="Times New Roman" w:cs="Times New Roman"/>
          <w:bCs/>
          <w:sz w:val="28"/>
          <w:szCs w:val="28"/>
        </w:rPr>
        <w:t>нуждаются</w:t>
      </w:r>
      <w:r w:rsidR="00192A99">
        <w:rPr>
          <w:rFonts w:ascii="Times New Roman" w:eastAsia="Times New Roman" w:hAnsi="Times New Roman" w:cs="Times New Roman"/>
          <w:bCs/>
          <w:sz w:val="28"/>
          <w:szCs w:val="28"/>
        </w:rPr>
        <w:t xml:space="preserve"> и нет зданий, находящихся </w:t>
      </w:r>
      <w:r w:rsidRPr="00970134">
        <w:rPr>
          <w:rFonts w:ascii="Times New Roman" w:eastAsia="Times New Roman" w:hAnsi="Times New Roman" w:cs="Times New Roman"/>
          <w:bCs/>
          <w:sz w:val="28"/>
          <w:szCs w:val="28"/>
        </w:rPr>
        <w:t xml:space="preserve"> в аварийном состоянии</w:t>
      </w:r>
      <w:r w:rsidR="00192A99">
        <w:rPr>
          <w:rFonts w:ascii="Times New Roman" w:eastAsia="Times New Roman" w:hAnsi="Times New Roman" w:cs="Times New Roman"/>
          <w:bCs/>
          <w:sz w:val="28"/>
          <w:szCs w:val="28"/>
        </w:rPr>
        <w:t>.</w:t>
      </w:r>
      <w:r w:rsidRPr="00970134">
        <w:rPr>
          <w:rFonts w:ascii="Times New Roman" w:eastAsia="Times New Roman" w:hAnsi="Times New Roman" w:cs="Times New Roman"/>
          <w:bCs/>
          <w:sz w:val="28"/>
          <w:szCs w:val="28"/>
        </w:rPr>
        <w:t xml:space="preserve">  </w:t>
      </w:r>
    </w:p>
    <w:p w:rsidR="0055424A" w:rsidRPr="00970134" w:rsidRDefault="0055424A" w:rsidP="00C92D5E">
      <w:pPr>
        <w:spacing w:after="0" w:line="240" w:lineRule="auto"/>
        <w:ind w:firstLine="709"/>
        <w:jc w:val="both"/>
        <w:rPr>
          <w:rFonts w:ascii="Times New Roman" w:eastAsia="Times New Roman" w:hAnsi="Times New Roman" w:cs="Times New Roman"/>
          <w:bCs/>
          <w:sz w:val="28"/>
          <w:szCs w:val="28"/>
        </w:rPr>
      </w:pPr>
      <w:r w:rsidRPr="00970134">
        <w:rPr>
          <w:rFonts w:ascii="Times New Roman" w:eastAsia="Times New Roman" w:hAnsi="Times New Roman" w:cs="Times New Roman"/>
          <w:bCs/>
          <w:sz w:val="28"/>
          <w:szCs w:val="28"/>
        </w:rPr>
        <w:t>Первичная медико-санитарная помощь оказывается обучающимся медицинскими организациями.</w:t>
      </w:r>
      <w:r w:rsidR="00192A99" w:rsidRPr="00192A99">
        <w:rPr>
          <w:rFonts w:ascii="Times New Roman" w:eastAsia="Times New Roman" w:hAnsi="Times New Roman" w:cs="Times New Roman"/>
          <w:bCs/>
          <w:sz w:val="28"/>
          <w:szCs w:val="28"/>
        </w:rPr>
        <w:t xml:space="preserve"> </w:t>
      </w:r>
      <w:r w:rsidR="00192A99">
        <w:rPr>
          <w:rFonts w:ascii="Times New Roman" w:eastAsia="Times New Roman" w:hAnsi="Times New Roman" w:cs="Times New Roman"/>
          <w:bCs/>
          <w:sz w:val="28"/>
          <w:szCs w:val="28"/>
        </w:rPr>
        <w:t>В</w:t>
      </w:r>
      <w:r w:rsidR="00192A99" w:rsidRPr="00970134">
        <w:rPr>
          <w:rFonts w:ascii="Times New Roman" w:eastAsia="Times New Roman" w:hAnsi="Times New Roman" w:cs="Times New Roman"/>
          <w:bCs/>
          <w:sz w:val="28"/>
          <w:szCs w:val="28"/>
        </w:rPr>
        <w:t>о всех дошкольных образовательных организациях имеется прикреплённый к медицинской организации медицинский работник, обслуживающий ДОО</w:t>
      </w:r>
      <w:r w:rsidR="00192A99">
        <w:rPr>
          <w:rFonts w:ascii="Times New Roman" w:eastAsia="Times New Roman" w:hAnsi="Times New Roman" w:cs="Times New Roman"/>
          <w:bCs/>
          <w:sz w:val="28"/>
          <w:szCs w:val="28"/>
        </w:rPr>
        <w:t>.</w:t>
      </w:r>
      <w:r w:rsidRPr="00970134">
        <w:rPr>
          <w:rFonts w:ascii="Times New Roman" w:eastAsia="Times New Roman" w:hAnsi="Times New Roman" w:cs="Times New Roman"/>
          <w:bCs/>
          <w:sz w:val="28"/>
          <w:szCs w:val="28"/>
        </w:rPr>
        <w:t xml:space="preserve"> По ДОО проведена работа по </w:t>
      </w:r>
      <w:r w:rsidR="005E04F6" w:rsidRPr="00970134">
        <w:rPr>
          <w:rFonts w:ascii="Times New Roman" w:eastAsia="Times New Roman" w:hAnsi="Times New Roman" w:cs="Times New Roman"/>
          <w:bCs/>
          <w:sz w:val="28"/>
          <w:szCs w:val="28"/>
        </w:rPr>
        <w:t xml:space="preserve">началу </w:t>
      </w:r>
      <w:r w:rsidRPr="00970134">
        <w:rPr>
          <w:rFonts w:ascii="Times New Roman" w:eastAsia="Times New Roman" w:hAnsi="Times New Roman" w:cs="Times New Roman"/>
          <w:bCs/>
          <w:sz w:val="28"/>
          <w:szCs w:val="28"/>
        </w:rPr>
        <w:t>лицензировани</w:t>
      </w:r>
      <w:r w:rsidR="005E04F6" w:rsidRPr="00970134">
        <w:rPr>
          <w:rFonts w:ascii="Times New Roman" w:eastAsia="Times New Roman" w:hAnsi="Times New Roman" w:cs="Times New Roman"/>
          <w:bCs/>
          <w:sz w:val="28"/>
          <w:szCs w:val="28"/>
        </w:rPr>
        <w:t>я</w:t>
      </w:r>
      <w:r w:rsidRPr="00970134">
        <w:rPr>
          <w:rFonts w:ascii="Times New Roman" w:eastAsia="Times New Roman" w:hAnsi="Times New Roman" w:cs="Times New Roman"/>
          <w:bCs/>
          <w:sz w:val="28"/>
          <w:szCs w:val="28"/>
        </w:rPr>
        <w:t xml:space="preserve"> медицинского блока</w:t>
      </w:r>
      <w:r w:rsidR="005E04F6" w:rsidRPr="00970134">
        <w:rPr>
          <w:rFonts w:ascii="Times New Roman" w:eastAsia="Times New Roman" w:hAnsi="Times New Roman" w:cs="Times New Roman"/>
          <w:bCs/>
          <w:sz w:val="28"/>
          <w:szCs w:val="28"/>
        </w:rPr>
        <w:t xml:space="preserve">. Получили санитарно-гигиенические заключения по нормам организации медицинского обслуживания </w:t>
      </w:r>
      <w:r w:rsidR="000B1D7A">
        <w:rPr>
          <w:rFonts w:ascii="Times New Roman" w:eastAsia="Times New Roman" w:hAnsi="Times New Roman" w:cs="Times New Roman"/>
          <w:bCs/>
          <w:sz w:val="28"/>
          <w:szCs w:val="28"/>
        </w:rPr>
        <w:t xml:space="preserve">                                       </w:t>
      </w:r>
      <w:r w:rsidR="004A13F4">
        <w:rPr>
          <w:rFonts w:ascii="Times New Roman" w:eastAsia="Times New Roman" w:hAnsi="Times New Roman" w:cs="Times New Roman"/>
          <w:bCs/>
          <w:sz w:val="28"/>
          <w:szCs w:val="28"/>
        </w:rPr>
        <w:t>3 образовательные организации</w:t>
      </w:r>
      <w:r w:rsidR="00885F4E" w:rsidRPr="00970134">
        <w:rPr>
          <w:rFonts w:ascii="Times New Roman" w:eastAsia="Times New Roman" w:hAnsi="Times New Roman" w:cs="Times New Roman"/>
          <w:bCs/>
          <w:sz w:val="28"/>
          <w:szCs w:val="28"/>
        </w:rPr>
        <w:t>.</w:t>
      </w:r>
    </w:p>
    <w:p w:rsidR="0055424A" w:rsidRPr="00970134" w:rsidRDefault="0055424A" w:rsidP="00C92D5E">
      <w:pPr>
        <w:spacing w:after="0" w:line="240" w:lineRule="auto"/>
        <w:ind w:firstLine="709"/>
        <w:jc w:val="both"/>
        <w:rPr>
          <w:rFonts w:ascii="Times New Roman" w:eastAsia="Times New Roman" w:hAnsi="Times New Roman" w:cs="Times New Roman"/>
          <w:bCs/>
          <w:sz w:val="28"/>
          <w:szCs w:val="28"/>
        </w:rPr>
      </w:pPr>
      <w:r w:rsidRPr="00970134">
        <w:rPr>
          <w:rFonts w:ascii="Times New Roman" w:eastAsia="Times New Roman" w:hAnsi="Times New Roman" w:cs="Times New Roman"/>
          <w:bCs/>
          <w:sz w:val="28"/>
          <w:szCs w:val="28"/>
        </w:rPr>
        <w:t xml:space="preserve">В настоящее время ведется работа с ДОО, имеющими медицинский блок, в части получения санитарно-эпидемиологического заключения и соответственно лицензии на медицинскую деятельность. </w:t>
      </w:r>
    </w:p>
    <w:p w:rsidR="0071340D" w:rsidRPr="00970134" w:rsidRDefault="0071340D" w:rsidP="00C92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709"/>
        <w:jc w:val="both"/>
        <w:rPr>
          <w:rFonts w:ascii="Times New Roman" w:hAnsi="Times New Roman" w:cs="Times New Roman"/>
          <w:bCs/>
          <w:color w:val="000000"/>
          <w:sz w:val="28"/>
          <w:szCs w:val="28"/>
        </w:rPr>
      </w:pPr>
    </w:p>
    <w:p w:rsidR="0055424A" w:rsidRPr="005E4362" w:rsidRDefault="0055424A" w:rsidP="00C92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709"/>
        <w:jc w:val="both"/>
        <w:rPr>
          <w:rFonts w:ascii="Times New Roman" w:hAnsi="Times New Roman" w:cs="Times New Roman"/>
          <w:b/>
          <w:color w:val="000000"/>
          <w:sz w:val="28"/>
          <w:szCs w:val="28"/>
        </w:rPr>
      </w:pPr>
      <w:r w:rsidRPr="005E4362">
        <w:rPr>
          <w:rFonts w:ascii="Times New Roman" w:hAnsi="Times New Roman" w:cs="Times New Roman"/>
          <w:b/>
          <w:color w:val="000000"/>
          <w:sz w:val="28"/>
          <w:szCs w:val="28"/>
        </w:rPr>
        <w:t>3.5.</w:t>
      </w:r>
      <w:r w:rsidRPr="005E4362">
        <w:rPr>
          <w:rFonts w:ascii="Arial" w:hAnsi="Arial" w:cs="Arial"/>
          <w:b/>
          <w:color w:val="000000"/>
          <w:sz w:val="28"/>
          <w:szCs w:val="28"/>
        </w:rPr>
        <w:t xml:space="preserve"> </w:t>
      </w:r>
      <w:r w:rsidRPr="005E4362">
        <w:rPr>
          <w:rFonts w:ascii="Times New Roman" w:hAnsi="Times New Roman" w:cs="Times New Roman"/>
          <w:b/>
          <w:color w:val="000000"/>
          <w:sz w:val="28"/>
          <w:szCs w:val="28"/>
        </w:rPr>
        <w:t>Анализ материально-технического состояния образовательных</w:t>
      </w:r>
      <w:r w:rsidRPr="005E4362">
        <w:t xml:space="preserve"> </w:t>
      </w:r>
      <w:r w:rsidRPr="005E4362">
        <w:rPr>
          <w:rFonts w:ascii="Times New Roman" w:hAnsi="Times New Roman" w:cs="Times New Roman"/>
          <w:b/>
          <w:color w:val="000000"/>
          <w:sz w:val="28"/>
          <w:szCs w:val="28"/>
        </w:rPr>
        <w:t>организаций</w:t>
      </w:r>
    </w:p>
    <w:p w:rsidR="00EB7DA6" w:rsidRPr="005E4362" w:rsidRDefault="00EB7DA6" w:rsidP="00EB7DA6">
      <w:pPr>
        <w:spacing w:after="0" w:line="240" w:lineRule="auto"/>
        <w:ind w:firstLine="709"/>
        <w:jc w:val="both"/>
        <w:rPr>
          <w:rFonts w:ascii="Times New Roman" w:eastAsia="Times New Roman" w:hAnsi="Times New Roman" w:cs="Times New Roman"/>
          <w:sz w:val="28"/>
          <w:szCs w:val="28"/>
        </w:rPr>
      </w:pPr>
      <w:r w:rsidRPr="005E4362">
        <w:rPr>
          <w:rFonts w:ascii="Times New Roman" w:eastAsia="Times New Roman" w:hAnsi="Times New Roman" w:cs="Times New Roman"/>
          <w:sz w:val="28"/>
          <w:szCs w:val="28"/>
        </w:rPr>
        <w:t xml:space="preserve">Создание безопасных условий для роста и развития детей раннего и дошкольного возраста обеспечивается посредством постепенного обновления </w:t>
      </w:r>
      <w:r w:rsidR="00544040" w:rsidRPr="005E4362">
        <w:rPr>
          <w:rFonts w:ascii="Times New Roman" w:hAnsi="Times New Roman" w:cs="Times New Roman"/>
          <w:sz w:val="28"/>
          <w:szCs w:val="28"/>
        </w:rPr>
        <w:t>развивающ</w:t>
      </w:r>
      <w:r w:rsidR="00A3012F">
        <w:rPr>
          <w:rFonts w:ascii="Times New Roman" w:hAnsi="Times New Roman" w:cs="Times New Roman"/>
          <w:sz w:val="28"/>
          <w:szCs w:val="28"/>
        </w:rPr>
        <w:t>ей</w:t>
      </w:r>
      <w:r w:rsidR="00544040" w:rsidRPr="005E4362">
        <w:rPr>
          <w:rFonts w:ascii="Times New Roman" w:hAnsi="Times New Roman" w:cs="Times New Roman"/>
          <w:sz w:val="28"/>
          <w:szCs w:val="28"/>
        </w:rPr>
        <w:t xml:space="preserve"> предметно-пространственн</w:t>
      </w:r>
      <w:r w:rsidR="00A3012F">
        <w:rPr>
          <w:rFonts w:ascii="Times New Roman" w:hAnsi="Times New Roman" w:cs="Times New Roman"/>
          <w:sz w:val="28"/>
          <w:szCs w:val="28"/>
        </w:rPr>
        <w:t>ой</w:t>
      </w:r>
      <w:r w:rsidR="00544040" w:rsidRPr="005E4362">
        <w:rPr>
          <w:rFonts w:ascii="Times New Roman" w:hAnsi="Times New Roman" w:cs="Times New Roman"/>
          <w:sz w:val="28"/>
          <w:szCs w:val="28"/>
        </w:rPr>
        <w:t xml:space="preserve"> образовательн</w:t>
      </w:r>
      <w:r w:rsidR="00A3012F">
        <w:rPr>
          <w:rFonts w:ascii="Times New Roman" w:hAnsi="Times New Roman" w:cs="Times New Roman"/>
          <w:sz w:val="28"/>
          <w:szCs w:val="28"/>
        </w:rPr>
        <w:t>ой</w:t>
      </w:r>
      <w:r w:rsidR="00544040" w:rsidRPr="005E4362">
        <w:rPr>
          <w:rFonts w:ascii="Times New Roman" w:hAnsi="Times New Roman" w:cs="Times New Roman"/>
          <w:sz w:val="28"/>
          <w:szCs w:val="28"/>
        </w:rPr>
        <w:t xml:space="preserve"> сред</w:t>
      </w:r>
      <w:r w:rsidR="00A3012F">
        <w:rPr>
          <w:rFonts w:ascii="Times New Roman" w:hAnsi="Times New Roman" w:cs="Times New Roman"/>
          <w:sz w:val="28"/>
          <w:szCs w:val="28"/>
        </w:rPr>
        <w:t>ы</w:t>
      </w:r>
      <w:r w:rsidR="00544040" w:rsidRPr="005E4362">
        <w:rPr>
          <w:rFonts w:ascii="Times New Roman" w:hAnsi="Times New Roman" w:cs="Times New Roman"/>
          <w:sz w:val="28"/>
          <w:szCs w:val="28"/>
        </w:rPr>
        <w:t xml:space="preserve"> (далее – РППС)</w:t>
      </w:r>
      <w:r w:rsidRPr="005E4362">
        <w:rPr>
          <w:rFonts w:ascii="Times New Roman" w:eastAsia="Times New Roman" w:hAnsi="Times New Roman" w:cs="Times New Roman"/>
          <w:sz w:val="28"/>
          <w:szCs w:val="28"/>
        </w:rPr>
        <w:t xml:space="preserve"> и материально-технической базы ДОО.</w:t>
      </w:r>
    </w:p>
    <w:p w:rsidR="00C44E90" w:rsidRPr="005E4362" w:rsidRDefault="00EB7DA6" w:rsidP="00544040">
      <w:pPr>
        <w:spacing w:after="0" w:line="240" w:lineRule="auto"/>
        <w:ind w:firstLine="709"/>
        <w:jc w:val="both"/>
        <w:rPr>
          <w:rFonts w:ascii="Times New Roman" w:hAnsi="Times New Roman" w:cs="Times New Roman"/>
          <w:sz w:val="28"/>
          <w:szCs w:val="28"/>
        </w:rPr>
      </w:pPr>
      <w:r w:rsidRPr="005E4362">
        <w:rPr>
          <w:rFonts w:ascii="Times New Roman" w:eastAsia="Times New Roman" w:hAnsi="Times New Roman" w:cs="Times New Roman"/>
          <w:sz w:val="28"/>
          <w:szCs w:val="28"/>
        </w:rPr>
        <w:t xml:space="preserve">Функционирующие ДОО находятся в процессе обновления инфраструктуры, в том числе в части организации РППС.  </w:t>
      </w:r>
      <w:r w:rsidR="0055424A" w:rsidRPr="005E4362">
        <w:rPr>
          <w:rFonts w:ascii="Times New Roman" w:hAnsi="Times New Roman" w:cs="Times New Roman"/>
          <w:sz w:val="28"/>
          <w:szCs w:val="28"/>
        </w:rPr>
        <w:t>В</w:t>
      </w:r>
      <w:r w:rsidR="00F16997" w:rsidRPr="005E4362">
        <w:rPr>
          <w:rFonts w:ascii="Times New Roman" w:hAnsi="Times New Roman" w:cs="Times New Roman"/>
          <w:sz w:val="28"/>
          <w:szCs w:val="28"/>
        </w:rPr>
        <w:t xml:space="preserve"> 29 </w:t>
      </w:r>
      <w:r w:rsidR="0055424A" w:rsidRPr="005E4362">
        <w:rPr>
          <w:rFonts w:ascii="Times New Roman" w:hAnsi="Times New Roman" w:cs="Times New Roman"/>
          <w:sz w:val="28"/>
          <w:szCs w:val="28"/>
        </w:rPr>
        <w:t xml:space="preserve">ДОО создана </w:t>
      </w:r>
      <w:r w:rsidR="00544040" w:rsidRPr="005E4362">
        <w:rPr>
          <w:rFonts w:ascii="Times New Roman" w:hAnsi="Times New Roman" w:cs="Times New Roman"/>
          <w:sz w:val="28"/>
          <w:szCs w:val="28"/>
        </w:rPr>
        <w:t>РППС</w:t>
      </w:r>
      <w:r w:rsidR="00DC1C88">
        <w:rPr>
          <w:rFonts w:ascii="Times New Roman" w:hAnsi="Times New Roman" w:cs="Times New Roman"/>
          <w:sz w:val="28"/>
          <w:szCs w:val="28"/>
        </w:rPr>
        <w:t>,</w:t>
      </w:r>
      <w:r w:rsidR="00544040" w:rsidRPr="005E4362">
        <w:rPr>
          <w:rFonts w:ascii="Times New Roman" w:hAnsi="Times New Roman" w:cs="Times New Roman"/>
          <w:sz w:val="28"/>
          <w:szCs w:val="28"/>
        </w:rPr>
        <w:t xml:space="preserve"> </w:t>
      </w:r>
      <w:r w:rsidR="0055424A" w:rsidRPr="005E4362">
        <w:rPr>
          <w:rFonts w:ascii="Times New Roman" w:hAnsi="Times New Roman" w:cs="Times New Roman"/>
          <w:sz w:val="28"/>
          <w:szCs w:val="28"/>
        </w:rPr>
        <w:t xml:space="preserve">соответствующая требованиям ФГОС дошкольного образования, </w:t>
      </w:r>
      <w:r w:rsidR="009D7657" w:rsidRPr="005E4362">
        <w:rPr>
          <w:rFonts w:ascii="Times New Roman" w:hAnsi="Times New Roman" w:cs="Times New Roman"/>
          <w:sz w:val="28"/>
          <w:szCs w:val="28"/>
        </w:rPr>
        <w:t>в</w:t>
      </w:r>
      <w:r w:rsidR="00F16997" w:rsidRPr="005E4362">
        <w:rPr>
          <w:rFonts w:ascii="Times New Roman" w:hAnsi="Times New Roman" w:cs="Times New Roman"/>
          <w:sz w:val="28"/>
          <w:szCs w:val="28"/>
        </w:rPr>
        <w:t xml:space="preserve"> 4 из них </w:t>
      </w:r>
      <w:r w:rsidR="00C44E90" w:rsidRPr="005E4362">
        <w:rPr>
          <w:rFonts w:ascii="Times New Roman" w:hAnsi="Times New Roman" w:cs="Times New Roman"/>
          <w:sz w:val="28"/>
          <w:szCs w:val="28"/>
        </w:rPr>
        <w:t>- недостаточное оснащение развивающей среды современным оборудованием.</w:t>
      </w:r>
    </w:p>
    <w:p w:rsidR="00544040" w:rsidRPr="005E4362" w:rsidRDefault="00544040" w:rsidP="00544040">
      <w:pPr>
        <w:spacing w:after="0" w:line="240" w:lineRule="auto"/>
        <w:ind w:firstLine="709"/>
        <w:jc w:val="both"/>
        <w:rPr>
          <w:rFonts w:ascii="Times New Roman" w:eastAsia="Times New Roman" w:hAnsi="Times New Roman" w:cs="Times New Roman"/>
          <w:sz w:val="28"/>
          <w:szCs w:val="28"/>
        </w:rPr>
      </w:pPr>
      <w:r w:rsidRPr="005E4362">
        <w:rPr>
          <w:rFonts w:ascii="Times New Roman" w:hAnsi="Times New Roman" w:cs="Times New Roman"/>
          <w:sz w:val="28"/>
          <w:szCs w:val="28"/>
        </w:rPr>
        <w:lastRenderedPageBreak/>
        <w:t>В рамках проекта «Демография» был построен и вве</w:t>
      </w:r>
      <w:r w:rsidR="005E4362" w:rsidRPr="005E4362">
        <w:rPr>
          <w:rFonts w:ascii="Times New Roman" w:hAnsi="Times New Roman" w:cs="Times New Roman"/>
          <w:sz w:val="28"/>
          <w:szCs w:val="28"/>
        </w:rPr>
        <w:t>ден в эксплуатацию в 2024 году ДОУ на 200 мест по у</w:t>
      </w:r>
      <w:r w:rsidR="008C1C2B">
        <w:rPr>
          <w:rFonts w:ascii="Times New Roman" w:hAnsi="Times New Roman" w:cs="Times New Roman"/>
          <w:sz w:val="28"/>
          <w:szCs w:val="28"/>
        </w:rPr>
        <w:t>л</w:t>
      </w:r>
      <w:r w:rsidR="005E4362" w:rsidRPr="005E4362">
        <w:rPr>
          <w:rFonts w:ascii="Times New Roman" w:hAnsi="Times New Roman" w:cs="Times New Roman"/>
          <w:sz w:val="28"/>
          <w:szCs w:val="28"/>
        </w:rPr>
        <w:t>. Эмиргамзаева, в 2025 году планируется завершение строительства и ввода в эксплуатацию ДОУ на 250 мест. Получено положительное заключение на строительство ДОУ на 140 мест в микрорайоне «Аэропорт» (2025-2026 гг.); строительство ДОУ на 160 мест по ул. С. Дрожжина (2025-2026 гг.); строительство двух ДОУ на 140 мест в микрорайоне «Южный» (2025-2026 гг.); строительство ДОУ на 250 мест в микрорайоне «Аваин» (2026-2027 гг.).</w:t>
      </w:r>
    </w:p>
    <w:p w:rsidR="00EB7DA6" w:rsidRDefault="00EB7DA6" w:rsidP="00F169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b/>
          <w:color w:val="000000"/>
          <w:sz w:val="28"/>
          <w:szCs w:val="28"/>
        </w:rPr>
      </w:pPr>
    </w:p>
    <w:p w:rsidR="0055424A" w:rsidRDefault="0055424A" w:rsidP="00C92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709"/>
        <w:jc w:val="both"/>
        <w:rPr>
          <w:rFonts w:ascii="Times New Roman" w:hAnsi="Times New Roman" w:cs="Times New Roman"/>
          <w:b/>
          <w:color w:val="000000"/>
          <w:sz w:val="28"/>
          <w:szCs w:val="28"/>
        </w:rPr>
      </w:pPr>
      <w:r w:rsidRPr="0082108E">
        <w:rPr>
          <w:rFonts w:ascii="Times New Roman" w:hAnsi="Times New Roman" w:cs="Times New Roman"/>
          <w:b/>
          <w:color w:val="000000"/>
          <w:sz w:val="28"/>
          <w:szCs w:val="28"/>
        </w:rPr>
        <w:t>3.6.</w:t>
      </w:r>
      <w:r w:rsidRPr="0082108E">
        <w:rPr>
          <w:rFonts w:ascii="Arial" w:hAnsi="Arial" w:cs="Arial"/>
          <w:b/>
          <w:color w:val="000000"/>
          <w:sz w:val="28"/>
          <w:szCs w:val="28"/>
        </w:rPr>
        <w:t xml:space="preserve"> </w:t>
      </w:r>
      <w:r w:rsidRPr="0082108E">
        <w:rPr>
          <w:rFonts w:ascii="Times New Roman" w:hAnsi="Times New Roman" w:cs="Times New Roman"/>
          <w:b/>
          <w:color w:val="000000"/>
          <w:sz w:val="28"/>
          <w:szCs w:val="28"/>
        </w:rPr>
        <w:t>Характеристика системы воспитания в дошкольном образовании</w:t>
      </w:r>
    </w:p>
    <w:p w:rsidR="00EB7DA6" w:rsidRDefault="0055424A" w:rsidP="00C92D5E">
      <w:pPr>
        <w:spacing w:after="0" w:line="240" w:lineRule="auto"/>
        <w:ind w:firstLine="709"/>
        <w:jc w:val="both"/>
        <w:rPr>
          <w:rFonts w:ascii="Times New Roman" w:eastAsia="Times New Roman" w:hAnsi="Times New Roman" w:cs="Times New Roman"/>
          <w:sz w:val="28"/>
          <w:szCs w:val="28"/>
        </w:rPr>
      </w:pPr>
      <w:r w:rsidRPr="00B314F8">
        <w:rPr>
          <w:rFonts w:ascii="Times New Roman" w:eastAsia="Times New Roman" w:hAnsi="Times New Roman" w:cs="Times New Roman"/>
          <w:sz w:val="28"/>
          <w:szCs w:val="28"/>
        </w:rPr>
        <w:t xml:space="preserve">С 1 сентября 2023 г. все </w:t>
      </w:r>
      <w:r>
        <w:rPr>
          <w:rFonts w:ascii="Times New Roman" w:eastAsia="Times New Roman" w:hAnsi="Times New Roman" w:cs="Times New Roman"/>
          <w:sz w:val="28"/>
          <w:szCs w:val="28"/>
        </w:rPr>
        <w:t>ДОО</w:t>
      </w:r>
      <w:r w:rsidR="00EB7DA6">
        <w:rPr>
          <w:rFonts w:ascii="Times New Roman" w:eastAsia="Times New Roman" w:hAnsi="Times New Roman" w:cs="Times New Roman"/>
          <w:sz w:val="28"/>
          <w:szCs w:val="28"/>
        </w:rPr>
        <w:t xml:space="preserve"> муниципальной системы города</w:t>
      </w:r>
      <w:r w:rsidR="00A76AE7">
        <w:rPr>
          <w:rFonts w:ascii="Times New Roman" w:eastAsia="Times New Roman" w:hAnsi="Times New Roman" w:cs="Times New Roman"/>
          <w:sz w:val="28"/>
          <w:szCs w:val="28"/>
        </w:rPr>
        <w:t xml:space="preserve"> </w:t>
      </w:r>
      <w:r w:rsidRPr="00B314F8">
        <w:rPr>
          <w:rFonts w:ascii="Times New Roman" w:eastAsia="Times New Roman" w:hAnsi="Times New Roman" w:cs="Times New Roman"/>
          <w:sz w:val="28"/>
          <w:szCs w:val="28"/>
        </w:rPr>
        <w:t>реализуют образовательные программы, разработанные в соответствии с Федеральной образовательной программой дошкольного образования (далее – ФОП ДО), утвержденной Приказом Минпросвещения России от 25.11.2022</w:t>
      </w:r>
      <w:r w:rsidR="00555C6E">
        <w:rPr>
          <w:rFonts w:ascii="Times New Roman" w:eastAsia="Times New Roman" w:hAnsi="Times New Roman" w:cs="Times New Roman"/>
          <w:sz w:val="28"/>
          <w:szCs w:val="28"/>
        </w:rPr>
        <w:t xml:space="preserve"> г.</w:t>
      </w:r>
      <w:r w:rsidRPr="00B314F8">
        <w:rPr>
          <w:rFonts w:ascii="Times New Roman" w:eastAsia="Times New Roman" w:hAnsi="Times New Roman" w:cs="Times New Roman"/>
          <w:sz w:val="28"/>
          <w:szCs w:val="28"/>
        </w:rPr>
        <w:t xml:space="preserve"> № 1028. </w:t>
      </w:r>
    </w:p>
    <w:p w:rsidR="0055424A" w:rsidRPr="00B314F8" w:rsidRDefault="0055424A" w:rsidP="00C92D5E">
      <w:pPr>
        <w:spacing w:after="0" w:line="240" w:lineRule="auto"/>
        <w:ind w:firstLine="709"/>
        <w:jc w:val="both"/>
        <w:rPr>
          <w:rFonts w:ascii="Times New Roman" w:eastAsia="Times New Roman" w:hAnsi="Times New Roman" w:cs="Times New Roman"/>
          <w:sz w:val="28"/>
          <w:szCs w:val="28"/>
        </w:rPr>
      </w:pPr>
      <w:r w:rsidRPr="00B314F8">
        <w:rPr>
          <w:rFonts w:ascii="Times New Roman" w:eastAsia="Times New Roman" w:hAnsi="Times New Roman" w:cs="Times New Roman"/>
          <w:sz w:val="28"/>
          <w:szCs w:val="28"/>
        </w:rPr>
        <w:t>ФОП ДО включает в себя учебно-методическую документацию, в состав которой входят федеральная рабочая программа воспитания, примерный режим и распорядок дня дошкольных групп, федеральный календарный план воспитательной работы и иные компоненты.</w:t>
      </w:r>
    </w:p>
    <w:p w:rsidR="0055424A" w:rsidRPr="00834597" w:rsidRDefault="0055424A" w:rsidP="00C92D5E">
      <w:pPr>
        <w:spacing w:after="0" w:line="240" w:lineRule="auto"/>
        <w:ind w:firstLine="709"/>
        <w:jc w:val="both"/>
        <w:rPr>
          <w:rFonts w:ascii="Times New Roman" w:eastAsia="Times New Roman" w:hAnsi="Times New Roman" w:cs="Times New Roman"/>
          <w:sz w:val="28"/>
          <w:szCs w:val="28"/>
        </w:rPr>
      </w:pPr>
      <w:r w:rsidRPr="00B314F8">
        <w:rPr>
          <w:rFonts w:ascii="Times New Roman" w:eastAsia="Times New Roman" w:hAnsi="Times New Roman" w:cs="Times New Roman"/>
          <w:sz w:val="28"/>
          <w:szCs w:val="28"/>
        </w:rPr>
        <w:t>ФОП ДО определяет содержательные линии образовательной деятельности, реализуемые ДОО по основным направлениям развития детей дошкольного возраста(социально-коммуникативного, познавательного, речевого, художественно-эстетического, физического развития) и включает примерные перечни художественной литературы, музыкальных произведений, произведений изобразительного искусства для использования в образовательной работе в разных возрастных группах, а также примерный перечень рекомендованных для семейного просмотра анимационных произведений.</w:t>
      </w:r>
    </w:p>
    <w:p w:rsidR="0055424A" w:rsidRPr="0082108E" w:rsidRDefault="0055424A" w:rsidP="00C92D5E">
      <w:pPr>
        <w:spacing w:after="0" w:line="240" w:lineRule="auto"/>
        <w:ind w:firstLine="709"/>
        <w:jc w:val="both"/>
        <w:rPr>
          <w:rFonts w:ascii="Times New Roman" w:hAnsi="Times New Roman" w:cs="Times New Roman"/>
          <w:sz w:val="28"/>
          <w:szCs w:val="28"/>
        </w:rPr>
      </w:pPr>
      <w:r w:rsidRPr="0082108E">
        <w:rPr>
          <w:rFonts w:ascii="Times New Roman" w:hAnsi="Times New Roman" w:cs="Times New Roman"/>
          <w:sz w:val="28"/>
          <w:szCs w:val="28"/>
        </w:rPr>
        <w:t xml:space="preserve">Воспитательная работа является обязательной составляющей образовательного процесса в </w:t>
      </w:r>
      <w:r>
        <w:rPr>
          <w:rFonts w:ascii="Times New Roman" w:hAnsi="Times New Roman" w:cs="Times New Roman"/>
          <w:sz w:val="28"/>
          <w:szCs w:val="28"/>
        </w:rPr>
        <w:t>ДОО</w:t>
      </w:r>
      <w:r w:rsidRPr="0082108E">
        <w:rPr>
          <w:rFonts w:ascii="Times New Roman" w:hAnsi="Times New Roman" w:cs="Times New Roman"/>
          <w:sz w:val="28"/>
          <w:szCs w:val="28"/>
        </w:rPr>
        <w:t xml:space="preserve"> и должна быть полномасштабной.</w:t>
      </w:r>
      <w:r>
        <w:rPr>
          <w:rFonts w:ascii="Times New Roman" w:hAnsi="Times New Roman" w:cs="Times New Roman"/>
          <w:sz w:val="28"/>
          <w:szCs w:val="28"/>
        </w:rPr>
        <w:t xml:space="preserve"> </w:t>
      </w:r>
      <w:r w:rsidRPr="0082108E">
        <w:rPr>
          <w:rFonts w:ascii="Times New Roman" w:hAnsi="Times New Roman" w:cs="Times New Roman"/>
          <w:sz w:val="28"/>
          <w:szCs w:val="28"/>
        </w:rPr>
        <w:t>Деятельность воспитателя нацелена на перспективу становления личности и развития ребенка. Поэтому планируемые результаты представлены в виде целевых ориентиров как обобщенные «портреты» ребенка к концу раннего и дошкольного возрастов.</w:t>
      </w:r>
    </w:p>
    <w:p w:rsidR="00865A21" w:rsidRDefault="00865A21" w:rsidP="00865A21">
      <w:pPr>
        <w:spacing w:after="0" w:line="240" w:lineRule="auto"/>
        <w:ind w:firstLine="709"/>
        <w:jc w:val="both"/>
        <w:rPr>
          <w:rFonts w:ascii="Times New Roman" w:hAnsi="Times New Roman" w:cs="Times New Roman"/>
          <w:sz w:val="28"/>
          <w:szCs w:val="28"/>
        </w:rPr>
      </w:pPr>
      <w:r w:rsidRPr="00865A21">
        <w:rPr>
          <w:rFonts w:ascii="Times New Roman" w:hAnsi="Times New Roman" w:cs="Times New Roman"/>
          <w:sz w:val="28"/>
          <w:szCs w:val="28"/>
        </w:rPr>
        <w:t>Решающей в воспитании ребенка является нравственно-психологическая</w:t>
      </w:r>
      <w:r>
        <w:rPr>
          <w:rFonts w:ascii="Times New Roman" w:hAnsi="Times New Roman" w:cs="Times New Roman"/>
          <w:sz w:val="28"/>
          <w:szCs w:val="28"/>
        </w:rPr>
        <w:t xml:space="preserve"> </w:t>
      </w:r>
      <w:r w:rsidRPr="00865A21">
        <w:rPr>
          <w:rFonts w:ascii="Times New Roman" w:hAnsi="Times New Roman" w:cs="Times New Roman"/>
          <w:sz w:val="28"/>
          <w:szCs w:val="28"/>
        </w:rPr>
        <w:t xml:space="preserve">атмосфера семьи, межпоколенные отношения. Поэтому успешное влияние на воспитание ребенка определяется единством и согласованностью воспитательного воздействия со стороны ДОО и родителей. Повышение родительской компетентности в вопросах развития и воспитания детей дошкольного возраста в большей степени реализуется посредством проведения индивидуальных бесед, в том числе при посещении на дому, оформления информационных стендов, привлечения родителей </w:t>
      </w:r>
      <w:r w:rsidR="00742627">
        <w:rPr>
          <w:rFonts w:ascii="Times New Roman" w:hAnsi="Times New Roman" w:cs="Times New Roman"/>
          <w:sz w:val="28"/>
          <w:szCs w:val="28"/>
        </w:rPr>
        <w:t xml:space="preserve">к </w:t>
      </w:r>
      <w:r w:rsidRPr="00865A21">
        <w:rPr>
          <w:rFonts w:ascii="Times New Roman" w:hAnsi="Times New Roman" w:cs="Times New Roman"/>
          <w:sz w:val="28"/>
          <w:szCs w:val="28"/>
        </w:rPr>
        <w:t>участи</w:t>
      </w:r>
      <w:r w:rsidR="00742627">
        <w:rPr>
          <w:rFonts w:ascii="Times New Roman" w:hAnsi="Times New Roman" w:cs="Times New Roman"/>
          <w:sz w:val="28"/>
          <w:szCs w:val="28"/>
        </w:rPr>
        <w:t>ю</w:t>
      </w:r>
      <w:r w:rsidRPr="00865A21">
        <w:rPr>
          <w:rFonts w:ascii="Times New Roman" w:hAnsi="Times New Roman" w:cs="Times New Roman"/>
          <w:sz w:val="28"/>
          <w:szCs w:val="28"/>
        </w:rPr>
        <w:t xml:space="preserve"> в праздниках с детьми, совместных досуговых мероприятиях, создания консультационных центров для родителей на базе ДОО.</w:t>
      </w:r>
    </w:p>
    <w:p w:rsidR="0055424A" w:rsidRPr="0082108E" w:rsidRDefault="0055424A" w:rsidP="00865A21">
      <w:pPr>
        <w:spacing w:after="0" w:line="240" w:lineRule="auto"/>
        <w:ind w:firstLine="709"/>
        <w:jc w:val="both"/>
        <w:rPr>
          <w:rFonts w:ascii="Times New Roman" w:hAnsi="Times New Roman" w:cs="Times New Roman"/>
          <w:sz w:val="28"/>
          <w:szCs w:val="28"/>
        </w:rPr>
      </w:pPr>
      <w:r w:rsidRPr="0082108E">
        <w:rPr>
          <w:rFonts w:ascii="Times New Roman" w:hAnsi="Times New Roman" w:cs="Times New Roman"/>
          <w:sz w:val="28"/>
          <w:szCs w:val="28"/>
        </w:rPr>
        <w:t>Достижения целевых ориентиров воспитания детей раннего возраста и на этапе завершения освоения программы по направлениям воспитания:</w:t>
      </w:r>
    </w:p>
    <w:p w:rsidR="0055424A" w:rsidRPr="0082108E" w:rsidRDefault="0055424A" w:rsidP="00555C6E">
      <w:pPr>
        <w:spacing w:after="0" w:line="240" w:lineRule="auto"/>
        <w:rPr>
          <w:rFonts w:ascii="Times New Roman" w:hAnsi="Times New Roman" w:cs="Times New Roman"/>
          <w:sz w:val="28"/>
          <w:szCs w:val="28"/>
        </w:rPr>
      </w:pPr>
      <w:r w:rsidRPr="0082108E">
        <w:rPr>
          <w:rFonts w:ascii="Times New Roman" w:hAnsi="Times New Roman" w:cs="Times New Roman"/>
          <w:sz w:val="28"/>
          <w:szCs w:val="28"/>
        </w:rPr>
        <w:t>– патриотическое</w:t>
      </w:r>
    </w:p>
    <w:p w:rsidR="0055424A" w:rsidRPr="0082108E" w:rsidRDefault="0055424A" w:rsidP="00555C6E">
      <w:pPr>
        <w:spacing w:after="0" w:line="240" w:lineRule="auto"/>
        <w:rPr>
          <w:rFonts w:ascii="Times New Roman" w:hAnsi="Times New Roman" w:cs="Times New Roman"/>
          <w:sz w:val="28"/>
          <w:szCs w:val="28"/>
        </w:rPr>
      </w:pPr>
      <w:r w:rsidRPr="0082108E">
        <w:rPr>
          <w:rFonts w:ascii="Times New Roman" w:hAnsi="Times New Roman" w:cs="Times New Roman"/>
          <w:sz w:val="28"/>
          <w:szCs w:val="28"/>
        </w:rPr>
        <w:t xml:space="preserve">– духовно </w:t>
      </w:r>
      <w:r>
        <w:rPr>
          <w:rFonts w:ascii="Times New Roman" w:hAnsi="Times New Roman" w:cs="Times New Roman"/>
          <w:sz w:val="28"/>
          <w:szCs w:val="28"/>
        </w:rPr>
        <w:t xml:space="preserve">- </w:t>
      </w:r>
      <w:r w:rsidRPr="0082108E">
        <w:rPr>
          <w:rFonts w:ascii="Times New Roman" w:hAnsi="Times New Roman" w:cs="Times New Roman"/>
          <w:sz w:val="28"/>
          <w:szCs w:val="28"/>
        </w:rPr>
        <w:t>нравственное</w:t>
      </w:r>
    </w:p>
    <w:p w:rsidR="0055424A" w:rsidRPr="0082108E" w:rsidRDefault="0055424A" w:rsidP="00555C6E">
      <w:pPr>
        <w:spacing w:after="0" w:line="240" w:lineRule="auto"/>
        <w:rPr>
          <w:rFonts w:ascii="Times New Roman" w:hAnsi="Times New Roman" w:cs="Times New Roman"/>
          <w:sz w:val="28"/>
          <w:szCs w:val="28"/>
        </w:rPr>
      </w:pPr>
      <w:r w:rsidRPr="0082108E">
        <w:rPr>
          <w:rFonts w:ascii="Times New Roman" w:hAnsi="Times New Roman" w:cs="Times New Roman"/>
          <w:sz w:val="28"/>
          <w:szCs w:val="28"/>
        </w:rPr>
        <w:t>– социальное</w:t>
      </w:r>
    </w:p>
    <w:p w:rsidR="0055424A" w:rsidRPr="0082108E" w:rsidRDefault="0055424A" w:rsidP="00555C6E">
      <w:pPr>
        <w:spacing w:after="0" w:line="240" w:lineRule="auto"/>
        <w:rPr>
          <w:rFonts w:ascii="Times New Roman" w:hAnsi="Times New Roman" w:cs="Times New Roman"/>
          <w:sz w:val="28"/>
          <w:szCs w:val="28"/>
        </w:rPr>
      </w:pPr>
      <w:r w:rsidRPr="0082108E">
        <w:rPr>
          <w:rFonts w:ascii="Times New Roman" w:hAnsi="Times New Roman" w:cs="Times New Roman"/>
          <w:sz w:val="28"/>
          <w:szCs w:val="28"/>
        </w:rPr>
        <w:t>– познавательное</w:t>
      </w:r>
    </w:p>
    <w:p w:rsidR="0055424A" w:rsidRPr="0082108E" w:rsidRDefault="0055424A" w:rsidP="00555C6E">
      <w:pPr>
        <w:spacing w:after="0" w:line="240" w:lineRule="auto"/>
        <w:rPr>
          <w:rFonts w:ascii="Times New Roman" w:hAnsi="Times New Roman" w:cs="Times New Roman"/>
          <w:sz w:val="28"/>
          <w:szCs w:val="28"/>
        </w:rPr>
      </w:pPr>
      <w:r w:rsidRPr="0082108E">
        <w:rPr>
          <w:rFonts w:ascii="Times New Roman" w:hAnsi="Times New Roman" w:cs="Times New Roman"/>
          <w:sz w:val="28"/>
          <w:szCs w:val="28"/>
        </w:rPr>
        <w:lastRenderedPageBreak/>
        <w:t>– физическое и оздоровительное</w:t>
      </w:r>
    </w:p>
    <w:p w:rsidR="0055424A" w:rsidRPr="0082108E" w:rsidRDefault="0055424A" w:rsidP="00555C6E">
      <w:pPr>
        <w:spacing w:after="0" w:line="240" w:lineRule="auto"/>
        <w:rPr>
          <w:rFonts w:ascii="Times New Roman" w:hAnsi="Times New Roman" w:cs="Times New Roman"/>
          <w:sz w:val="28"/>
          <w:szCs w:val="28"/>
        </w:rPr>
      </w:pPr>
      <w:r w:rsidRPr="0082108E">
        <w:rPr>
          <w:rFonts w:ascii="Times New Roman" w:hAnsi="Times New Roman" w:cs="Times New Roman"/>
          <w:sz w:val="28"/>
          <w:szCs w:val="28"/>
        </w:rPr>
        <w:t>– трудовое</w:t>
      </w:r>
    </w:p>
    <w:p w:rsidR="0055424A" w:rsidRPr="0082108E" w:rsidRDefault="0055424A" w:rsidP="00555C6E">
      <w:pPr>
        <w:spacing w:after="0" w:line="240" w:lineRule="auto"/>
        <w:rPr>
          <w:rFonts w:ascii="Times New Roman" w:hAnsi="Times New Roman" w:cs="Times New Roman"/>
          <w:sz w:val="28"/>
          <w:szCs w:val="28"/>
        </w:rPr>
      </w:pPr>
      <w:r w:rsidRPr="0082108E">
        <w:rPr>
          <w:rFonts w:ascii="Times New Roman" w:hAnsi="Times New Roman" w:cs="Times New Roman"/>
          <w:sz w:val="28"/>
          <w:szCs w:val="28"/>
        </w:rPr>
        <w:t>– эстетическое</w:t>
      </w:r>
    </w:p>
    <w:p w:rsidR="0055424A" w:rsidRPr="0082108E" w:rsidRDefault="0055424A" w:rsidP="00C92D5E">
      <w:pPr>
        <w:spacing w:after="0" w:line="240" w:lineRule="auto"/>
        <w:ind w:firstLine="709"/>
        <w:jc w:val="both"/>
        <w:rPr>
          <w:rFonts w:ascii="Times New Roman" w:hAnsi="Times New Roman" w:cs="Times New Roman"/>
          <w:sz w:val="28"/>
          <w:szCs w:val="28"/>
        </w:rPr>
      </w:pPr>
      <w:r w:rsidRPr="0082108E">
        <w:rPr>
          <w:rFonts w:ascii="Times New Roman" w:hAnsi="Times New Roman" w:cs="Times New Roman"/>
          <w:sz w:val="28"/>
          <w:szCs w:val="28"/>
        </w:rPr>
        <w:t>Оценка результатов воспитательной работы не осуществляется, так как целевые ориентиры основной образовательной программы 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rsidR="0055424A" w:rsidRPr="009D7A98" w:rsidRDefault="0055424A" w:rsidP="00C92D5E">
      <w:pPr>
        <w:spacing w:after="0" w:line="240" w:lineRule="auto"/>
        <w:ind w:firstLine="709"/>
        <w:jc w:val="both"/>
        <w:rPr>
          <w:rFonts w:ascii="Times New Roman" w:hAnsi="Times New Roman" w:cs="Times New Roman"/>
          <w:sz w:val="28"/>
          <w:szCs w:val="28"/>
        </w:rPr>
      </w:pPr>
      <w:r w:rsidRPr="0082108E">
        <w:rPr>
          <w:rFonts w:ascii="Times New Roman" w:eastAsia="Times New Roman" w:hAnsi="Times New Roman" w:cs="Times New Roman"/>
          <w:sz w:val="28"/>
          <w:szCs w:val="28"/>
        </w:rPr>
        <w:t>Главной задачей программы воспитания является создание организационно-педагогических условий в части воспитания, личностного развития и социализации детей раннего и дошкольного возраста.</w:t>
      </w:r>
    </w:p>
    <w:p w:rsidR="0055424A" w:rsidRDefault="0055424A" w:rsidP="00554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color w:val="000000"/>
          <w:sz w:val="28"/>
          <w:szCs w:val="28"/>
        </w:rPr>
      </w:pPr>
    </w:p>
    <w:p w:rsidR="0055424A" w:rsidRDefault="0055424A" w:rsidP="00554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ПЛАНИРУЕМЫЕ К РЕАЛИЗАЦИИ МЕРОПРИЯТИЯ</w:t>
      </w:r>
    </w:p>
    <w:p w:rsidR="0055424A" w:rsidRDefault="0055424A" w:rsidP="00554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(с учетом заданных на региональном уровне </w:t>
      </w:r>
      <w:r w:rsidR="00815F2C">
        <w:rPr>
          <w:rFonts w:ascii="Times New Roman" w:hAnsi="Times New Roman" w:cs="Times New Roman"/>
          <w:b/>
          <w:bCs/>
          <w:color w:val="000000"/>
          <w:sz w:val="28"/>
          <w:szCs w:val="28"/>
        </w:rPr>
        <w:t xml:space="preserve">ключевых показателей </w:t>
      </w:r>
      <w:r w:rsidR="007239F3">
        <w:rPr>
          <w:rFonts w:ascii="Times New Roman" w:hAnsi="Times New Roman" w:cs="Times New Roman"/>
          <w:b/>
          <w:bCs/>
          <w:color w:val="000000"/>
          <w:sz w:val="28"/>
          <w:szCs w:val="28"/>
        </w:rPr>
        <w:t>эффективности</w:t>
      </w:r>
      <w:r>
        <w:rPr>
          <w:rFonts w:ascii="Times New Roman" w:hAnsi="Times New Roman" w:cs="Times New Roman"/>
          <w:b/>
          <w:bCs/>
          <w:color w:val="000000"/>
          <w:sz w:val="28"/>
          <w:szCs w:val="28"/>
        </w:rPr>
        <w:t>)</w:t>
      </w:r>
    </w:p>
    <w:p w:rsidR="0055424A" w:rsidRDefault="0055424A" w:rsidP="00554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b/>
          <w:bCs/>
          <w:color w:val="000000"/>
          <w:sz w:val="28"/>
          <w:szCs w:val="28"/>
        </w:rPr>
      </w:pPr>
    </w:p>
    <w:p w:rsidR="0055424A" w:rsidRDefault="0055424A" w:rsidP="00C92D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709"/>
        <w:jc w:val="both"/>
        <w:rPr>
          <w:rFonts w:ascii="Times New Roman" w:hAnsi="Times New Roman" w:cs="Times New Roman"/>
          <w:b/>
          <w:bCs/>
          <w:color w:val="000000"/>
          <w:sz w:val="28"/>
          <w:szCs w:val="28"/>
        </w:rPr>
      </w:pPr>
      <w:r w:rsidRPr="006D40AF">
        <w:rPr>
          <w:rFonts w:ascii="Times New Roman" w:hAnsi="Times New Roman" w:cs="Times New Roman"/>
          <w:b/>
          <w:bCs/>
          <w:color w:val="000000"/>
          <w:sz w:val="28"/>
          <w:szCs w:val="28"/>
        </w:rPr>
        <w:t>3.7.</w:t>
      </w:r>
      <w:r w:rsidRPr="006D40AF">
        <w:rPr>
          <w:rFonts w:ascii="Arial" w:hAnsi="Arial" w:cs="Arial"/>
          <w:b/>
          <w:bCs/>
          <w:color w:val="000000"/>
          <w:sz w:val="28"/>
          <w:szCs w:val="28"/>
        </w:rPr>
        <w:t xml:space="preserve"> </w:t>
      </w:r>
      <w:r w:rsidRPr="006D40AF">
        <w:rPr>
          <w:rFonts w:ascii="Times New Roman" w:hAnsi="Times New Roman" w:cs="Times New Roman"/>
          <w:b/>
          <w:bCs/>
          <w:color w:val="000000"/>
          <w:sz w:val="28"/>
          <w:szCs w:val="28"/>
        </w:rPr>
        <w:t>Содержание образования (общее описание целей, задач и способов их</w:t>
      </w:r>
      <w:r>
        <w:rPr>
          <w:rFonts w:ascii="Times New Roman" w:hAnsi="Times New Roman" w:cs="Times New Roman"/>
          <w:b/>
          <w:bCs/>
          <w:color w:val="000000"/>
          <w:sz w:val="28"/>
          <w:szCs w:val="28"/>
        </w:rPr>
        <w:t xml:space="preserve"> </w:t>
      </w:r>
      <w:r w:rsidRPr="006D40AF">
        <w:rPr>
          <w:rFonts w:ascii="Times New Roman" w:hAnsi="Times New Roman" w:cs="Times New Roman"/>
          <w:b/>
          <w:bCs/>
          <w:color w:val="000000"/>
          <w:sz w:val="28"/>
          <w:szCs w:val="28"/>
        </w:rPr>
        <w:t>достижения)</w:t>
      </w:r>
    </w:p>
    <w:p w:rsidR="0055424A" w:rsidRPr="00ED291E" w:rsidRDefault="0055424A" w:rsidP="00C92D5E">
      <w:pPr>
        <w:pStyle w:val="11"/>
        <w:shd w:val="clear" w:color="auto" w:fill="auto"/>
        <w:spacing w:after="0" w:line="240" w:lineRule="auto"/>
        <w:ind w:firstLine="709"/>
        <w:jc w:val="both"/>
        <w:rPr>
          <w:color w:val="000000"/>
          <w:sz w:val="28"/>
          <w:szCs w:val="28"/>
        </w:rPr>
      </w:pPr>
      <w:r w:rsidRPr="00ED291E">
        <w:rPr>
          <w:color w:val="000000"/>
          <w:sz w:val="28"/>
          <w:szCs w:val="28"/>
        </w:rPr>
        <w:t>Основной целью развития дошкольного образования является обеспечение доступности качественного дошкольного образования</w:t>
      </w:r>
      <w:r w:rsidRPr="00ED291E">
        <w:rPr>
          <w:sz w:val="28"/>
          <w:szCs w:val="28"/>
        </w:rPr>
        <w:t>, обеспечивающего развитие всех сфер жизнедеятельности ребенка и его будущего</w:t>
      </w:r>
      <w:r w:rsidRPr="00ED291E">
        <w:rPr>
          <w:color w:val="000000"/>
          <w:sz w:val="28"/>
          <w:szCs w:val="28"/>
        </w:rPr>
        <w:t>.</w:t>
      </w:r>
    </w:p>
    <w:p w:rsidR="0055424A" w:rsidRPr="00ED291E" w:rsidRDefault="0055424A" w:rsidP="00C92D5E">
      <w:pPr>
        <w:pStyle w:val="3"/>
        <w:shd w:val="clear" w:color="auto" w:fill="auto"/>
        <w:spacing w:line="240" w:lineRule="auto"/>
        <w:ind w:firstLine="709"/>
        <w:jc w:val="both"/>
        <w:rPr>
          <w:bCs/>
          <w:sz w:val="28"/>
          <w:szCs w:val="28"/>
        </w:rPr>
      </w:pPr>
      <w:r w:rsidRPr="00ED291E">
        <w:rPr>
          <w:bCs/>
          <w:sz w:val="28"/>
          <w:szCs w:val="28"/>
        </w:rPr>
        <w:t xml:space="preserve">Достижение поставленной цели </w:t>
      </w:r>
      <w:r>
        <w:rPr>
          <w:bCs/>
          <w:sz w:val="28"/>
          <w:szCs w:val="28"/>
        </w:rPr>
        <w:t xml:space="preserve">планируется </w:t>
      </w:r>
      <w:r w:rsidRPr="00ED291E">
        <w:rPr>
          <w:bCs/>
          <w:sz w:val="28"/>
          <w:szCs w:val="28"/>
        </w:rPr>
        <w:t>обеспечи</w:t>
      </w:r>
      <w:r>
        <w:rPr>
          <w:bCs/>
          <w:sz w:val="28"/>
          <w:szCs w:val="28"/>
        </w:rPr>
        <w:t>ть</w:t>
      </w:r>
      <w:r w:rsidRPr="00ED291E">
        <w:rPr>
          <w:bCs/>
          <w:sz w:val="28"/>
          <w:szCs w:val="28"/>
        </w:rPr>
        <w:t xml:space="preserve"> путем реализации следующих основных задач:</w:t>
      </w:r>
    </w:p>
    <w:p w:rsidR="0055424A" w:rsidRPr="00ED291E" w:rsidRDefault="0055424A" w:rsidP="00C92D5E">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0"/>
        </w:tabs>
        <w:ind w:firstLine="709"/>
        <w:jc w:val="both"/>
        <w:rPr>
          <w:rFonts w:ascii="Times New Roman" w:hAnsi="Times New Roman" w:cs="Times New Roman"/>
          <w:sz w:val="28"/>
          <w:szCs w:val="28"/>
        </w:rPr>
      </w:pPr>
      <w:r w:rsidRPr="00ED291E">
        <w:rPr>
          <w:rFonts w:ascii="Times New Roman" w:hAnsi="Times New Roman" w:cs="Times New Roman"/>
          <w:sz w:val="28"/>
          <w:szCs w:val="28"/>
        </w:rPr>
        <w:t>создание современных муниципальных моделей организации дошкольного образования с целью обеспечения государственных гарантий конституционного права ребенка на получение качественного дошкольного образования, его доступности на основе выбора вариативных организационных форм, преемственности и индивидуализации; оказание качественной педагогической помощи родителям, полноценное развитие дошкольников, гибкий учет потребностей каждой семьи;</w:t>
      </w:r>
    </w:p>
    <w:p w:rsidR="0055424A" w:rsidRPr="00ED291E" w:rsidRDefault="0055424A" w:rsidP="00C92D5E">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0"/>
        </w:tabs>
        <w:ind w:firstLine="709"/>
        <w:jc w:val="both"/>
        <w:rPr>
          <w:rFonts w:ascii="Times New Roman" w:hAnsi="Times New Roman" w:cs="Times New Roman"/>
          <w:sz w:val="28"/>
          <w:szCs w:val="28"/>
        </w:rPr>
      </w:pPr>
      <w:r w:rsidRPr="00ED291E">
        <w:rPr>
          <w:rFonts w:ascii="Times New Roman" w:hAnsi="Times New Roman" w:cs="Times New Roman"/>
          <w:sz w:val="28"/>
          <w:szCs w:val="28"/>
        </w:rPr>
        <w:t>сохранение уникальности и самоценности детства, социализация и развитие ребенка как субъекта деятельности, приобщение детей к социокультурным нормам, традициям семьи, общества и государства;</w:t>
      </w:r>
    </w:p>
    <w:p w:rsidR="0055424A" w:rsidRPr="00ED291E" w:rsidRDefault="0055424A" w:rsidP="00C92D5E">
      <w:pPr>
        <w:pStyle w:val="af9"/>
        <w:tabs>
          <w:tab w:val="left" w:pos="993"/>
        </w:tabs>
        <w:spacing w:before="0" w:beforeAutospacing="0" w:after="0" w:afterAutospacing="0"/>
        <w:ind w:firstLine="709"/>
        <w:jc w:val="both"/>
        <w:rPr>
          <w:sz w:val="28"/>
          <w:szCs w:val="28"/>
        </w:rPr>
      </w:pPr>
      <w:r w:rsidRPr="00ED291E">
        <w:rPr>
          <w:sz w:val="28"/>
          <w:szCs w:val="28"/>
        </w:rPr>
        <w:t xml:space="preserve">создание условий для сохранения и укрепления здоровья ребенка как главного ресурса всей его жизнедеятельности; </w:t>
      </w:r>
    </w:p>
    <w:p w:rsidR="0055424A" w:rsidRPr="00ED291E" w:rsidRDefault="0055424A" w:rsidP="00C92D5E">
      <w:pPr>
        <w:pStyle w:val="af9"/>
        <w:tabs>
          <w:tab w:val="left" w:pos="993"/>
        </w:tabs>
        <w:spacing w:before="0" w:beforeAutospacing="0" w:after="0" w:afterAutospacing="0"/>
        <w:ind w:firstLine="709"/>
        <w:jc w:val="both"/>
        <w:rPr>
          <w:sz w:val="28"/>
          <w:szCs w:val="28"/>
        </w:rPr>
      </w:pPr>
      <w:r w:rsidRPr="00ED291E">
        <w:rPr>
          <w:sz w:val="28"/>
          <w:szCs w:val="28"/>
        </w:rPr>
        <w:t>внедрение эффективных воспитательных систем в образовательный процесс;</w:t>
      </w:r>
    </w:p>
    <w:p w:rsidR="0055424A" w:rsidRPr="00ED291E" w:rsidRDefault="0055424A" w:rsidP="00C92D5E">
      <w:pPr>
        <w:pStyle w:val="HTML"/>
        <w:ind w:firstLine="709"/>
        <w:jc w:val="both"/>
        <w:rPr>
          <w:rStyle w:val="text11"/>
          <w:rFonts w:ascii="Times New Roman" w:eastAsia="Calibri" w:hAnsi="Times New Roman" w:cs="Times New Roman"/>
          <w:sz w:val="28"/>
          <w:szCs w:val="28"/>
          <w:lang w:eastAsia="en-US"/>
        </w:rPr>
      </w:pPr>
      <w:r w:rsidRPr="00ED291E">
        <w:rPr>
          <w:rStyle w:val="text11"/>
          <w:rFonts w:ascii="Times New Roman" w:eastAsia="Calibri" w:hAnsi="Times New Roman" w:cs="Times New Roman"/>
          <w:sz w:val="28"/>
          <w:szCs w:val="28"/>
          <w:lang w:eastAsia="en-US"/>
        </w:rPr>
        <w:t>обновление</w:t>
      </w:r>
      <w:r w:rsidRPr="00ED291E">
        <w:rPr>
          <w:rStyle w:val="text11"/>
          <w:rFonts w:ascii="Times New Roman" w:eastAsia="Calibri" w:hAnsi="Times New Roman" w:cs="Times New Roman"/>
          <w:color w:val="7030A0"/>
          <w:sz w:val="28"/>
          <w:szCs w:val="28"/>
          <w:lang w:eastAsia="en-US"/>
        </w:rPr>
        <w:t xml:space="preserve"> </w:t>
      </w:r>
      <w:r w:rsidRPr="00ED291E">
        <w:rPr>
          <w:rStyle w:val="text11"/>
          <w:rFonts w:ascii="Times New Roman" w:eastAsia="Calibri" w:hAnsi="Times New Roman" w:cs="Times New Roman"/>
          <w:sz w:val="28"/>
          <w:szCs w:val="28"/>
          <w:lang w:eastAsia="en-US"/>
        </w:rPr>
        <w:t>системы раннего развития детей в возрасте до 3 лет;</w:t>
      </w:r>
    </w:p>
    <w:p w:rsidR="0055424A" w:rsidRPr="00ED291E" w:rsidRDefault="0055424A" w:rsidP="00C92D5E">
      <w:pPr>
        <w:pStyle w:val="HTML"/>
        <w:shd w:val="clear" w:color="auto" w:fill="FFFFFF"/>
        <w:ind w:firstLine="709"/>
        <w:jc w:val="both"/>
        <w:rPr>
          <w:rFonts w:ascii="Times New Roman" w:eastAsia="Calibri" w:hAnsi="Times New Roman" w:cs="Times New Roman"/>
          <w:color w:val="000000"/>
          <w:sz w:val="28"/>
          <w:szCs w:val="28"/>
          <w:lang w:eastAsia="en-US"/>
        </w:rPr>
      </w:pPr>
      <w:r w:rsidRPr="00ED291E">
        <w:rPr>
          <w:rFonts w:ascii="Times New Roman" w:hAnsi="Times New Roman" w:cs="Times New Roman"/>
          <w:sz w:val="28"/>
          <w:szCs w:val="28"/>
        </w:rPr>
        <w:t xml:space="preserve">создание в дошкольных образовательных организациях универсальной безбарьерной среды для </w:t>
      </w:r>
      <w:r w:rsidRPr="00ED291E">
        <w:rPr>
          <w:rFonts w:ascii="Times New Roman" w:eastAsia="Calibri" w:hAnsi="Times New Roman" w:cs="Times New Roman"/>
          <w:sz w:val="28"/>
          <w:szCs w:val="28"/>
        </w:rPr>
        <w:t>инклюзивного образования</w:t>
      </w:r>
      <w:r w:rsidRPr="00ED291E">
        <w:rPr>
          <w:rFonts w:ascii="Times New Roman" w:hAnsi="Times New Roman" w:cs="Times New Roman"/>
          <w:sz w:val="28"/>
          <w:szCs w:val="28"/>
        </w:rPr>
        <w:t xml:space="preserve"> детей-инвалидов и детей с ОВЗ;</w:t>
      </w:r>
    </w:p>
    <w:p w:rsidR="0055424A" w:rsidRPr="00ED291E" w:rsidRDefault="0055424A" w:rsidP="00C92D5E">
      <w:pPr>
        <w:spacing w:after="0" w:line="240" w:lineRule="auto"/>
        <w:ind w:firstLine="709"/>
        <w:jc w:val="both"/>
        <w:rPr>
          <w:rStyle w:val="text11"/>
          <w:rFonts w:ascii="Times New Roman" w:hAnsi="Times New Roman" w:cs="Times New Roman"/>
          <w:sz w:val="28"/>
          <w:szCs w:val="28"/>
          <w:lang w:eastAsia="ru-RU"/>
        </w:rPr>
      </w:pPr>
      <w:r w:rsidRPr="00ED291E">
        <w:rPr>
          <w:rFonts w:ascii="Times New Roman" w:eastAsia="Times New Roman" w:hAnsi="Times New Roman"/>
          <w:sz w:val="28"/>
          <w:szCs w:val="28"/>
          <w:lang w:eastAsia="ru-RU"/>
        </w:rPr>
        <w:t>расширение возможностей для получения качественного дошкольного образования детей-инвалидов и детей с ОВЗ;</w:t>
      </w:r>
    </w:p>
    <w:p w:rsidR="0055424A" w:rsidRPr="00ED291E" w:rsidRDefault="0055424A" w:rsidP="00C92D5E">
      <w:pPr>
        <w:spacing w:after="0" w:line="240" w:lineRule="auto"/>
        <w:ind w:firstLine="709"/>
        <w:jc w:val="both"/>
        <w:rPr>
          <w:rStyle w:val="text11"/>
          <w:rFonts w:ascii="Times New Roman" w:hAnsi="Times New Roman" w:cs="Times New Roman"/>
          <w:sz w:val="28"/>
          <w:szCs w:val="28"/>
        </w:rPr>
      </w:pPr>
      <w:r w:rsidRPr="00ED291E">
        <w:rPr>
          <w:rStyle w:val="text11"/>
          <w:rFonts w:ascii="Times New Roman" w:hAnsi="Times New Roman" w:cs="Times New Roman"/>
          <w:sz w:val="28"/>
          <w:szCs w:val="28"/>
        </w:rPr>
        <w:t>совершенствование условий, направленных на психолого-педагогическое сопровождение развития личности ребенка и организацию образовательной деятельности в разновозрастных группах ДОО;</w:t>
      </w:r>
    </w:p>
    <w:p w:rsidR="0055424A" w:rsidRPr="00ED291E" w:rsidRDefault="0055424A" w:rsidP="00C92D5E">
      <w:pPr>
        <w:spacing w:after="0" w:line="240" w:lineRule="auto"/>
        <w:ind w:firstLine="709"/>
        <w:jc w:val="both"/>
        <w:rPr>
          <w:rStyle w:val="text11"/>
          <w:rFonts w:ascii="Times New Roman" w:hAnsi="Times New Roman" w:cs="Times New Roman"/>
          <w:sz w:val="28"/>
          <w:szCs w:val="28"/>
        </w:rPr>
      </w:pPr>
      <w:r w:rsidRPr="00ED291E">
        <w:rPr>
          <w:rStyle w:val="text11"/>
          <w:rFonts w:ascii="Times New Roman" w:hAnsi="Times New Roman" w:cs="Times New Roman"/>
          <w:sz w:val="28"/>
          <w:szCs w:val="28"/>
        </w:rPr>
        <w:lastRenderedPageBreak/>
        <w:t>совершенствование и развитие системы поиска, поддержки и сопровождения талантливых детей в дошкольных образовательных организациях;</w:t>
      </w:r>
    </w:p>
    <w:p w:rsidR="0055424A" w:rsidRPr="00ED291E" w:rsidRDefault="0055424A" w:rsidP="00C92D5E">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0"/>
        </w:tabs>
        <w:ind w:firstLine="709"/>
        <w:jc w:val="both"/>
        <w:rPr>
          <w:rFonts w:ascii="Times New Roman" w:hAnsi="Times New Roman" w:cs="Times New Roman"/>
          <w:color w:val="000000"/>
          <w:sz w:val="28"/>
          <w:szCs w:val="28"/>
        </w:rPr>
      </w:pPr>
      <w:r w:rsidRPr="00ED291E">
        <w:rPr>
          <w:rFonts w:ascii="Times New Roman" w:hAnsi="Times New Roman" w:cs="Times New Roman"/>
          <w:sz w:val="28"/>
          <w:szCs w:val="28"/>
        </w:rPr>
        <w:t>модернизация содержания управления</w:t>
      </w:r>
      <w:r w:rsidRPr="00ED291E">
        <w:rPr>
          <w:rFonts w:ascii="Times New Roman" w:hAnsi="Times New Roman" w:cs="Times New Roman"/>
          <w:color w:val="000000"/>
          <w:sz w:val="28"/>
          <w:szCs w:val="28"/>
        </w:rPr>
        <w:t xml:space="preserve"> дошкольным образованием с учетом культурно-исторических особенностей развития региона;</w:t>
      </w:r>
    </w:p>
    <w:p w:rsidR="0055424A" w:rsidRPr="00ED291E" w:rsidRDefault="0055424A" w:rsidP="00C92D5E">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0"/>
        </w:tabs>
        <w:ind w:firstLine="709"/>
        <w:jc w:val="both"/>
        <w:rPr>
          <w:rFonts w:ascii="Times New Roman" w:hAnsi="Times New Roman" w:cs="Times New Roman"/>
          <w:color w:val="000000"/>
          <w:sz w:val="28"/>
          <w:szCs w:val="28"/>
        </w:rPr>
      </w:pPr>
      <w:r w:rsidRPr="00ED291E">
        <w:rPr>
          <w:rFonts w:ascii="Times New Roman" w:hAnsi="Times New Roman" w:cs="Times New Roman"/>
          <w:color w:val="000000"/>
          <w:sz w:val="28"/>
          <w:szCs w:val="28"/>
        </w:rPr>
        <w:t>повышение родительской компетентности в вопросах развития и воспитания детей дошкольного возраста (психологической готовности и эмоциональной грамотности в вопросах воспитания);</w:t>
      </w:r>
    </w:p>
    <w:p w:rsidR="0055424A" w:rsidRPr="00ED291E" w:rsidRDefault="0055424A" w:rsidP="00C92D5E">
      <w:pPr>
        <w:pStyle w:val="af9"/>
        <w:tabs>
          <w:tab w:val="left" w:pos="993"/>
        </w:tabs>
        <w:spacing w:before="0" w:beforeAutospacing="0" w:after="0" w:afterAutospacing="0"/>
        <w:ind w:firstLine="709"/>
        <w:jc w:val="both"/>
        <w:rPr>
          <w:bCs/>
          <w:sz w:val="28"/>
          <w:szCs w:val="28"/>
        </w:rPr>
      </w:pPr>
      <w:r w:rsidRPr="00ED291E">
        <w:rPr>
          <w:bCs/>
          <w:sz w:val="28"/>
          <w:szCs w:val="28"/>
        </w:rPr>
        <w:t>создание условий для инвестирования средств в систему дошкольного образования бизнес-структурами, частными лицами</w:t>
      </w:r>
      <w:r w:rsidRPr="00A40251">
        <w:rPr>
          <w:bCs/>
          <w:sz w:val="28"/>
          <w:szCs w:val="28"/>
        </w:rPr>
        <w:t>.</w:t>
      </w:r>
    </w:p>
    <w:p w:rsidR="0055424A" w:rsidRPr="00A40251" w:rsidRDefault="0055424A" w:rsidP="00C92D5E">
      <w:pPr>
        <w:pStyle w:val="af9"/>
        <w:tabs>
          <w:tab w:val="left" w:pos="993"/>
        </w:tabs>
        <w:spacing w:before="0" w:beforeAutospacing="0" w:after="0" w:afterAutospacing="0"/>
        <w:ind w:firstLine="709"/>
        <w:jc w:val="both"/>
        <w:rPr>
          <w:bCs/>
          <w:sz w:val="28"/>
          <w:szCs w:val="28"/>
        </w:rPr>
      </w:pPr>
      <w:bookmarkStart w:id="2" w:name="_Hlk171337642"/>
      <w:r w:rsidRPr="00A40251">
        <w:rPr>
          <w:bCs/>
          <w:sz w:val="28"/>
          <w:szCs w:val="28"/>
        </w:rPr>
        <w:t>Реализация основных задач по достижению цели развития дошкольного образования осуществляется через мероприятия, направленные на:</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1) повышение квалификации педагогических работников и управленческих кадров ДОО (про</w:t>
      </w:r>
      <w:r w:rsidR="006B1772">
        <w:rPr>
          <w:bCs/>
          <w:sz w:val="28"/>
          <w:szCs w:val="28"/>
        </w:rPr>
        <w:t>хождение</w:t>
      </w:r>
      <w:r w:rsidRPr="00A40251">
        <w:rPr>
          <w:bCs/>
          <w:sz w:val="28"/>
          <w:szCs w:val="28"/>
        </w:rPr>
        <w:t xml:space="preserve"> курсов повышения квалификации, </w:t>
      </w:r>
      <w:r w:rsidR="006B1772">
        <w:rPr>
          <w:bCs/>
          <w:sz w:val="28"/>
          <w:szCs w:val="28"/>
        </w:rPr>
        <w:t xml:space="preserve">проведение </w:t>
      </w:r>
      <w:r w:rsidRPr="00A40251">
        <w:rPr>
          <w:bCs/>
          <w:sz w:val="28"/>
          <w:szCs w:val="28"/>
        </w:rPr>
        <w:t xml:space="preserve">семинаров, мастер-классов, тренингов, профессиональных конкурсов и др.); </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2) развитие институтов наставничества в ДОО:</w:t>
      </w:r>
    </w:p>
    <w:p w:rsidR="0055424A" w:rsidRPr="00A40251" w:rsidRDefault="0055424A" w:rsidP="00555C6E">
      <w:pPr>
        <w:pStyle w:val="af9"/>
        <w:tabs>
          <w:tab w:val="left" w:pos="993"/>
        </w:tabs>
        <w:spacing w:before="0" w:beforeAutospacing="0" w:after="0" w:afterAutospacing="0"/>
        <w:ind w:firstLine="709"/>
        <w:jc w:val="both"/>
        <w:rPr>
          <w:bCs/>
          <w:sz w:val="28"/>
          <w:szCs w:val="28"/>
        </w:rPr>
      </w:pPr>
      <w:r w:rsidRPr="00A40251">
        <w:rPr>
          <w:bCs/>
          <w:sz w:val="28"/>
          <w:szCs w:val="28"/>
        </w:rPr>
        <w:t>организация тренингов и семинаров для подготовки наставников;</w:t>
      </w:r>
    </w:p>
    <w:p w:rsidR="0055424A" w:rsidRPr="00A40251" w:rsidRDefault="0055424A" w:rsidP="00555C6E">
      <w:pPr>
        <w:pStyle w:val="af9"/>
        <w:tabs>
          <w:tab w:val="left" w:pos="993"/>
        </w:tabs>
        <w:spacing w:before="0" w:beforeAutospacing="0" w:after="0" w:afterAutospacing="0"/>
        <w:ind w:firstLine="709"/>
        <w:jc w:val="both"/>
        <w:rPr>
          <w:bCs/>
          <w:sz w:val="28"/>
          <w:szCs w:val="28"/>
        </w:rPr>
      </w:pPr>
      <w:r w:rsidRPr="00A40251">
        <w:rPr>
          <w:bCs/>
          <w:sz w:val="28"/>
          <w:szCs w:val="28"/>
        </w:rPr>
        <w:t>проведение регулярных встреч и обмена опытом между наставниками и молодыми специалистами;</w:t>
      </w:r>
    </w:p>
    <w:p w:rsidR="0055424A" w:rsidRPr="00A40251" w:rsidRDefault="0055424A" w:rsidP="00555C6E">
      <w:pPr>
        <w:pStyle w:val="af9"/>
        <w:tabs>
          <w:tab w:val="left" w:pos="993"/>
        </w:tabs>
        <w:spacing w:before="0" w:beforeAutospacing="0" w:after="0" w:afterAutospacing="0"/>
        <w:ind w:firstLine="709"/>
        <w:jc w:val="both"/>
        <w:rPr>
          <w:bCs/>
          <w:sz w:val="28"/>
          <w:szCs w:val="28"/>
        </w:rPr>
      </w:pPr>
      <w:r w:rsidRPr="00A40251">
        <w:rPr>
          <w:bCs/>
          <w:sz w:val="28"/>
          <w:szCs w:val="28"/>
        </w:rPr>
        <w:t>создание специальных программ обучения и практикумов для наставников;</w:t>
      </w:r>
    </w:p>
    <w:p w:rsidR="0055424A" w:rsidRPr="00A40251" w:rsidRDefault="0055424A" w:rsidP="00555C6E">
      <w:pPr>
        <w:pStyle w:val="af9"/>
        <w:tabs>
          <w:tab w:val="left" w:pos="993"/>
        </w:tabs>
        <w:spacing w:before="0" w:beforeAutospacing="0" w:after="0" w:afterAutospacing="0"/>
        <w:ind w:firstLine="709"/>
        <w:jc w:val="both"/>
        <w:rPr>
          <w:bCs/>
          <w:sz w:val="28"/>
          <w:szCs w:val="28"/>
        </w:rPr>
      </w:pPr>
      <w:r w:rsidRPr="00A40251">
        <w:rPr>
          <w:bCs/>
          <w:sz w:val="28"/>
          <w:szCs w:val="28"/>
        </w:rPr>
        <w:t>поддержка педагогов-наставников на муниципальном уровн</w:t>
      </w:r>
      <w:r w:rsidR="009D4490">
        <w:rPr>
          <w:bCs/>
          <w:sz w:val="28"/>
          <w:szCs w:val="28"/>
        </w:rPr>
        <w:t>е</w:t>
      </w:r>
      <w:r w:rsidRPr="00A40251">
        <w:rPr>
          <w:bCs/>
          <w:sz w:val="28"/>
          <w:szCs w:val="28"/>
        </w:rPr>
        <w:t xml:space="preserve">, а также на уровне ДОО; </w:t>
      </w:r>
    </w:p>
    <w:p w:rsidR="0055424A" w:rsidRPr="00A40251" w:rsidRDefault="0055424A" w:rsidP="00555C6E">
      <w:pPr>
        <w:pStyle w:val="af9"/>
        <w:tabs>
          <w:tab w:val="left" w:pos="993"/>
        </w:tabs>
        <w:spacing w:before="0" w:beforeAutospacing="0" w:after="0" w:afterAutospacing="0"/>
        <w:ind w:firstLine="709"/>
        <w:jc w:val="both"/>
        <w:rPr>
          <w:bCs/>
          <w:sz w:val="28"/>
          <w:szCs w:val="28"/>
        </w:rPr>
      </w:pPr>
      <w:r w:rsidRPr="00A40251">
        <w:rPr>
          <w:bCs/>
          <w:sz w:val="28"/>
          <w:szCs w:val="28"/>
        </w:rPr>
        <w:t>внедрение системы обратной связи и оценки эффективности программ Целевой модели наставничества в ДОО;</w:t>
      </w:r>
    </w:p>
    <w:p w:rsidR="0055424A" w:rsidRPr="00A40251" w:rsidRDefault="0055424A" w:rsidP="00555C6E">
      <w:pPr>
        <w:pStyle w:val="af9"/>
        <w:tabs>
          <w:tab w:val="left" w:pos="993"/>
        </w:tabs>
        <w:spacing w:before="0" w:beforeAutospacing="0" w:after="0" w:afterAutospacing="0"/>
        <w:ind w:firstLine="709"/>
        <w:jc w:val="both"/>
        <w:rPr>
          <w:bCs/>
          <w:sz w:val="28"/>
          <w:szCs w:val="28"/>
        </w:rPr>
      </w:pPr>
      <w:r w:rsidRPr="00A40251">
        <w:rPr>
          <w:bCs/>
          <w:sz w:val="28"/>
          <w:szCs w:val="28"/>
        </w:rPr>
        <w:t xml:space="preserve">3) создание инновационных площадок   в ДОО:  </w:t>
      </w:r>
    </w:p>
    <w:p w:rsidR="0055424A" w:rsidRPr="00A40251" w:rsidRDefault="0055424A" w:rsidP="00555C6E">
      <w:pPr>
        <w:pStyle w:val="af9"/>
        <w:tabs>
          <w:tab w:val="left" w:pos="993"/>
        </w:tabs>
        <w:spacing w:before="0" w:beforeAutospacing="0" w:after="0" w:afterAutospacing="0"/>
        <w:ind w:firstLine="709"/>
        <w:jc w:val="both"/>
        <w:rPr>
          <w:bCs/>
          <w:sz w:val="28"/>
          <w:szCs w:val="28"/>
        </w:rPr>
      </w:pPr>
      <w:r w:rsidRPr="00A40251">
        <w:rPr>
          <w:bCs/>
          <w:sz w:val="28"/>
          <w:szCs w:val="28"/>
        </w:rPr>
        <w:t>анализ существующих потребностей и возможностей детей, педагогов и родителей для определения целей и приоритетов инновационных площадок;</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проведение обучающих семинаров и тренингов для педагогического персонала с целью подготовки к работе на инновационных площадках;</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вовлечение родителей в процесс создания и функционирования инновационных площадок, обеспечение их поддержки и активного участия;</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приобретение необходимого оборудования, материалов и ресурсов для реализации инновационных идей на площадках;</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организация мероприятий для продвижения и популяризации инновационных площадок среди общественности и образовательных сообществ;</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установление партнерских отношений с другими образовательными учреждениями и организациями для обмена опытом и ресурсами в сфере создания и развития инновационных площадок;</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 xml:space="preserve">4) </w:t>
      </w:r>
      <w:r w:rsidR="00F8367F">
        <w:rPr>
          <w:bCs/>
          <w:sz w:val="28"/>
          <w:szCs w:val="28"/>
        </w:rPr>
        <w:t>совершенствование работы</w:t>
      </w:r>
      <w:r w:rsidRPr="00A40251">
        <w:rPr>
          <w:bCs/>
          <w:sz w:val="28"/>
          <w:szCs w:val="28"/>
        </w:rPr>
        <w:t xml:space="preserve"> </w:t>
      </w:r>
      <w:r w:rsidR="00EB7DA6">
        <w:rPr>
          <w:bCs/>
          <w:sz w:val="28"/>
          <w:szCs w:val="28"/>
        </w:rPr>
        <w:t>городского методического объединения</w:t>
      </w:r>
      <w:r w:rsidRPr="00A40251">
        <w:rPr>
          <w:bCs/>
          <w:sz w:val="28"/>
          <w:szCs w:val="28"/>
        </w:rPr>
        <w:t xml:space="preserve"> педагогических работников и управленческих кадров ДОО:</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организация регулярных обучающих семинаров, тренингов и мастер-классов по темам профессионального развития и профилактики профессионального выгорания;</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п</w:t>
      </w:r>
      <w:r w:rsidR="00816C85">
        <w:rPr>
          <w:bCs/>
          <w:sz w:val="28"/>
          <w:szCs w:val="28"/>
        </w:rPr>
        <w:t>р</w:t>
      </w:r>
      <w:r w:rsidRPr="00A40251">
        <w:rPr>
          <w:bCs/>
          <w:sz w:val="28"/>
          <w:szCs w:val="28"/>
        </w:rPr>
        <w:t>оведение круглых столов, конференций и форумов с участием опытных педагогов и управленцев для обмена опытом и практикой;</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организация системы наставничества и менторства для новых педагогов, а также «горизонтального обучения» среди опытных педагогов.</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lastRenderedPageBreak/>
        <w:t>предоставление адресной методической поддержки педагогическим работникам и управленческим кадрам, включая консультации, индивидуальные занятия и мастер-классы;</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5) оказание адресной методической помощи молодым педагогам до 35 лет (со стажем педагогической деятельности менее 5 лет) в первые три года:</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проведение образовательных мероприятий с целью оказания помощи в освоении современных методик обучения (использование цифровых технологий в образовательном процессе, методы дифференцированного обучения и активные формы работы с воспитанниками);</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организация и проведение индивидуальных консультаций для молодых педагогов;</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разработка методических рекомендаций по актуальной тематике;</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реализация мероприятий, направленных на профилактику профессионального выгорания;</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оказание адресной методической поддержки молоды</w:t>
      </w:r>
      <w:r w:rsidR="006923E5">
        <w:rPr>
          <w:bCs/>
          <w:sz w:val="28"/>
          <w:szCs w:val="28"/>
        </w:rPr>
        <w:t>м</w:t>
      </w:r>
      <w:r w:rsidRPr="00A40251">
        <w:rPr>
          <w:bCs/>
          <w:sz w:val="28"/>
          <w:szCs w:val="28"/>
        </w:rPr>
        <w:t xml:space="preserve"> педагог</w:t>
      </w:r>
      <w:r w:rsidR="006923E5">
        <w:rPr>
          <w:bCs/>
          <w:sz w:val="28"/>
          <w:szCs w:val="28"/>
        </w:rPr>
        <w:t>ам</w:t>
      </w:r>
      <w:r w:rsidRPr="00A40251">
        <w:rPr>
          <w:bCs/>
          <w:sz w:val="28"/>
          <w:szCs w:val="28"/>
        </w:rPr>
        <w:t xml:space="preserve">; </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6) непрерывное повышение профессионального мастерства педагогических работников ДОО на основе выявленных профессиональных дефицитов:</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7) подготовку/переподготовку кадров с целью закрытия потребности:</w:t>
      </w:r>
    </w:p>
    <w:p w:rsidR="0055424A" w:rsidRPr="00A40251" w:rsidRDefault="0055424A" w:rsidP="00EB7DA6">
      <w:pPr>
        <w:pStyle w:val="af9"/>
        <w:tabs>
          <w:tab w:val="left" w:pos="993"/>
        </w:tabs>
        <w:spacing w:before="0" w:beforeAutospacing="0" w:after="0" w:afterAutospacing="0"/>
        <w:ind w:firstLine="709"/>
        <w:jc w:val="both"/>
        <w:rPr>
          <w:bCs/>
          <w:sz w:val="28"/>
          <w:szCs w:val="28"/>
        </w:rPr>
      </w:pPr>
      <w:r w:rsidRPr="00A40251">
        <w:rPr>
          <w:bCs/>
          <w:sz w:val="28"/>
          <w:szCs w:val="28"/>
        </w:rPr>
        <w:t xml:space="preserve">организация и проведение мониторинга потребности в кадрах с учетом анализа текущего состояния кадрового состава и выявления изменений в требованиях к профессиональным навыкам педагогических работников;  </w:t>
      </w:r>
    </w:p>
    <w:p w:rsidR="0055424A" w:rsidRPr="00A40251" w:rsidRDefault="0055424A" w:rsidP="00C92D5E">
      <w:pPr>
        <w:pStyle w:val="af9"/>
        <w:tabs>
          <w:tab w:val="left" w:pos="993"/>
        </w:tabs>
        <w:spacing w:before="0" w:beforeAutospacing="0" w:after="0" w:afterAutospacing="0"/>
        <w:ind w:firstLine="709"/>
        <w:jc w:val="both"/>
        <w:rPr>
          <w:bCs/>
          <w:sz w:val="28"/>
          <w:szCs w:val="28"/>
        </w:rPr>
      </w:pPr>
      <w:r w:rsidRPr="00A40251">
        <w:rPr>
          <w:bCs/>
          <w:sz w:val="28"/>
          <w:szCs w:val="28"/>
        </w:rPr>
        <w:t xml:space="preserve">внедрение в практику ДОО программ стимулирования педагогических работников к обучению и развитию своих профессиональных </w:t>
      </w:r>
      <w:bookmarkEnd w:id="2"/>
      <w:r w:rsidRPr="00A40251">
        <w:rPr>
          <w:bCs/>
          <w:sz w:val="28"/>
          <w:szCs w:val="28"/>
        </w:rPr>
        <w:t>навыков.</w:t>
      </w:r>
    </w:p>
    <w:p w:rsidR="003F7B9B" w:rsidRPr="002B30F2" w:rsidRDefault="003F7B9B" w:rsidP="0055424A">
      <w:pPr>
        <w:spacing w:line="256" w:lineRule="auto"/>
        <w:jc w:val="both"/>
        <w:rPr>
          <w:rFonts w:ascii="Times New Roman" w:eastAsia="Calibri" w:hAnsi="Times New Roman" w:cs="Times New Roman"/>
          <w:sz w:val="28"/>
          <w:szCs w:val="28"/>
          <w:highlight w:val="green"/>
        </w:rPr>
      </w:pPr>
    </w:p>
    <w:tbl>
      <w:tblPr>
        <w:tblW w:w="10343" w:type="dxa"/>
        <w:jc w:val="center"/>
        <w:tblLayout w:type="fixed"/>
        <w:tblLook w:val="04A0"/>
      </w:tblPr>
      <w:tblGrid>
        <w:gridCol w:w="988"/>
        <w:gridCol w:w="1842"/>
        <w:gridCol w:w="2552"/>
        <w:gridCol w:w="709"/>
        <w:gridCol w:w="708"/>
        <w:gridCol w:w="709"/>
        <w:gridCol w:w="709"/>
        <w:gridCol w:w="709"/>
        <w:gridCol w:w="708"/>
        <w:gridCol w:w="709"/>
      </w:tblGrid>
      <w:tr w:rsidR="0055424A" w:rsidRPr="00C4197A" w:rsidTr="00906099">
        <w:trPr>
          <w:jc w:val="center"/>
        </w:trPr>
        <w:tc>
          <w:tcPr>
            <w:tcW w:w="988" w:type="dxa"/>
            <w:vMerge w:val="restart"/>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п/п</w:t>
            </w:r>
          </w:p>
        </w:tc>
        <w:tc>
          <w:tcPr>
            <w:tcW w:w="1842" w:type="dxa"/>
            <w:vMerge w:val="restart"/>
            <w:tcBorders>
              <w:top w:val="single" w:sz="4" w:space="0" w:color="auto"/>
              <w:left w:val="single" w:sz="4" w:space="0" w:color="auto"/>
              <w:bottom w:val="single" w:sz="4" w:space="0" w:color="auto"/>
              <w:right w:val="single" w:sz="4" w:space="0" w:color="auto"/>
            </w:tcBorders>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b/>
                <w:bCs/>
              </w:rPr>
            </w:pPr>
            <w:r w:rsidRPr="00C4197A">
              <w:rPr>
                <w:rFonts w:ascii="Times New Roman" w:hAnsi="Times New Roman"/>
                <w:b/>
                <w:bCs/>
              </w:rPr>
              <w:t>Наименование</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b/>
                <w:bCs/>
              </w:rPr>
            </w:pPr>
            <w:r w:rsidRPr="00C4197A">
              <w:rPr>
                <w:rFonts w:ascii="Times New Roman" w:hAnsi="Times New Roman"/>
                <w:b/>
                <w:bCs/>
              </w:rPr>
              <w:t>мероприятия</w:t>
            </w:r>
          </w:p>
          <w:p w:rsidR="0055424A" w:rsidRPr="00C4197A" w:rsidRDefault="0055424A" w:rsidP="00555C6E">
            <w:pPr>
              <w:spacing w:after="0" w:line="240" w:lineRule="auto"/>
              <w:rPr>
                <w:rFonts w:ascii="Times New Roman" w:hAnsi="Times New Roman"/>
              </w:rPr>
            </w:pPr>
          </w:p>
        </w:tc>
        <w:tc>
          <w:tcPr>
            <w:tcW w:w="2552" w:type="dxa"/>
            <w:vMerge w:val="restart"/>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b/>
                <w:bCs/>
              </w:rPr>
            </w:pPr>
            <w:r w:rsidRPr="00C4197A">
              <w:rPr>
                <w:rFonts w:ascii="Times New Roman" w:hAnsi="Times New Roman"/>
                <w:b/>
                <w:bCs/>
              </w:rPr>
              <w:t>Целевые</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b/>
                <w:bCs/>
              </w:rPr>
            </w:pPr>
            <w:r w:rsidRPr="00C4197A">
              <w:rPr>
                <w:rFonts w:ascii="Times New Roman" w:hAnsi="Times New Roman"/>
                <w:b/>
                <w:bCs/>
              </w:rPr>
              <w:t>показатели</w:t>
            </w:r>
          </w:p>
        </w:tc>
        <w:tc>
          <w:tcPr>
            <w:tcW w:w="709" w:type="dxa"/>
            <w:vMerge w:val="restart"/>
            <w:tcBorders>
              <w:top w:val="single" w:sz="4" w:space="0" w:color="auto"/>
              <w:left w:val="single" w:sz="4" w:space="0" w:color="auto"/>
              <w:bottom w:val="single" w:sz="4" w:space="0" w:color="auto"/>
              <w:right w:val="single" w:sz="4" w:space="0" w:color="auto"/>
            </w:tcBorders>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Ед.</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изм.</w:t>
            </w:r>
          </w:p>
          <w:p w:rsidR="0055424A" w:rsidRPr="00C4197A" w:rsidRDefault="0055424A" w:rsidP="00555C6E">
            <w:pPr>
              <w:spacing w:after="0"/>
              <w:rPr>
                <w:rFonts w:ascii="Times New Roman" w:hAnsi="Times New Roman"/>
                <w:b/>
                <w:bCs/>
              </w:rPr>
            </w:pPr>
          </w:p>
        </w:tc>
        <w:tc>
          <w:tcPr>
            <w:tcW w:w="4252" w:type="dxa"/>
            <w:gridSpan w:val="6"/>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Целевые индикаторы на 2025-2030 гг.</w:t>
            </w:r>
          </w:p>
        </w:tc>
      </w:tr>
      <w:tr w:rsidR="0055424A" w:rsidRPr="00C4197A" w:rsidTr="00906099">
        <w:trPr>
          <w:trHeight w:val="435"/>
          <w:jc w:val="center"/>
        </w:trPr>
        <w:tc>
          <w:tcPr>
            <w:tcW w:w="988" w:type="dxa"/>
            <w:vMerge/>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spacing w:after="0"/>
              <w:rPr>
                <w:rFonts w:ascii="Times New Roman" w:hAnsi="Times New Roman"/>
                <w:b/>
                <w:bCs/>
              </w:rPr>
            </w:pPr>
          </w:p>
        </w:tc>
        <w:tc>
          <w:tcPr>
            <w:tcW w:w="1842" w:type="dxa"/>
            <w:vMerge/>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spacing w:after="0" w:line="240" w:lineRule="auto"/>
              <w:rPr>
                <w:rFonts w:ascii="Times New Roman" w:hAnsi="Times New Roman"/>
              </w:rPr>
            </w:pPr>
          </w:p>
        </w:tc>
        <w:tc>
          <w:tcPr>
            <w:tcW w:w="2552" w:type="dxa"/>
            <w:vMerge/>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spacing w:after="0" w:line="240" w:lineRule="auto"/>
              <w:rPr>
                <w:rFonts w:ascii="Times New Roman" w:hAnsi="Times New Roman"/>
                <w:b/>
                <w:bCs/>
              </w:rPr>
            </w:pPr>
          </w:p>
        </w:tc>
        <w:tc>
          <w:tcPr>
            <w:tcW w:w="709" w:type="dxa"/>
            <w:vMerge/>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spacing w:after="0"/>
              <w:rPr>
                <w:rFonts w:ascii="Times New Roman" w:hAnsi="Times New Roman"/>
                <w:b/>
                <w:bCs/>
              </w:rPr>
            </w:pPr>
          </w:p>
        </w:tc>
        <w:tc>
          <w:tcPr>
            <w:tcW w:w="708"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2025</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год</w:t>
            </w:r>
          </w:p>
        </w:tc>
        <w:tc>
          <w:tcPr>
            <w:tcW w:w="709" w:type="dxa"/>
            <w:tcBorders>
              <w:top w:val="single" w:sz="4" w:space="0" w:color="auto"/>
              <w:left w:val="single" w:sz="4" w:space="0" w:color="auto"/>
              <w:bottom w:val="single" w:sz="4" w:space="0" w:color="auto"/>
              <w:right w:val="single" w:sz="4" w:space="0" w:color="auto"/>
            </w:tcBorders>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2026</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год</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p>
        </w:tc>
        <w:tc>
          <w:tcPr>
            <w:tcW w:w="709"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2027</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год</w:t>
            </w:r>
          </w:p>
        </w:tc>
        <w:tc>
          <w:tcPr>
            <w:tcW w:w="709"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2028</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год</w:t>
            </w:r>
          </w:p>
        </w:tc>
        <w:tc>
          <w:tcPr>
            <w:tcW w:w="708"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2029</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год</w:t>
            </w:r>
          </w:p>
        </w:tc>
        <w:tc>
          <w:tcPr>
            <w:tcW w:w="709"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spacing w:after="0"/>
              <w:rPr>
                <w:rFonts w:ascii="Times New Roman" w:hAnsi="Times New Roman"/>
                <w:b/>
                <w:bCs/>
              </w:rPr>
            </w:pPr>
            <w:r w:rsidRPr="00C4197A">
              <w:rPr>
                <w:rFonts w:ascii="Times New Roman" w:hAnsi="Times New Roman"/>
                <w:b/>
                <w:bCs/>
              </w:rPr>
              <w:t>2030</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b/>
                <w:bCs/>
              </w:rPr>
            </w:pPr>
            <w:r w:rsidRPr="00C4197A">
              <w:rPr>
                <w:rFonts w:ascii="Times New Roman" w:hAnsi="Times New Roman"/>
                <w:b/>
                <w:bCs/>
              </w:rPr>
              <w:t>год</w:t>
            </w:r>
          </w:p>
        </w:tc>
      </w:tr>
      <w:tr w:rsidR="0055424A" w:rsidRPr="00C4197A" w:rsidTr="00906099">
        <w:trPr>
          <w:trHeight w:val="1867"/>
          <w:jc w:val="center"/>
        </w:trPr>
        <w:tc>
          <w:tcPr>
            <w:tcW w:w="988"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spacing w:after="0"/>
              <w:rPr>
                <w:rFonts w:ascii="Times New Roman" w:hAnsi="Times New Roman"/>
              </w:rPr>
            </w:pPr>
            <w:r w:rsidRPr="00C4197A">
              <w:rPr>
                <w:rFonts w:ascii="Times New Roman" w:hAnsi="Times New Roman"/>
              </w:rPr>
              <w:t>3.7.1</w:t>
            </w:r>
          </w:p>
        </w:tc>
        <w:tc>
          <w:tcPr>
            <w:tcW w:w="1842"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Повышение</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квалификации</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педагогических</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работников и</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управленческих</w:t>
            </w:r>
          </w:p>
          <w:p w:rsidR="0055424A" w:rsidRPr="00C4197A" w:rsidRDefault="0055424A" w:rsidP="00555C6E">
            <w:pPr>
              <w:spacing w:after="0" w:line="240" w:lineRule="auto"/>
              <w:rPr>
                <w:rFonts w:ascii="Times New Roman" w:hAnsi="Times New Roman"/>
              </w:rPr>
            </w:pPr>
            <w:r w:rsidRPr="00C4197A">
              <w:rPr>
                <w:rFonts w:ascii="Times New Roman" w:hAnsi="Times New Roman"/>
              </w:rPr>
              <w:t>кадров</w:t>
            </w:r>
          </w:p>
        </w:tc>
        <w:tc>
          <w:tcPr>
            <w:tcW w:w="2552"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Доля педагогических</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работников и</w:t>
            </w:r>
          </w:p>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управленческих</w:t>
            </w:r>
          </w:p>
          <w:p w:rsidR="0055424A" w:rsidRPr="00C4197A" w:rsidRDefault="0055424A" w:rsidP="00555C6E">
            <w:pPr>
              <w:spacing w:after="0" w:line="240" w:lineRule="auto"/>
              <w:rPr>
                <w:rFonts w:ascii="Times New Roman" w:hAnsi="Times New Roman"/>
              </w:rPr>
            </w:pPr>
            <w:r w:rsidRPr="00C4197A">
              <w:rPr>
                <w:rFonts w:ascii="Times New Roman" w:hAnsi="Times New Roman"/>
              </w:rPr>
              <w:t>кадров, прошедших повышение квалификации</w:t>
            </w:r>
          </w:p>
        </w:tc>
        <w:tc>
          <w:tcPr>
            <w:tcW w:w="709"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spacing w:after="0"/>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55C6E">
            <w:pPr>
              <w:spacing w:after="0"/>
              <w:rPr>
                <w:rFonts w:ascii="Times New Roman" w:hAnsi="Times New Roman"/>
                <w:highlight w:val="yellow"/>
              </w:rPr>
            </w:pPr>
            <w:r w:rsidRPr="003B6FE9">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55C6E">
            <w:pPr>
              <w:spacing w:after="0"/>
              <w:rPr>
                <w:rFonts w:ascii="Times New Roman" w:hAnsi="Times New Roman"/>
                <w:highlight w:val="yellow"/>
              </w:rPr>
            </w:pPr>
            <w:r w:rsidRPr="003B6FE9">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55C6E">
            <w:pPr>
              <w:spacing w:after="0"/>
              <w:rPr>
                <w:rFonts w:ascii="Times New Roman" w:hAnsi="Times New Roman"/>
                <w:highlight w:val="yellow"/>
              </w:rPr>
            </w:pPr>
            <w:r w:rsidRPr="003B6FE9">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55C6E">
            <w:pPr>
              <w:spacing w:after="0"/>
              <w:rPr>
                <w:rFonts w:ascii="Times New Roman" w:hAnsi="Times New Roman"/>
                <w:highlight w:val="yellow"/>
              </w:rPr>
            </w:pPr>
            <w:r w:rsidRPr="003B6FE9">
              <w:rPr>
                <w:rFonts w:ascii="Times New Roman" w:hAnsi="Times New Roman"/>
              </w:rPr>
              <w:t>100</w:t>
            </w:r>
          </w:p>
        </w:tc>
        <w:tc>
          <w:tcPr>
            <w:tcW w:w="708"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55C6E">
            <w:pPr>
              <w:spacing w:after="0"/>
              <w:rPr>
                <w:rFonts w:ascii="Times New Roman" w:hAnsi="Times New Roman"/>
                <w:highlight w:val="yellow"/>
              </w:rPr>
            </w:pPr>
            <w:r w:rsidRPr="003B6FE9">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55C6E">
            <w:pPr>
              <w:spacing w:after="0"/>
              <w:rPr>
                <w:rFonts w:ascii="Times New Roman" w:hAnsi="Times New Roman"/>
                <w:highlight w:val="yellow"/>
              </w:rPr>
            </w:pPr>
            <w:r w:rsidRPr="003B6FE9">
              <w:rPr>
                <w:rFonts w:ascii="Times New Roman" w:hAnsi="Times New Roman"/>
              </w:rPr>
              <w:t>100</w:t>
            </w:r>
          </w:p>
        </w:tc>
      </w:tr>
      <w:tr w:rsidR="003B6FE9" w:rsidRPr="00C4197A" w:rsidTr="00906099">
        <w:trPr>
          <w:jc w:val="center"/>
        </w:trPr>
        <w:tc>
          <w:tcPr>
            <w:tcW w:w="988" w:type="dxa"/>
            <w:tcBorders>
              <w:top w:val="single" w:sz="4" w:space="0" w:color="auto"/>
              <w:left w:val="single" w:sz="4" w:space="0" w:color="auto"/>
              <w:bottom w:val="single" w:sz="4" w:space="0" w:color="auto"/>
              <w:right w:val="single" w:sz="4" w:space="0" w:color="auto"/>
            </w:tcBorders>
            <w:hideMark/>
          </w:tcPr>
          <w:p w:rsidR="003B6FE9" w:rsidRPr="00C4197A" w:rsidRDefault="003B6FE9" w:rsidP="00555C6E">
            <w:pPr>
              <w:spacing w:after="0"/>
              <w:rPr>
                <w:rFonts w:ascii="Times New Roman" w:hAnsi="Times New Roman"/>
              </w:rPr>
            </w:pPr>
            <w:r w:rsidRPr="00C4197A">
              <w:rPr>
                <w:rFonts w:ascii="Times New Roman" w:hAnsi="Times New Roman"/>
              </w:rPr>
              <w:t>3.7.1.1</w:t>
            </w:r>
          </w:p>
        </w:tc>
        <w:tc>
          <w:tcPr>
            <w:tcW w:w="1842" w:type="dxa"/>
            <w:tcBorders>
              <w:top w:val="single" w:sz="4" w:space="0" w:color="auto"/>
              <w:left w:val="single" w:sz="4" w:space="0" w:color="auto"/>
              <w:bottom w:val="single" w:sz="4" w:space="0" w:color="auto"/>
              <w:right w:val="single" w:sz="4" w:space="0" w:color="auto"/>
            </w:tcBorders>
            <w:hideMark/>
          </w:tcPr>
          <w:p w:rsidR="003B6FE9" w:rsidRPr="00C4197A" w:rsidRDefault="003B6FE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Создание институтов наставничества в ДОО</w:t>
            </w:r>
          </w:p>
        </w:tc>
        <w:tc>
          <w:tcPr>
            <w:tcW w:w="2552" w:type="dxa"/>
            <w:tcBorders>
              <w:top w:val="single" w:sz="4" w:space="0" w:color="auto"/>
              <w:left w:val="single" w:sz="4" w:space="0" w:color="auto"/>
              <w:bottom w:val="single" w:sz="4" w:space="0" w:color="auto"/>
              <w:right w:val="single" w:sz="4" w:space="0" w:color="auto"/>
            </w:tcBorders>
            <w:hideMark/>
          </w:tcPr>
          <w:p w:rsidR="003B6FE9" w:rsidRPr="00C4197A" w:rsidRDefault="003B6FE9" w:rsidP="00555C6E">
            <w:pPr>
              <w:spacing w:after="0" w:line="240" w:lineRule="auto"/>
              <w:rPr>
                <w:rFonts w:ascii="Times New Roman" w:hAnsi="Times New Roman"/>
              </w:rPr>
            </w:pPr>
            <w:r w:rsidRPr="00C4197A">
              <w:rPr>
                <w:rFonts w:ascii="Times New Roman" w:hAnsi="Times New Roman"/>
              </w:rPr>
              <w:t>Доля ДОО, где реализуются Целевая модель наставничества</w:t>
            </w:r>
          </w:p>
        </w:tc>
        <w:tc>
          <w:tcPr>
            <w:tcW w:w="709" w:type="dxa"/>
            <w:tcBorders>
              <w:top w:val="single" w:sz="4" w:space="0" w:color="auto"/>
              <w:left w:val="single" w:sz="4" w:space="0" w:color="auto"/>
              <w:bottom w:val="single" w:sz="4" w:space="0" w:color="auto"/>
              <w:right w:val="single" w:sz="4" w:space="0" w:color="auto"/>
            </w:tcBorders>
            <w:hideMark/>
          </w:tcPr>
          <w:p w:rsidR="003B6FE9" w:rsidRPr="00C4197A" w:rsidRDefault="003B6FE9" w:rsidP="00555C6E">
            <w:pPr>
              <w:spacing w:after="0"/>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C0FA6">
            <w:pPr>
              <w:spacing w:after="0"/>
              <w:rPr>
                <w:rFonts w:ascii="Times New Roman" w:hAnsi="Times New Roman"/>
                <w:highlight w:val="yellow"/>
              </w:rPr>
            </w:pPr>
            <w:r w:rsidRPr="003B6FE9">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C0FA6">
            <w:pPr>
              <w:spacing w:after="0"/>
              <w:rPr>
                <w:rFonts w:ascii="Times New Roman" w:hAnsi="Times New Roman"/>
                <w:highlight w:val="yellow"/>
              </w:rPr>
            </w:pPr>
            <w:r w:rsidRPr="003B6FE9">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C0FA6">
            <w:pPr>
              <w:spacing w:after="0"/>
              <w:rPr>
                <w:rFonts w:ascii="Times New Roman" w:hAnsi="Times New Roman"/>
                <w:highlight w:val="yellow"/>
              </w:rPr>
            </w:pPr>
            <w:r w:rsidRPr="003B6FE9">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C0FA6">
            <w:pPr>
              <w:spacing w:after="0"/>
              <w:rPr>
                <w:rFonts w:ascii="Times New Roman" w:hAnsi="Times New Roman"/>
                <w:highlight w:val="yellow"/>
              </w:rPr>
            </w:pPr>
            <w:r w:rsidRPr="003B6FE9">
              <w:rPr>
                <w:rFonts w:ascii="Times New Roman" w:hAnsi="Times New Roman"/>
              </w:rPr>
              <w:t>100</w:t>
            </w:r>
          </w:p>
        </w:tc>
        <w:tc>
          <w:tcPr>
            <w:tcW w:w="708"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C0FA6">
            <w:pPr>
              <w:spacing w:after="0"/>
              <w:rPr>
                <w:rFonts w:ascii="Times New Roman" w:hAnsi="Times New Roman"/>
                <w:highlight w:val="yellow"/>
              </w:rPr>
            </w:pPr>
            <w:r w:rsidRPr="003B6FE9">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C0FA6">
            <w:pPr>
              <w:spacing w:after="0"/>
              <w:rPr>
                <w:rFonts w:ascii="Times New Roman" w:hAnsi="Times New Roman"/>
                <w:highlight w:val="yellow"/>
              </w:rPr>
            </w:pPr>
            <w:r w:rsidRPr="003B6FE9">
              <w:rPr>
                <w:rFonts w:ascii="Times New Roman" w:hAnsi="Times New Roman"/>
              </w:rPr>
              <w:t>100</w:t>
            </w:r>
          </w:p>
        </w:tc>
      </w:tr>
      <w:tr w:rsidR="003B6FE9" w:rsidRPr="00C4197A" w:rsidTr="00906099">
        <w:trPr>
          <w:jc w:val="center"/>
        </w:trPr>
        <w:tc>
          <w:tcPr>
            <w:tcW w:w="988" w:type="dxa"/>
            <w:tcBorders>
              <w:top w:val="single" w:sz="4" w:space="0" w:color="auto"/>
              <w:left w:val="single" w:sz="4" w:space="0" w:color="auto"/>
              <w:bottom w:val="single" w:sz="4" w:space="0" w:color="auto"/>
              <w:right w:val="single" w:sz="4" w:space="0" w:color="auto"/>
            </w:tcBorders>
            <w:hideMark/>
          </w:tcPr>
          <w:p w:rsidR="003B6FE9" w:rsidRPr="00C4197A" w:rsidRDefault="003B6FE9" w:rsidP="00555C6E">
            <w:pPr>
              <w:spacing w:after="0"/>
              <w:rPr>
                <w:rFonts w:ascii="Times New Roman" w:hAnsi="Times New Roman"/>
              </w:rPr>
            </w:pPr>
            <w:r w:rsidRPr="00C4197A">
              <w:rPr>
                <w:rFonts w:ascii="Times New Roman" w:hAnsi="Times New Roman"/>
              </w:rPr>
              <w:t>3.7.1.2</w:t>
            </w:r>
          </w:p>
        </w:tc>
        <w:tc>
          <w:tcPr>
            <w:tcW w:w="1842" w:type="dxa"/>
            <w:tcBorders>
              <w:top w:val="single" w:sz="4" w:space="0" w:color="auto"/>
              <w:left w:val="single" w:sz="4" w:space="0" w:color="auto"/>
              <w:bottom w:val="single" w:sz="4" w:space="0" w:color="auto"/>
              <w:right w:val="single" w:sz="4" w:space="0" w:color="auto"/>
            </w:tcBorders>
            <w:hideMark/>
          </w:tcPr>
          <w:p w:rsidR="003B6FE9" w:rsidRPr="00C4197A" w:rsidRDefault="003B6FE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Создание инновационных площадок в ДОО</w:t>
            </w:r>
          </w:p>
        </w:tc>
        <w:tc>
          <w:tcPr>
            <w:tcW w:w="2552" w:type="dxa"/>
            <w:tcBorders>
              <w:top w:val="single" w:sz="4" w:space="0" w:color="auto"/>
              <w:left w:val="single" w:sz="4" w:space="0" w:color="auto"/>
              <w:bottom w:val="single" w:sz="4" w:space="0" w:color="auto"/>
              <w:right w:val="single" w:sz="4" w:space="0" w:color="auto"/>
            </w:tcBorders>
            <w:hideMark/>
          </w:tcPr>
          <w:p w:rsidR="003B6FE9" w:rsidRPr="00C4197A" w:rsidRDefault="003B6FE9" w:rsidP="00555C6E">
            <w:pPr>
              <w:spacing w:after="0" w:line="240" w:lineRule="auto"/>
              <w:rPr>
                <w:rFonts w:ascii="Times New Roman" w:hAnsi="Times New Roman"/>
              </w:rPr>
            </w:pPr>
            <w:r w:rsidRPr="00C4197A">
              <w:rPr>
                <w:rFonts w:ascii="Times New Roman" w:hAnsi="Times New Roman"/>
              </w:rPr>
              <w:t>Количество ДОО, на базе которых созданы инновационные площадки</w:t>
            </w:r>
          </w:p>
        </w:tc>
        <w:tc>
          <w:tcPr>
            <w:tcW w:w="709" w:type="dxa"/>
            <w:tcBorders>
              <w:top w:val="single" w:sz="4" w:space="0" w:color="auto"/>
              <w:left w:val="single" w:sz="4" w:space="0" w:color="auto"/>
              <w:bottom w:val="single" w:sz="4" w:space="0" w:color="auto"/>
              <w:right w:val="single" w:sz="4" w:space="0" w:color="auto"/>
            </w:tcBorders>
            <w:hideMark/>
          </w:tcPr>
          <w:p w:rsidR="003B6FE9" w:rsidRPr="00C4197A" w:rsidRDefault="003B6FE9" w:rsidP="00555C6E">
            <w:pPr>
              <w:spacing w:after="0"/>
              <w:rPr>
                <w:rFonts w:ascii="Times New Roman" w:hAnsi="Times New Roman"/>
              </w:rPr>
            </w:pPr>
            <w:r>
              <w:rPr>
                <w:rFonts w:ascii="Times New Roman" w:hAnsi="Times New Roman"/>
              </w:rPr>
              <w:t>е</w:t>
            </w:r>
            <w:r w:rsidRPr="00C4197A">
              <w:rPr>
                <w:rFonts w:ascii="Times New Roman" w:hAnsi="Times New Roman"/>
              </w:rPr>
              <w:t>д.</w:t>
            </w:r>
          </w:p>
        </w:tc>
        <w:tc>
          <w:tcPr>
            <w:tcW w:w="708" w:type="dxa"/>
            <w:tcBorders>
              <w:top w:val="single" w:sz="4" w:space="0" w:color="auto"/>
              <w:left w:val="single" w:sz="4" w:space="0" w:color="auto"/>
              <w:bottom w:val="single" w:sz="4" w:space="0" w:color="auto"/>
              <w:right w:val="single" w:sz="4" w:space="0" w:color="auto"/>
            </w:tcBorders>
            <w:hideMark/>
          </w:tcPr>
          <w:p w:rsidR="003B6FE9" w:rsidRPr="003B6FE9" w:rsidRDefault="003B6FE9" w:rsidP="005C0FA6">
            <w:pPr>
              <w:spacing w:after="0"/>
              <w:rPr>
                <w:rFonts w:ascii="Times New Roman" w:hAnsi="Times New Roman"/>
                <w:highlight w:val="yellow"/>
              </w:rPr>
            </w:pPr>
            <w:r>
              <w:rPr>
                <w:rFonts w:ascii="Times New Roman" w:hAnsi="Times New Roman"/>
              </w:rPr>
              <w:t>2</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021AD3" w:rsidP="005C0FA6">
            <w:pPr>
              <w:spacing w:after="0"/>
              <w:rPr>
                <w:rFonts w:ascii="Times New Roman" w:hAnsi="Times New Roman"/>
                <w:highlight w:val="yellow"/>
              </w:rPr>
            </w:pPr>
            <w:r>
              <w:rPr>
                <w:rFonts w:ascii="Times New Roman" w:hAnsi="Times New Roman"/>
              </w:rPr>
              <w:t>3</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021AD3" w:rsidP="005C0FA6">
            <w:pPr>
              <w:spacing w:after="0"/>
              <w:rPr>
                <w:rFonts w:ascii="Times New Roman" w:hAnsi="Times New Roman"/>
                <w:highlight w:val="yellow"/>
              </w:rPr>
            </w:pPr>
            <w:r>
              <w:rPr>
                <w:rFonts w:ascii="Times New Roman" w:hAnsi="Times New Roman"/>
              </w:rPr>
              <w:t>4</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021AD3" w:rsidP="005C0FA6">
            <w:pPr>
              <w:spacing w:after="0"/>
              <w:rPr>
                <w:rFonts w:ascii="Times New Roman" w:hAnsi="Times New Roman"/>
                <w:highlight w:val="yellow"/>
              </w:rPr>
            </w:pPr>
            <w:r>
              <w:rPr>
                <w:rFonts w:ascii="Times New Roman" w:hAnsi="Times New Roman"/>
              </w:rPr>
              <w:t>5</w:t>
            </w:r>
          </w:p>
        </w:tc>
        <w:tc>
          <w:tcPr>
            <w:tcW w:w="708" w:type="dxa"/>
            <w:tcBorders>
              <w:top w:val="single" w:sz="4" w:space="0" w:color="auto"/>
              <w:left w:val="single" w:sz="4" w:space="0" w:color="auto"/>
              <w:bottom w:val="single" w:sz="4" w:space="0" w:color="auto"/>
              <w:right w:val="single" w:sz="4" w:space="0" w:color="auto"/>
            </w:tcBorders>
            <w:hideMark/>
          </w:tcPr>
          <w:p w:rsidR="003B6FE9" w:rsidRPr="003B6FE9" w:rsidRDefault="00021AD3" w:rsidP="005C0FA6">
            <w:pPr>
              <w:spacing w:after="0"/>
              <w:rPr>
                <w:rFonts w:ascii="Times New Roman" w:hAnsi="Times New Roman"/>
                <w:highlight w:val="yellow"/>
              </w:rPr>
            </w:pPr>
            <w:r w:rsidRPr="00021AD3">
              <w:rPr>
                <w:rFonts w:ascii="Times New Roman" w:hAnsi="Times New Roman"/>
              </w:rPr>
              <w:t>6</w:t>
            </w:r>
          </w:p>
        </w:tc>
        <w:tc>
          <w:tcPr>
            <w:tcW w:w="709" w:type="dxa"/>
            <w:tcBorders>
              <w:top w:val="single" w:sz="4" w:space="0" w:color="auto"/>
              <w:left w:val="single" w:sz="4" w:space="0" w:color="auto"/>
              <w:bottom w:val="single" w:sz="4" w:space="0" w:color="auto"/>
              <w:right w:val="single" w:sz="4" w:space="0" w:color="auto"/>
            </w:tcBorders>
            <w:hideMark/>
          </w:tcPr>
          <w:p w:rsidR="003B6FE9" w:rsidRPr="003B6FE9" w:rsidRDefault="00021AD3" w:rsidP="005C0FA6">
            <w:pPr>
              <w:spacing w:after="0"/>
              <w:rPr>
                <w:rFonts w:ascii="Times New Roman" w:hAnsi="Times New Roman"/>
                <w:highlight w:val="yellow"/>
              </w:rPr>
            </w:pPr>
            <w:r>
              <w:rPr>
                <w:rFonts w:ascii="Times New Roman" w:hAnsi="Times New Roman"/>
              </w:rPr>
              <w:t>7</w:t>
            </w:r>
          </w:p>
        </w:tc>
      </w:tr>
      <w:tr w:rsidR="0055424A" w:rsidRPr="00C4197A" w:rsidTr="00906099">
        <w:trPr>
          <w:jc w:val="center"/>
        </w:trPr>
        <w:tc>
          <w:tcPr>
            <w:tcW w:w="988"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spacing w:after="0"/>
              <w:rPr>
                <w:rFonts w:ascii="Times New Roman" w:hAnsi="Times New Roman"/>
              </w:rPr>
            </w:pPr>
            <w:r w:rsidRPr="00C4197A">
              <w:rPr>
                <w:rFonts w:ascii="Times New Roman" w:hAnsi="Times New Roman"/>
              </w:rPr>
              <w:t>3.7.1.3</w:t>
            </w:r>
          </w:p>
        </w:tc>
        <w:tc>
          <w:tcPr>
            <w:tcW w:w="1842"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Формирование регионального методического актива</w:t>
            </w:r>
          </w:p>
        </w:tc>
        <w:tc>
          <w:tcPr>
            <w:tcW w:w="2552" w:type="dxa"/>
            <w:tcBorders>
              <w:top w:val="single" w:sz="4" w:space="0" w:color="auto"/>
              <w:left w:val="single" w:sz="4" w:space="0" w:color="auto"/>
              <w:bottom w:val="single" w:sz="4" w:space="0" w:color="auto"/>
              <w:right w:val="single" w:sz="4" w:space="0" w:color="auto"/>
            </w:tcBorders>
            <w:hideMark/>
          </w:tcPr>
          <w:p w:rsidR="0055424A" w:rsidRDefault="0055424A" w:rsidP="00555C6E">
            <w:pPr>
              <w:spacing w:after="0" w:line="240" w:lineRule="auto"/>
              <w:rPr>
                <w:rFonts w:ascii="Times New Roman" w:hAnsi="Times New Roman"/>
              </w:rPr>
            </w:pPr>
            <w:r w:rsidRPr="00C4197A">
              <w:rPr>
                <w:rFonts w:ascii="Times New Roman" w:hAnsi="Times New Roman"/>
              </w:rPr>
              <w:t>Доля педагогических работников ДОО, включенные в региональный методический актив</w:t>
            </w:r>
          </w:p>
          <w:p w:rsidR="00DF10CD" w:rsidRPr="00C4197A" w:rsidRDefault="00DF10CD" w:rsidP="00555C6E">
            <w:pPr>
              <w:spacing w:after="0" w:line="240" w:lineRule="auto"/>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spacing w:after="0"/>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rsidR="0055424A" w:rsidRPr="00C4197A" w:rsidRDefault="00DF10CD" w:rsidP="00555C6E">
            <w:pPr>
              <w:spacing w:after="0"/>
              <w:rPr>
                <w:rFonts w:ascii="Times New Roman" w:hAnsi="Times New Roman"/>
              </w:rPr>
            </w:pPr>
            <w:r>
              <w:rPr>
                <w:rFonts w:ascii="Times New Roman" w:hAnsi="Times New Roman"/>
              </w:rPr>
              <w:t>0,7</w:t>
            </w:r>
          </w:p>
        </w:tc>
        <w:tc>
          <w:tcPr>
            <w:tcW w:w="709" w:type="dxa"/>
            <w:tcBorders>
              <w:top w:val="single" w:sz="4" w:space="0" w:color="auto"/>
              <w:left w:val="single" w:sz="4" w:space="0" w:color="auto"/>
              <w:bottom w:val="single" w:sz="4" w:space="0" w:color="auto"/>
              <w:right w:val="single" w:sz="4" w:space="0" w:color="auto"/>
            </w:tcBorders>
            <w:hideMark/>
          </w:tcPr>
          <w:p w:rsidR="0055424A" w:rsidRPr="00C4197A" w:rsidRDefault="00021AD3" w:rsidP="00555C6E">
            <w:pPr>
              <w:spacing w:after="0"/>
              <w:rPr>
                <w:rFonts w:ascii="Times New Roman" w:hAnsi="Times New Roman"/>
              </w:rPr>
            </w:pPr>
            <w:r>
              <w:rPr>
                <w:rFonts w:ascii="Times New Roman" w:hAnsi="Times New Roman"/>
              </w:rPr>
              <w:t>0,8</w:t>
            </w:r>
          </w:p>
        </w:tc>
        <w:tc>
          <w:tcPr>
            <w:tcW w:w="709" w:type="dxa"/>
            <w:tcBorders>
              <w:top w:val="single" w:sz="4" w:space="0" w:color="auto"/>
              <w:left w:val="single" w:sz="4" w:space="0" w:color="auto"/>
              <w:bottom w:val="single" w:sz="4" w:space="0" w:color="auto"/>
              <w:right w:val="single" w:sz="4" w:space="0" w:color="auto"/>
            </w:tcBorders>
            <w:hideMark/>
          </w:tcPr>
          <w:p w:rsidR="0055424A" w:rsidRPr="00C4197A" w:rsidRDefault="00021AD3" w:rsidP="00555C6E">
            <w:pPr>
              <w:spacing w:after="0"/>
              <w:rPr>
                <w:rFonts w:ascii="Times New Roman" w:hAnsi="Times New Roman"/>
              </w:rPr>
            </w:pPr>
            <w:r>
              <w:rPr>
                <w:rFonts w:ascii="Times New Roman" w:hAnsi="Times New Roman"/>
              </w:rPr>
              <w:t>0,9</w:t>
            </w:r>
          </w:p>
        </w:tc>
        <w:tc>
          <w:tcPr>
            <w:tcW w:w="709" w:type="dxa"/>
            <w:tcBorders>
              <w:top w:val="single" w:sz="4" w:space="0" w:color="auto"/>
              <w:left w:val="single" w:sz="4" w:space="0" w:color="auto"/>
              <w:bottom w:val="single" w:sz="4" w:space="0" w:color="auto"/>
              <w:right w:val="single" w:sz="4" w:space="0" w:color="auto"/>
            </w:tcBorders>
            <w:hideMark/>
          </w:tcPr>
          <w:p w:rsidR="0055424A" w:rsidRPr="00C4197A" w:rsidRDefault="00021AD3" w:rsidP="00555C6E">
            <w:pPr>
              <w:spacing w:after="0"/>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hideMark/>
          </w:tcPr>
          <w:p w:rsidR="0055424A" w:rsidRPr="00C4197A" w:rsidRDefault="00021AD3" w:rsidP="00555C6E">
            <w:pPr>
              <w:spacing w:after="0"/>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hideMark/>
          </w:tcPr>
          <w:p w:rsidR="0055424A" w:rsidRPr="00C4197A" w:rsidRDefault="00021AD3" w:rsidP="00555C6E">
            <w:pPr>
              <w:spacing w:after="0"/>
              <w:rPr>
                <w:rFonts w:ascii="Times New Roman" w:hAnsi="Times New Roman"/>
              </w:rPr>
            </w:pPr>
            <w:r>
              <w:rPr>
                <w:rFonts w:ascii="Times New Roman" w:hAnsi="Times New Roman"/>
              </w:rPr>
              <w:t>2</w:t>
            </w:r>
          </w:p>
        </w:tc>
      </w:tr>
      <w:tr w:rsidR="00DF10CD" w:rsidRPr="00C4197A" w:rsidTr="00906099">
        <w:trPr>
          <w:jc w:val="center"/>
        </w:trPr>
        <w:tc>
          <w:tcPr>
            <w:tcW w:w="988" w:type="dxa"/>
            <w:tcBorders>
              <w:top w:val="single" w:sz="4" w:space="0" w:color="auto"/>
              <w:left w:val="single" w:sz="4" w:space="0" w:color="auto"/>
              <w:bottom w:val="single" w:sz="4" w:space="0" w:color="auto"/>
              <w:right w:val="single" w:sz="4" w:space="0" w:color="auto"/>
            </w:tcBorders>
            <w:hideMark/>
          </w:tcPr>
          <w:p w:rsidR="00DF10CD" w:rsidRPr="00C4197A" w:rsidRDefault="00DF10CD" w:rsidP="00555C6E">
            <w:pPr>
              <w:spacing w:after="0"/>
              <w:rPr>
                <w:rFonts w:ascii="Times New Roman" w:hAnsi="Times New Roman"/>
              </w:rPr>
            </w:pPr>
            <w:r w:rsidRPr="00C4197A">
              <w:rPr>
                <w:rFonts w:ascii="Times New Roman" w:hAnsi="Times New Roman"/>
              </w:rPr>
              <w:t>3.7.1.4</w:t>
            </w:r>
          </w:p>
        </w:tc>
        <w:tc>
          <w:tcPr>
            <w:tcW w:w="1842" w:type="dxa"/>
            <w:tcBorders>
              <w:top w:val="single" w:sz="4" w:space="0" w:color="auto"/>
              <w:left w:val="single" w:sz="4" w:space="0" w:color="auto"/>
              <w:bottom w:val="single" w:sz="4" w:space="0" w:color="auto"/>
              <w:right w:val="single" w:sz="4" w:space="0" w:color="auto"/>
            </w:tcBorders>
            <w:hideMark/>
          </w:tcPr>
          <w:p w:rsidR="00DF10CD" w:rsidRPr="00C4197A" w:rsidRDefault="00DF10CD" w:rsidP="00021A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Методическ</w:t>
            </w:r>
            <w:r w:rsidR="00021AD3">
              <w:rPr>
                <w:rFonts w:ascii="Times New Roman" w:hAnsi="Times New Roman"/>
              </w:rPr>
              <w:t>о</w:t>
            </w:r>
            <w:r w:rsidRPr="00C4197A">
              <w:rPr>
                <w:rFonts w:ascii="Times New Roman" w:hAnsi="Times New Roman"/>
              </w:rPr>
              <w:t xml:space="preserve">е сопровождение </w:t>
            </w:r>
            <w:r w:rsidRPr="00C4197A">
              <w:rPr>
                <w:rFonts w:ascii="Times New Roman" w:hAnsi="Times New Roman"/>
              </w:rPr>
              <w:lastRenderedPageBreak/>
              <w:t>педагогических работников</w:t>
            </w:r>
          </w:p>
        </w:tc>
        <w:tc>
          <w:tcPr>
            <w:tcW w:w="2552" w:type="dxa"/>
            <w:tcBorders>
              <w:top w:val="single" w:sz="4" w:space="0" w:color="auto"/>
              <w:left w:val="single" w:sz="4" w:space="0" w:color="auto"/>
              <w:bottom w:val="single" w:sz="4" w:space="0" w:color="auto"/>
              <w:right w:val="single" w:sz="4" w:space="0" w:color="auto"/>
            </w:tcBorders>
            <w:hideMark/>
          </w:tcPr>
          <w:p w:rsidR="00DF10CD" w:rsidRPr="00C4197A" w:rsidRDefault="00DF10CD" w:rsidP="00555C6E">
            <w:pPr>
              <w:spacing w:after="0" w:line="240" w:lineRule="auto"/>
              <w:rPr>
                <w:rFonts w:ascii="Times New Roman" w:hAnsi="Times New Roman"/>
              </w:rPr>
            </w:pPr>
            <w:r w:rsidRPr="00C4197A">
              <w:rPr>
                <w:rFonts w:ascii="Times New Roman" w:hAnsi="Times New Roman"/>
              </w:rPr>
              <w:lastRenderedPageBreak/>
              <w:t xml:space="preserve">Количество педагогов ДОО в расчете на </w:t>
            </w:r>
            <w:r w:rsidRPr="00C4197A">
              <w:rPr>
                <w:rFonts w:ascii="Times New Roman" w:hAnsi="Times New Roman"/>
              </w:rPr>
              <w:lastRenderedPageBreak/>
              <w:t>одного методиста</w:t>
            </w:r>
          </w:p>
        </w:tc>
        <w:tc>
          <w:tcPr>
            <w:tcW w:w="709" w:type="dxa"/>
            <w:tcBorders>
              <w:top w:val="single" w:sz="4" w:space="0" w:color="auto"/>
              <w:left w:val="single" w:sz="4" w:space="0" w:color="auto"/>
              <w:bottom w:val="single" w:sz="4" w:space="0" w:color="auto"/>
              <w:right w:val="single" w:sz="4" w:space="0" w:color="auto"/>
            </w:tcBorders>
            <w:hideMark/>
          </w:tcPr>
          <w:p w:rsidR="00DF10CD" w:rsidRPr="00C4197A" w:rsidRDefault="00DF10CD" w:rsidP="00555C6E">
            <w:pPr>
              <w:spacing w:after="0"/>
              <w:rPr>
                <w:rFonts w:ascii="Times New Roman" w:hAnsi="Times New Roman"/>
              </w:rPr>
            </w:pPr>
            <w:r w:rsidRPr="00C4197A">
              <w:rPr>
                <w:rFonts w:ascii="Times New Roman" w:hAnsi="Times New Roman"/>
              </w:rPr>
              <w:lastRenderedPageBreak/>
              <w:t>чел</w:t>
            </w:r>
          </w:p>
        </w:tc>
        <w:tc>
          <w:tcPr>
            <w:tcW w:w="708" w:type="dxa"/>
            <w:tcBorders>
              <w:top w:val="single" w:sz="4" w:space="0" w:color="auto"/>
              <w:left w:val="single" w:sz="4" w:space="0" w:color="auto"/>
              <w:bottom w:val="single" w:sz="4" w:space="0" w:color="auto"/>
              <w:right w:val="single" w:sz="4" w:space="0" w:color="auto"/>
            </w:tcBorders>
            <w:hideMark/>
          </w:tcPr>
          <w:p w:rsidR="00DF10CD" w:rsidRPr="00021AD3" w:rsidRDefault="00E6397D" w:rsidP="005C0FA6">
            <w:pPr>
              <w:spacing w:after="0"/>
              <w:rPr>
                <w:rFonts w:ascii="Times New Roman" w:hAnsi="Times New Roman"/>
              </w:rPr>
            </w:pPr>
            <w:r>
              <w:rPr>
                <w:rFonts w:ascii="Times New Roman" w:hAnsi="Times New Roman"/>
              </w:rPr>
              <w:t>290</w:t>
            </w:r>
          </w:p>
        </w:tc>
        <w:tc>
          <w:tcPr>
            <w:tcW w:w="709" w:type="dxa"/>
            <w:tcBorders>
              <w:top w:val="single" w:sz="4" w:space="0" w:color="auto"/>
              <w:left w:val="single" w:sz="4" w:space="0" w:color="auto"/>
              <w:bottom w:val="single" w:sz="4" w:space="0" w:color="auto"/>
              <w:right w:val="single" w:sz="4" w:space="0" w:color="auto"/>
            </w:tcBorders>
            <w:hideMark/>
          </w:tcPr>
          <w:p w:rsidR="00DF10CD" w:rsidRPr="00021AD3" w:rsidRDefault="00E6397D" w:rsidP="005C0FA6">
            <w:pPr>
              <w:spacing w:after="0"/>
              <w:rPr>
                <w:rFonts w:ascii="Times New Roman" w:hAnsi="Times New Roman"/>
              </w:rPr>
            </w:pPr>
            <w:r>
              <w:rPr>
                <w:rFonts w:ascii="Times New Roman" w:hAnsi="Times New Roman"/>
              </w:rPr>
              <w:t>250</w:t>
            </w:r>
          </w:p>
        </w:tc>
        <w:tc>
          <w:tcPr>
            <w:tcW w:w="709" w:type="dxa"/>
            <w:tcBorders>
              <w:top w:val="single" w:sz="4" w:space="0" w:color="auto"/>
              <w:left w:val="single" w:sz="4" w:space="0" w:color="auto"/>
              <w:bottom w:val="single" w:sz="4" w:space="0" w:color="auto"/>
              <w:right w:val="single" w:sz="4" w:space="0" w:color="auto"/>
            </w:tcBorders>
            <w:hideMark/>
          </w:tcPr>
          <w:p w:rsidR="00DF10CD" w:rsidRPr="00021AD3" w:rsidRDefault="00E6397D" w:rsidP="005C0FA6">
            <w:pPr>
              <w:spacing w:after="0"/>
              <w:rPr>
                <w:rFonts w:ascii="Times New Roman" w:hAnsi="Times New Roman"/>
              </w:rPr>
            </w:pPr>
            <w:r>
              <w:rPr>
                <w:rFonts w:ascii="Times New Roman" w:hAnsi="Times New Roman"/>
              </w:rPr>
              <w:t>220</w:t>
            </w:r>
          </w:p>
        </w:tc>
        <w:tc>
          <w:tcPr>
            <w:tcW w:w="709" w:type="dxa"/>
            <w:tcBorders>
              <w:top w:val="single" w:sz="4" w:space="0" w:color="auto"/>
              <w:left w:val="single" w:sz="4" w:space="0" w:color="auto"/>
              <w:bottom w:val="single" w:sz="4" w:space="0" w:color="auto"/>
              <w:right w:val="single" w:sz="4" w:space="0" w:color="auto"/>
            </w:tcBorders>
            <w:hideMark/>
          </w:tcPr>
          <w:p w:rsidR="00DF10CD" w:rsidRPr="00021AD3" w:rsidRDefault="00E6397D" w:rsidP="005C0FA6">
            <w:pPr>
              <w:spacing w:after="0"/>
              <w:rPr>
                <w:rFonts w:ascii="Times New Roman" w:hAnsi="Times New Roman"/>
              </w:rPr>
            </w:pPr>
            <w:r>
              <w:rPr>
                <w:rFonts w:ascii="Times New Roman" w:hAnsi="Times New Roman"/>
              </w:rPr>
              <w:t>190</w:t>
            </w:r>
          </w:p>
        </w:tc>
        <w:tc>
          <w:tcPr>
            <w:tcW w:w="708" w:type="dxa"/>
            <w:tcBorders>
              <w:top w:val="single" w:sz="4" w:space="0" w:color="auto"/>
              <w:left w:val="single" w:sz="4" w:space="0" w:color="auto"/>
              <w:bottom w:val="single" w:sz="4" w:space="0" w:color="auto"/>
              <w:right w:val="single" w:sz="4" w:space="0" w:color="auto"/>
            </w:tcBorders>
            <w:hideMark/>
          </w:tcPr>
          <w:p w:rsidR="00DF10CD" w:rsidRPr="00021AD3" w:rsidRDefault="00E6397D" w:rsidP="005C0FA6">
            <w:pPr>
              <w:spacing w:after="0"/>
              <w:rPr>
                <w:rFonts w:ascii="Times New Roman" w:hAnsi="Times New Roman"/>
              </w:rPr>
            </w:pPr>
            <w:r>
              <w:rPr>
                <w:rFonts w:ascii="Times New Roman" w:hAnsi="Times New Roman"/>
              </w:rPr>
              <w:t>160</w:t>
            </w:r>
          </w:p>
        </w:tc>
        <w:tc>
          <w:tcPr>
            <w:tcW w:w="709" w:type="dxa"/>
            <w:tcBorders>
              <w:top w:val="single" w:sz="4" w:space="0" w:color="auto"/>
              <w:left w:val="single" w:sz="4" w:space="0" w:color="auto"/>
              <w:bottom w:val="single" w:sz="4" w:space="0" w:color="auto"/>
              <w:right w:val="single" w:sz="4" w:space="0" w:color="auto"/>
            </w:tcBorders>
            <w:hideMark/>
          </w:tcPr>
          <w:p w:rsidR="00DF10CD" w:rsidRPr="00021AD3" w:rsidRDefault="00E6397D" w:rsidP="005C0FA6">
            <w:pPr>
              <w:spacing w:after="0"/>
              <w:rPr>
                <w:rFonts w:ascii="Times New Roman" w:hAnsi="Times New Roman"/>
              </w:rPr>
            </w:pPr>
            <w:r>
              <w:rPr>
                <w:rFonts w:ascii="Times New Roman" w:hAnsi="Times New Roman"/>
              </w:rPr>
              <w:t>150</w:t>
            </w:r>
          </w:p>
        </w:tc>
      </w:tr>
      <w:tr w:rsidR="0055424A" w:rsidRPr="00C4197A" w:rsidTr="00906099">
        <w:trPr>
          <w:jc w:val="center"/>
        </w:trPr>
        <w:tc>
          <w:tcPr>
            <w:tcW w:w="988"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spacing w:after="0"/>
              <w:rPr>
                <w:rFonts w:ascii="Times New Roman" w:hAnsi="Times New Roman"/>
              </w:rPr>
            </w:pPr>
            <w:r w:rsidRPr="00C4197A">
              <w:rPr>
                <w:rFonts w:ascii="Times New Roman" w:hAnsi="Times New Roman"/>
              </w:rPr>
              <w:lastRenderedPageBreak/>
              <w:t>3.7.1.5</w:t>
            </w:r>
          </w:p>
        </w:tc>
        <w:tc>
          <w:tcPr>
            <w:tcW w:w="1842"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Оказание адресной методической помощи молодым педагогам до 35 лет (со стажем педагогической деятельности менее 5 лет) в первые три года</w:t>
            </w:r>
          </w:p>
        </w:tc>
        <w:tc>
          <w:tcPr>
            <w:tcW w:w="2552" w:type="dxa"/>
            <w:tcBorders>
              <w:top w:val="single" w:sz="4" w:space="0" w:color="auto"/>
              <w:left w:val="single" w:sz="4" w:space="0" w:color="auto"/>
              <w:bottom w:val="single" w:sz="4" w:space="0" w:color="auto"/>
              <w:right w:val="single" w:sz="4" w:space="0" w:color="auto"/>
            </w:tcBorders>
            <w:hideMark/>
          </w:tcPr>
          <w:p w:rsidR="0055424A" w:rsidRPr="00C4197A" w:rsidRDefault="0055424A" w:rsidP="00555C6E">
            <w:pPr>
              <w:spacing w:after="0" w:line="240" w:lineRule="auto"/>
              <w:rPr>
                <w:rFonts w:ascii="Times New Roman" w:hAnsi="Times New Roman"/>
              </w:rPr>
            </w:pPr>
            <w:r w:rsidRPr="00C4197A">
              <w:rPr>
                <w:rFonts w:ascii="Times New Roman" w:hAnsi="Times New Roman"/>
              </w:rPr>
              <w:t>Доля педагогических работников, охваченных адресной методической помощью</w:t>
            </w:r>
          </w:p>
        </w:tc>
        <w:tc>
          <w:tcPr>
            <w:tcW w:w="709" w:type="dxa"/>
            <w:tcBorders>
              <w:top w:val="single" w:sz="4" w:space="0" w:color="auto"/>
              <w:left w:val="single" w:sz="4" w:space="0" w:color="auto"/>
              <w:bottom w:val="single" w:sz="4" w:space="0" w:color="auto"/>
              <w:right w:val="single" w:sz="4" w:space="0" w:color="auto"/>
            </w:tcBorders>
          </w:tcPr>
          <w:p w:rsidR="0055424A" w:rsidRPr="00C4197A" w:rsidRDefault="0055424A" w:rsidP="00555C6E">
            <w:pPr>
              <w:spacing w:after="0"/>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tcPr>
          <w:p w:rsidR="00DF10CD" w:rsidRPr="00DF10CD" w:rsidRDefault="0000198E" w:rsidP="00555C6E">
            <w:pPr>
              <w:spacing w:after="0"/>
              <w:rPr>
                <w:rFonts w:ascii="Times New Roman" w:hAnsi="Times New Roman"/>
                <w:highlight w:val="yellow"/>
              </w:rPr>
            </w:pPr>
            <w:r>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DF10CD" w:rsidRPr="00DF10CD" w:rsidRDefault="0000198E" w:rsidP="00555C6E">
            <w:pPr>
              <w:spacing w:after="0"/>
              <w:rPr>
                <w:rFonts w:ascii="Times New Roman" w:hAnsi="Times New Roman"/>
                <w:highlight w:val="yellow"/>
              </w:rPr>
            </w:pPr>
            <w:r>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DF10CD" w:rsidRPr="00DF10CD" w:rsidRDefault="0000198E" w:rsidP="00555C6E">
            <w:pPr>
              <w:spacing w:after="0"/>
              <w:rPr>
                <w:rFonts w:ascii="Times New Roman" w:hAnsi="Times New Roman"/>
                <w:highlight w:val="yellow"/>
              </w:rPr>
            </w:pPr>
            <w:r>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DF10CD" w:rsidRPr="00DF10CD" w:rsidRDefault="0000198E" w:rsidP="00555C6E">
            <w:pPr>
              <w:spacing w:after="0"/>
              <w:rPr>
                <w:rFonts w:ascii="Times New Roman" w:hAnsi="Times New Roman"/>
                <w:highlight w:val="yellow"/>
              </w:rPr>
            </w:pPr>
            <w:r>
              <w:rPr>
                <w:rFonts w:ascii="Times New Roman" w:hAnsi="Times New Roman"/>
              </w:rPr>
              <w:t>100</w:t>
            </w:r>
          </w:p>
        </w:tc>
        <w:tc>
          <w:tcPr>
            <w:tcW w:w="708" w:type="dxa"/>
            <w:tcBorders>
              <w:top w:val="single" w:sz="4" w:space="0" w:color="auto"/>
              <w:left w:val="single" w:sz="4" w:space="0" w:color="auto"/>
              <w:bottom w:val="single" w:sz="4" w:space="0" w:color="auto"/>
              <w:right w:val="single" w:sz="4" w:space="0" w:color="auto"/>
            </w:tcBorders>
          </w:tcPr>
          <w:p w:rsidR="00DF10CD" w:rsidRPr="00DF10CD" w:rsidRDefault="00DF10CD" w:rsidP="00555C6E">
            <w:pPr>
              <w:spacing w:after="0"/>
              <w:rPr>
                <w:rFonts w:ascii="Times New Roman" w:hAnsi="Times New Roman"/>
                <w:highlight w:val="yellow"/>
              </w:rPr>
            </w:pPr>
            <w:r w:rsidRPr="00DF10CD">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DF10CD" w:rsidRPr="00DF10CD" w:rsidRDefault="00DF10CD" w:rsidP="00555C6E">
            <w:pPr>
              <w:spacing w:after="0"/>
              <w:rPr>
                <w:rFonts w:ascii="Times New Roman" w:hAnsi="Times New Roman"/>
                <w:highlight w:val="yellow"/>
              </w:rPr>
            </w:pPr>
            <w:r w:rsidRPr="00DF10CD">
              <w:rPr>
                <w:rFonts w:ascii="Times New Roman" w:hAnsi="Times New Roman"/>
              </w:rPr>
              <w:t>100</w:t>
            </w:r>
          </w:p>
        </w:tc>
      </w:tr>
      <w:tr w:rsidR="00DB4B32" w:rsidRPr="00C4197A" w:rsidTr="00906099">
        <w:trPr>
          <w:jc w:val="center"/>
        </w:trPr>
        <w:tc>
          <w:tcPr>
            <w:tcW w:w="988" w:type="dxa"/>
            <w:tcBorders>
              <w:top w:val="single" w:sz="4" w:space="0" w:color="auto"/>
              <w:left w:val="single" w:sz="4" w:space="0" w:color="auto"/>
              <w:bottom w:val="single" w:sz="4" w:space="0" w:color="auto"/>
              <w:right w:val="single" w:sz="4" w:space="0" w:color="auto"/>
            </w:tcBorders>
            <w:hideMark/>
          </w:tcPr>
          <w:p w:rsidR="00DB4B32" w:rsidRPr="00C4197A" w:rsidRDefault="00DB4B32" w:rsidP="00555C6E">
            <w:pPr>
              <w:spacing w:after="0"/>
              <w:rPr>
                <w:rFonts w:ascii="Times New Roman" w:hAnsi="Times New Roman"/>
              </w:rPr>
            </w:pPr>
            <w:r w:rsidRPr="00C4197A">
              <w:rPr>
                <w:rFonts w:ascii="Times New Roman" w:hAnsi="Times New Roman"/>
              </w:rPr>
              <w:t>3.7.1.6</w:t>
            </w:r>
          </w:p>
        </w:tc>
        <w:tc>
          <w:tcPr>
            <w:tcW w:w="1842" w:type="dxa"/>
            <w:tcBorders>
              <w:top w:val="single" w:sz="4" w:space="0" w:color="auto"/>
              <w:left w:val="single" w:sz="4" w:space="0" w:color="auto"/>
              <w:bottom w:val="single" w:sz="4" w:space="0" w:color="auto"/>
              <w:right w:val="single" w:sz="4" w:space="0" w:color="auto"/>
            </w:tcBorders>
            <w:hideMark/>
          </w:tcPr>
          <w:p w:rsidR="00DB4B32" w:rsidRPr="00C4197A" w:rsidRDefault="00DB4B32"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Непрерывное повышение профессионального мастерства педагогических работников ДОО на основе выявленных профессиональных дефицитов</w:t>
            </w:r>
          </w:p>
        </w:tc>
        <w:tc>
          <w:tcPr>
            <w:tcW w:w="2552" w:type="dxa"/>
            <w:tcBorders>
              <w:top w:val="single" w:sz="4" w:space="0" w:color="auto"/>
              <w:left w:val="single" w:sz="4" w:space="0" w:color="auto"/>
              <w:bottom w:val="single" w:sz="4" w:space="0" w:color="auto"/>
              <w:right w:val="single" w:sz="4" w:space="0" w:color="auto"/>
            </w:tcBorders>
            <w:hideMark/>
          </w:tcPr>
          <w:p w:rsidR="00DB4B32" w:rsidRPr="00C4197A" w:rsidRDefault="00DB4B32" w:rsidP="00555C6E">
            <w:pPr>
              <w:spacing w:after="0" w:line="240" w:lineRule="auto"/>
              <w:rPr>
                <w:rFonts w:ascii="Times New Roman" w:hAnsi="Times New Roman"/>
              </w:rPr>
            </w:pPr>
            <w:r w:rsidRPr="00C4197A">
              <w:rPr>
                <w:rFonts w:ascii="Times New Roman" w:hAnsi="Times New Roman"/>
              </w:rPr>
              <w:t>Доля педагогов ДОО, прошедших диагностику профессиональных дефицитов, на основе которых разработаны ИОМ</w:t>
            </w:r>
          </w:p>
        </w:tc>
        <w:tc>
          <w:tcPr>
            <w:tcW w:w="709" w:type="dxa"/>
            <w:tcBorders>
              <w:top w:val="single" w:sz="4" w:space="0" w:color="auto"/>
              <w:left w:val="single" w:sz="4" w:space="0" w:color="auto"/>
              <w:bottom w:val="single" w:sz="4" w:space="0" w:color="auto"/>
              <w:right w:val="single" w:sz="4" w:space="0" w:color="auto"/>
            </w:tcBorders>
            <w:hideMark/>
          </w:tcPr>
          <w:p w:rsidR="00DB4B32" w:rsidRPr="00C4197A" w:rsidRDefault="00DB4B32" w:rsidP="00555C6E">
            <w:pPr>
              <w:spacing w:after="0"/>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rsidR="00DB4B32" w:rsidRPr="00DB4B32" w:rsidRDefault="00D01BE8" w:rsidP="005C0FA6">
            <w:pPr>
              <w:spacing w:after="0"/>
              <w:rPr>
                <w:rFonts w:ascii="Times New Roman" w:hAnsi="Times New Roman"/>
              </w:rPr>
            </w:pPr>
            <w:r>
              <w:rPr>
                <w:rFonts w:ascii="Times New Roman" w:hAnsi="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DB4B32" w:rsidRPr="00DB4B32" w:rsidRDefault="00D01BE8" w:rsidP="005C0FA6">
            <w:pPr>
              <w:spacing w:after="0"/>
              <w:rPr>
                <w:rFonts w:ascii="Times New Roman" w:hAnsi="Times New Roman"/>
              </w:rPr>
            </w:pPr>
            <w:r>
              <w:rPr>
                <w:rFonts w:ascii="Times New Roman" w:hAnsi="Times New Roman"/>
              </w:rPr>
              <w:t>40</w:t>
            </w:r>
          </w:p>
        </w:tc>
        <w:tc>
          <w:tcPr>
            <w:tcW w:w="709" w:type="dxa"/>
            <w:tcBorders>
              <w:top w:val="single" w:sz="4" w:space="0" w:color="auto"/>
              <w:left w:val="single" w:sz="4" w:space="0" w:color="auto"/>
              <w:bottom w:val="single" w:sz="4" w:space="0" w:color="auto"/>
              <w:right w:val="single" w:sz="4" w:space="0" w:color="auto"/>
            </w:tcBorders>
            <w:hideMark/>
          </w:tcPr>
          <w:p w:rsidR="00DB4B32" w:rsidRPr="00DB4B32" w:rsidRDefault="00D01BE8" w:rsidP="005C0FA6">
            <w:pPr>
              <w:spacing w:after="0"/>
              <w:rPr>
                <w:rFonts w:ascii="Times New Roman" w:hAnsi="Times New Roman"/>
              </w:rPr>
            </w:pPr>
            <w:r>
              <w:rPr>
                <w:rFonts w:ascii="Times New Roman" w:hAnsi="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DB4B32" w:rsidRPr="00DB4B32" w:rsidRDefault="00D01BE8" w:rsidP="005C0FA6">
            <w:pPr>
              <w:spacing w:after="0"/>
              <w:rPr>
                <w:rFonts w:ascii="Times New Roman" w:hAnsi="Times New Roman"/>
              </w:rPr>
            </w:pPr>
            <w:r>
              <w:rPr>
                <w:rFonts w:ascii="Times New Roman" w:hAnsi="Times New Roman"/>
              </w:rPr>
              <w:t>60</w:t>
            </w:r>
          </w:p>
        </w:tc>
        <w:tc>
          <w:tcPr>
            <w:tcW w:w="708" w:type="dxa"/>
            <w:tcBorders>
              <w:top w:val="single" w:sz="4" w:space="0" w:color="auto"/>
              <w:left w:val="single" w:sz="4" w:space="0" w:color="auto"/>
              <w:bottom w:val="single" w:sz="4" w:space="0" w:color="auto"/>
              <w:right w:val="single" w:sz="4" w:space="0" w:color="auto"/>
            </w:tcBorders>
            <w:hideMark/>
          </w:tcPr>
          <w:p w:rsidR="00DB4B32" w:rsidRPr="00DB4B32" w:rsidRDefault="00D01BE8" w:rsidP="005C0FA6">
            <w:pPr>
              <w:spacing w:after="0"/>
              <w:rPr>
                <w:rFonts w:ascii="Times New Roman" w:hAnsi="Times New Roman"/>
              </w:rPr>
            </w:pPr>
            <w:r>
              <w:rPr>
                <w:rFonts w:ascii="Times New Roman" w:hAnsi="Times New Roman"/>
              </w:rPr>
              <w:t>70</w:t>
            </w:r>
          </w:p>
        </w:tc>
        <w:tc>
          <w:tcPr>
            <w:tcW w:w="709" w:type="dxa"/>
            <w:tcBorders>
              <w:top w:val="single" w:sz="4" w:space="0" w:color="auto"/>
              <w:left w:val="single" w:sz="4" w:space="0" w:color="auto"/>
              <w:bottom w:val="single" w:sz="4" w:space="0" w:color="auto"/>
              <w:right w:val="single" w:sz="4" w:space="0" w:color="auto"/>
            </w:tcBorders>
            <w:hideMark/>
          </w:tcPr>
          <w:p w:rsidR="00DB4B32" w:rsidRPr="00DB4B32" w:rsidRDefault="00D01BE8" w:rsidP="005C0FA6">
            <w:pPr>
              <w:spacing w:after="0"/>
              <w:rPr>
                <w:rFonts w:ascii="Times New Roman" w:hAnsi="Times New Roman"/>
              </w:rPr>
            </w:pPr>
            <w:r>
              <w:rPr>
                <w:rFonts w:ascii="Times New Roman" w:hAnsi="Times New Roman"/>
              </w:rPr>
              <w:t>80</w:t>
            </w:r>
          </w:p>
        </w:tc>
      </w:tr>
      <w:tr w:rsidR="00FB626D" w:rsidRPr="00C4197A" w:rsidTr="00906099">
        <w:trPr>
          <w:jc w:val="center"/>
        </w:trPr>
        <w:tc>
          <w:tcPr>
            <w:tcW w:w="988" w:type="dxa"/>
            <w:tcBorders>
              <w:top w:val="single" w:sz="4" w:space="0" w:color="auto"/>
              <w:left w:val="single" w:sz="4" w:space="0" w:color="auto"/>
              <w:bottom w:val="single" w:sz="4" w:space="0" w:color="auto"/>
              <w:right w:val="single" w:sz="4" w:space="0" w:color="auto"/>
            </w:tcBorders>
            <w:hideMark/>
          </w:tcPr>
          <w:p w:rsidR="00FB626D" w:rsidRPr="00C4197A" w:rsidRDefault="00FB626D" w:rsidP="00555C6E">
            <w:pPr>
              <w:spacing w:after="0"/>
              <w:rPr>
                <w:rFonts w:ascii="Times New Roman" w:hAnsi="Times New Roman"/>
              </w:rPr>
            </w:pPr>
            <w:bookmarkStart w:id="3" w:name="_Hlk179898867"/>
            <w:r w:rsidRPr="00C4197A">
              <w:rPr>
                <w:rFonts w:ascii="Times New Roman" w:hAnsi="Times New Roman"/>
              </w:rPr>
              <w:t>3.7.2</w:t>
            </w:r>
          </w:p>
        </w:tc>
        <w:tc>
          <w:tcPr>
            <w:tcW w:w="1842" w:type="dxa"/>
            <w:tcBorders>
              <w:top w:val="single" w:sz="4" w:space="0" w:color="auto"/>
              <w:left w:val="single" w:sz="4" w:space="0" w:color="auto"/>
              <w:bottom w:val="single" w:sz="4" w:space="0" w:color="auto"/>
              <w:right w:val="single" w:sz="4" w:space="0" w:color="auto"/>
            </w:tcBorders>
            <w:hideMark/>
          </w:tcPr>
          <w:p w:rsidR="00FB626D" w:rsidRPr="00C4197A"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Реализация</w:t>
            </w:r>
          </w:p>
          <w:p w:rsidR="00FB626D" w:rsidRPr="00C4197A"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мероприятий по</w:t>
            </w:r>
          </w:p>
          <w:p w:rsidR="00FB626D" w:rsidRPr="00C4197A"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подготовке/</w:t>
            </w:r>
          </w:p>
          <w:p w:rsidR="00FB626D" w:rsidRPr="00C4197A"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переподготовке</w:t>
            </w:r>
          </w:p>
          <w:p w:rsidR="00FB626D" w:rsidRPr="00C4197A"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кадров с целью</w:t>
            </w:r>
          </w:p>
          <w:p w:rsidR="00FB626D" w:rsidRPr="00C4197A"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закрытия</w:t>
            </w:r>
          </w:p>
          <w:p w:rsidR="00FB626D" w:rsidRPr="00C4197A" w:rsidRDefault="00FB626D" w:rsidP="00555C6E">
            <w:pPr>
              <w:spacing w:after="0" w:line="240" w:lineRule="auto"/>
              <w:rPr>
                <w:rFonts w:ascii="Times New Roman" w:hAnsi="Times New Roman"/>
              </w:rPr>
            </w:pPr>
            <w:r w:rsidRPr="00C4197A">
              <w:rPr>
                <w:rFonts w:ascii="Times New Roman" w:hAnsi="Times New Roman"/>
              </w:rPr>
              <w:t>потребности</w:t>
            </w:r>
          </w:p>
        </w:tc>
        <w:tc>
          <w:tcPr>
            <w:tcW w:w="2552" w:type="dxa"/>
            <w:tcBorders>
              <w:top w:val="single" w:sz="4" w:space="0" w:color="auto"/>
              <w:left w:val="single" w:sz="4" w:space="0" w:color="auto"/>
              <w:bottom w:val="single" w:sz="4" w:space="0" w:color="auto"/>
              <w:right w:val="single" w:sz="4" w:space="0" w:color="auto"/>
            </w:tcBorders>
            <w:hideMark/>
          </w:tcPr>
          <w:p w:rsidR="00FB626D" w:rsidRPr="00C4197A" w:rsidRDefault="00FB626D" w:rsidP="00555C6E">
            <w:pPr>
              <w:spacing w:after="0" w:line="240" w:lineRule="auto"/>
              <w:rPr>
                <w:rFonts w:ascii="Times New Roman" w:hAnsi="Times New Roman"/>
              </w:rPr>
            </w:pPr>
            <w:r w:rsidRPr="00C4197A">
              <w:rPr>
                <w:rFonts w:ascii="Times New Roman" w:hAnsi="Times New Roman"/>
              </w:rPr>
              <w:t>Доля выпускников СПО и ВО педагогических направлений, трудоустроившихся в ДОО в первый год завершения обучения</w:t>
            </w:r>
          </w:p>
        </w:tc>
        <w:tc>
          <w:tcPr>
            <w:tcW w:w="709" w:type="dxa"/>
            <w:tcBorders>
              <w:top w:val="single" w:sz="4" w:space="0" w:color="auto"/>
              <w:left w:val="single" w:sz="4" w:space="0" w:color="auto"/>
              <w:bottom w:val="single" w:sz="4" w:space="0" w:color="auto"/>
              <w:right w:val="single" w:sz="4" w:space="0" w:color="auto"/>
            </w:tcBorders>
          </w:tcPr>
          <w:p w:rsidR="00FB626D" w:rsidRPr="00C4197A" w:rsidRDefault="00FB626D" w:rsidP="00555C6E">
            <w:pPr>
              <w:spacing w:after="0"/>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tcPr>
          <w:p w:rsidR="00FB626D" w:rsidRPr="00DB4B32" w:rsidRDefault="008370AC" w:rsidP="005C0FA6">
            <w:pPr>
              <w:spacing w:after="0"/>
              <w:rPr>
                <w:rFonts w:ascii="Times New Roman" w:hAnsi="Times New Roman"/>
              </w:rPr>
            </w:pPr>
            <w:r>
              <w:rPr>
                <w:rFonts w:ascii="Times New Roman" w:hAnsi="Times New Roman"/>
              </w:rPr>
              <w:t>10</w:t>
            </w:r>
          </w:p>
        </w:tc>
        <w:tc>
          <w:tcPr>
            <w:tcW w:w="709" w:type="dxa"/>
            <w:tcBorders>
              <w:top w:val="single" w:sz="4" w:space="0" w:color="auto"/>
              <w:left w:val="single" w:sz="4" w:space="0" w:color="auto"/>
              <w:bottom w:val="single" w:sz="4" w:space="0" w:color="auto"/>
              <w:right w:val="single" w:sz="4" w:space="0" w:color="auto"/>
            </w:tcBorders>
          </w:tcPr>
          <w:p w:rsidR="00FB626D" w:rsidRPr="00DB4B32" w:rsidRDefault="008370AC" w:rsidP="005C0FA6">
            <w:pPr>
              <w:spacing w:after="0"/>
              <w:rPr>
                <w:rFonts w:ascii="Times New Roman" w:hAnsi="Times New Roman"/>
              </w:rPr>
            </w:pPr>
            <w:r>
              <w:rPr>
                <w:rFonts w:ascii="Times New Roman" w:hAnsi="Times New Roman"/>
              </w:rPr>
              <w:t>12</w:t>
            </w:r>
          </w:p>
        </w:tc>
        <w:tc>
          <w:tcPr>
            <w:tcW w:w="709" w:type="dxa"/>
            <w:tcBorders>
              <w:top w:val="single" w:sz="4" w:space="0" w:color="auto"/>
              <w:left w:val="single" w:sz="4" w:space="0" w:color="auto"/>
              <w:bottom w:val="single" w:sz="4" w:space="0" w:color="auto"/>
              <w:right w:val="single" w:sz="4" w:space="0" w:color="auto"/>
            </w:tcBorders>
          </w:tcPr>
          <w:p w:rsidR="00FB626D" w:rsidRPr="00DB4B32" w:rsidRDefault="008370AC" w:rsidP="005C0FA6">
            <w:pPr>
              <w:spacing w:after="0"/>
              <w:rPr>
                <w:rFonts w:ascii="Times New Roman" w:hAnsi="Times New Roman"/>
              </w:rPr>
            </w:pPr>
            <w:r>
              <w:rPr>
                <w:rFonts w:ascii="Times New Roman" w:hAnsi="Times New Roman"/>
              </w:rPr>
              <w:t>14</w:t>
            </w:r>
          </w:p>
        </w:tc>
        <w:tc>
          <w:tcPr>
            <w:tcW w:w="709" w:type="dxa"/>
            <w:tcBorders>
              <w:top w:val="single" w:sz="4" w:space="0" w:color="auto"/>
              <w:left w:val="single" w:sz="4" w:space="0" w:color="auto"/>
              <w:bottom w:val="single" w:sz="4" w:space="0" w:color="auto"/>
              <w:right w:val="single" w:sz="4" w:space="0" w:color="auto"/>
            </w:tcBorders>
          </w:tcPr>
          <w:p w:rsidR="00FB626D" w:rsidRPr="00DB4B32" w:rsidRDefault="008370AC" w:rsidP="005C0FA6">
            <w:pPr>
              <w:spacing w:after="0"/>
              <w:rPr>
                <w:rFonts w:ascii="Times New Roman" w:hAnsi="Times New Roman"/>
              </w:rPr>
            </w:pPr>
            <w:r>
              <w:rPr>
                <w:rFonts w:ascii="Times New Roman" w:hAnsi="Times New Roman"/>
              </w:rPr>
              <w:t>16</w:t>
            </w:r>
          </w:p>
        </w:tc>
        <w:tc>
          <w:tcPr>
            <w:tcW w:w="708" w:type="dxa"/>
            <w:tcBorders>
              <w:top w:val="single" w:sz="4" w:space="0" w:color="auto"/>
              <w:left w:val="single" w:sz="4" w:space="0" w:color="auto"/>
              <w:bottom w:val="single" w:sz="4" w:space="0" w:color="auto"/>
              <w:right w:val="single" w:sz="4" w:space="0" w:color="auto"/>
            </w:tcBorders>
          </w:tcPr>
          <w:p w:rsidR="00FB626D" w:rsidRPr="00DB4B32" w:rsidRDefault="008370AC" w:rsidP="005C0FA6">
            <w:pPr>
              <w:spacing w:after="0"/>
              <w:rPr>
                <w:rFonts w:ascii="Times New Roman" w:hAnsi="Times New Roman"/>
              </w:rPr>
            </w:pPr>
            <w:r>
              <w:rPr>
                <w:rFonts w:ascii="Times New Roman" w:hAnsi="Times New Roman"/>
              </w:rPr>
              <w:t>18</w:t>
            </w:r>
          </w:p>
        </w:tc>
        <w:tc>
          <w:tcPr>
            <w:tcW w:w="709" w:type="dxa"/>
            <w:tcBorders>
              <w:top w:val="single" w:sz="4" w:space="0" w:color="auto"/>
              <w:left w:val="single" w:sz="4" w:space="0" w:color="auto"/>
              <w:bottom w:val="single" w:sz="4" w:space="0" w:color="auto"/>
              <w:right w:val="single" w:sz="4" w:space="0" w:color="auto"/>
            </w:tcBorders>
          </w:tcPr>
          <w:p w:rsidR="00FB626D" w:rsidRPr="00DB4B32" w:rsidRDefault="008370AC" w:rsidP="005C0FA6">
            <w:pPr>
              <w:spacing w:after="0"/>
              <w:rPr>
                <w:rFonts w:ascii="Times New Roman" w:hAnsi="Times New Roman"/>
              </w:rPr>
            </w:pPr>
            <w:r>
              <w:rPr>
                <w:rFonts w:ascii="Times New Roman" w:hAnsi="Times New Roman"/>
              </w:rPr>
              <w:t>20</w:t>
            </w:r>
          </w:p>
        </w:tc>
      </w:tr>
      <w:bookmarkEnd w:id="3"/>
      <w:tr w:rsidR="00FB626D" w:rsidRPr="00C4197A" w:rsidTr="00906099">
        <w:trPr>
          <w:jc w:val="center"/>
        </w:trPr>
        <w:tc>
          <w:tcPr>
            <w:tcW w:w="988" w:type="dxa"/>
            <w:tcBorders>
              <w:top w:val="single" w:sz="4" w:space="0" w:color="auto"/>
              <w:left w:val="single" w:sz="4" w:space="0" w:color="auto"/>
              <w:bottom w:val="single" w:sz="4" w:space="0" w:color="auto"/>
              <w:right w:val="single" w:sz="4" w:space="0" w:color="auto"/>
            </w:tcBorders>
            <w:hideMark/>
          </w:tcPr>
          <w:p w:rsidR="00FB626D" w:rsidRPr="00906099" w:rsidRDefault="00FB626D" w:rsidP="00555C6E">
            <w:pPr>
              <w:spacing w:after="0"/>
              <w:rPr>
                <w:rFonts w:ascii="Times New Roman" w:hAnsi="Times New Roman"/>
              </w:rPr>
            </w:pPr>
            <w:r w:rsidRPr="00906099">
              <w:rPr>
                <w:rFonts w:ascii="Times New Roman" w:hAnsi="Times New Roman"/>
              </w:rPr>
              <w:t>3.7.3</w:t>
            </w:r>
          </w:p>
        </w:tc>
        <w:tc>
          <w:tcPr>
            <w:tcW w:w="1842" w:type="dxa"/>
            <w:tcBorders>
              <w:top w:val="single" w:sz="4" w:space="0" w:color="auto"/>
              <w:left w:val="single" w:sz="4" w:space="0" w:color="auto"/>
              <w:bottom w:val="single" w:sz="4" w:space="0" w:color="auto"/>
              <w:right w:val="single" w:sz="4" w:space="0" w:color="auto"/>
            </w:tcBorders>
            <w:hideMark/>
          </w:tcPr>
          <w:p w:rsidR="00FB626D" w:rsidRPr="00906099"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906099">
              <w:rPr>
                <w:rFonts w:ascii="Times New Roman" w:hAnsi="Times New Roman"/>
              </w:rPr>
              <w:t>Система оплаты</w:t>
            </w:r>
          </w:p>
          <w:p w:rsidR="00FB626D" w:rsidRPr="00906099"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906099">
              <w:rPr>
                <w:rFonts w:ascii="Times New Roman" w:hAnsi="Times New Roman"/>
              </w:rPr>
              <w:t>труда</w:t>
            </w:r>
          </w:p>
          <w:p w:rsidR="00FB626D" w:rsidRPr="00906099"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906099">
              <w:rPr>
                <w:rFonts w:ascii="Times New Roman" w:hAnsi="Times New Roman"/>
              </w:rPr>
              <w:t>педагогических</w:t>
            </w:r>
          </w:p>
          <w:p w:rsidR="00FB626D" w:rsidRPr="00906099" w:rsidRDefault="00FB626D" w:rsidP="00555C6E">
            <w:pPr>
              <w:spacing w:after="0" w:line="240" w:lineRule="auto"/>
              <w:rPr>
                <w:rFonts w:ascii="Times New Roman" w:hAnsi="Times New Roman"/>
              </w:rPr>
            </w:pPr>
            <w:r w:rsidRPr="00906099">
              <w:rPr>
                <w:rFonts w:ascii="Times New Roman" w:hAnsi="Times New Roman"/>
              </w:rPr>
              <w:t>работников</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FB626D" w:rsidRPr="00906099" w:rsidRDefault="00FB626D" w:rsidP="00555C6E">
            <w:pPr>
              <w:spacing w:after="0" w:line="240" w:lineRule="auto"/>
              <w:rPr>
                <w:rFonts w:ascii="Times New Roman" w:hAnsi="Times New Roman"/>
              </w:rPr>
            </w:pPr>
            <w:r w:rsidRPr="00906099">
              <w:rPr>
                <w:rFonts w:ascii="Times New Roman" w:hAnsi="Times New Roman"/>
              </w:rPr>
              <w:t>Доля педагогических работников, переведенных на единую систему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FB626D" w:rsidRPr="00906099" w:rsidRDefault="00FB626D" w:rsidP="00555C6E">
            <w:pPr>
              <w:spacing w:after="0"/>
              <w:rPr>
                <w:rFonts w:ascii="Times New Roman" w:hAnsi="Times New Roman"/>
              </w:rPr>
            </w:pPr>
            <w:r w:rsidRPr="00906099">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B626D" w:rsidRPr="00DF10CD" w:rsidRDefault="00FB626D" w:rsidP="005C0FA6">
            <w:pPr>
              <w:spacing w:after="0"/>
              <w:rPr>
                <w:rFonts w:ascii="Times New Roman" w:hAnsi="Times New Roman"/>
                <w:highlight w:val="yellow"/>
              </w:rPr>
            </w:pPr>
            <w:r>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FB626D" w:rsidRPr="00DF10CD" w:rsidRDefault="00FB626D" w:rsidP="005C0FA6">
            <w:pPr>
              <w:spacing w:after="0"/>
              <w:rPr>
                <w:rFonts w:ascii="Times New Roman" w:hAnsi="Times New Roman"/>
                <w:highlight w:val="yellow"/>
              </w:rPr>
            </w:pPr>
            <w:r>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FB626D" w:rsidRPr="00045D50" w:rsidRDefault="00045D50" w:rsidP="005C0FA6">
            <w:pPr>
              <w:spacing w:after="0"/>
              <w:rPr>
                <w:rFonts w:ascii="Times New Roman" w:hAnsi="Times New Roman"/>
              </w:rPr>
            </w:pPr>
            <w:r w:rsidRPr="00045D50">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FB626D" w:rsidRPr="00045D50" w:rsidRDefault="00045D50" w:rsidP="005C0FA6">
            <w:pPr>
              <w:spacing w:after="0"/>
              <w:rPr>
                <w:rFonts w:ascii="Times New Roman" w:hAnsi="Times New Roman"/>
              </w:rPr>
            </w:pPr>
            <w:r w:rsidRPr="00045D50">
              <w:rPr>
                <w:rFonts w:ascii="Times New Roman" w:hAnsi="Times New Roman"/>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hideMark/>
          </w:tcPr>
          <w:p w:rsidR="00FB626D" w:rsidRPr="00DF10CD" w:rsidRDefault="00FB626D" w:rsidP="005C0FA6">
            <w:pPr>
              <w:spacing w:after="0"/>
              <w:rPr>
                <w:rFonts w:ascii="Times New Roman" w:hAnsi="Times New Roman"/>
                <w:highlight w:val="yellow"/>
              </w:rPr>
            </w:pPr>
            <w:r w:rsidRPr="00DF10CD">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FB626D" w:rsidRPr="00DF10CD" w:rsidRDefault="00FB626D" w:rsidP="005C0FA6">
            <w:pPr>
              <w:spacing w:after="0"/>
              <w:rPr>
                <w:rFonts w:ascii="Times New Roman" w:hAnsi="Times New Roman"/>
                <w:highlight w:val="yellow"/>
              </w:rPr>
            </w:pPr>
            <w:r w:rsidRPr="00DF10CD">
              <w:rPr>
                <w:rFonts w:ascii="Times New Roman" w:hAnsi="Times New Roman"/>
              </w:rPr>
              <w:t>100</w:t>
            </w:r>
          </w:p>
        </w:tc>
      </w:tr>
      <w:tr w:rsidR="002A302F" w:rsidRPr="00C4197A" w:rsidTr="00DF10CD">
        <w:trPr>
          <w:trHeight w:val="1500"/>
          <w:jc w:val="center"/>
        </w:trPr>
        <w:tc>
          <w:tcPr>
            <w:tcW w:w="988" w:type="dxa"/>
            <w:tcBorders>
              <w:top w:val="single" w:sz="4" w:space="0" w:color="auto"/>
              <w:left w:val="single" w:sz="4" w:space="0" w:color="auto"/>
              <w:bottom w:val="single" w:sz="4" w:space="0" w:color="auto"/>
              <w:right w:val="single" w:sz="4" w:space="0" w:color="auto"/>
            </w:tcBorders>
            <w:hideMark/>
          </w:tcPr>
          <w:p w:rsidR="002A302F" w:rsidRPr="00C4197A" w:rsidRDefault="002A302F" w:rsidP="00555C6E">
            <w:pPr>
              <w:spacing w:after="0"/>
              <w:rPr>
                <w:rFonts w:ascii="Times New Roman" w:hAnsi="Times New Roman"/>
              </w:rPr>
            </w:pPr>
            <w:r w:rsidRPr="00C4197A">
              <w:rPr>
                <w:rFonts w:ascii="Times New Roman" w:hAnsi="Times New Roman"/>
              </w:rPr>
              <w:t>3.7.4</w:t>
            </w:r>
          </w:p>
        </w:tc>
        <w:tc>
          <w:tcPr>
            <w:tcW w:w="1842" w:type="dxa"/>
            <w:tcBorders>
              <w:top w:val="single" w:sz="4" w:space="0" w:color="auto"/>
              <w:left w:val="single" w:sz="4" w:space="0" w:color="auto"/>
              <w:bottom w:val="single" w:sz="4" w:space="0" w:color="auto"/>
              <w:right w:val="single" w:sz="4" w:space="0" w:color="auto"/>
            </w:tcBorders>
            <w:hideMark/>
          </w:tcPr>
          <w:p w:rsidR="002A302F" w:rsidRPr="00C4197A" w:rsidRDefault="002A302F"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Оснащение</w:t>
            </w:r>
          </w:p>
          <w:p w:rsidR="002A302F" w:rsidRPr="00C4197A" w:rsidRDefault="002A302F"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образовательных</w:t>
            </w:r>
          </w:p>
          <w:p w:rsidR="002A302F" w:rsidRPr="00C4197A" w:rsidRDefault="002A302F"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организаций</w:t>
            </w:r>
          </w:p>
          <w:p w:rsidR="002A302F" w:rsidRPr="00C4197A" w:rsidRDefault="002A302F"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средствами</w:t>
            </w:r>
          </w:p>
          <w:p w:rsidR="002A302F" w:rsidRPr="00C4197A" w:rsidRDefault="002A302F"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обучения и</w:t>
            </w:r>
          </w:p>
          <w:p w:rsidR="002A302F" w:rsidRPr="00C4197A" w:rsidRDefault="002A302F" w:rsidP="00555C6E">
            <w:pPr>
              <w:spacing w:after="0" w:line="240" w:lineRule="auto"/>
              <w:rPr>
                <w:rFonts w:ascii="Times New Roman" w:hAnsi="Times New Roman"/>
              </w:rPr>
            </w:pPr>
            <w:r w:rsidRPr="00C4197A">
              <w:rPr>
                <w:rFonts w:ascii="Times New Roman" w:hAnsi="Times New Roman"/>
              </w:rPr>
              <w:t>воспитания</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2A302F" w:rsidRPr="00C4197A" w:rsidRDefault="002A302F" w:rsidP="00555C6E">
            <w:pPr>
              <w:spacing w:after="0" w:line="240" w:lineRule="auto"/>
              <w:rPr>
                <w:rFonts w:ascii="Times New Roman" w:hAnsi="Times New Roman"/>
              </w:rPr>
            </w:pPr>
            <w:r>
              <w:rPr>
                <w:rFonts w:ascii="Times New Roman" w:hAnsi="Times New Roman"/>
              </w:rPr>
              <w:t>Доля ДОО,</w:t>
            </w:r>
            <w:r w:rsidRPr="00C4197A">
              <w:rPr>
                <w:rFonts w:ascii="Times New Roman" w:hAnsi="Times New Roman"/>
              </w:rPr>
              <w:t xml:space="preserve"> оснащен</w:t>
            </w:r>
            <w:r>
              <w:rPr>
                <w:rFonts w:ascii="Times New Roman" w:hAnsi="Times New Roman"/>
              </w:rPr>
              <w:t>ных</w:t>
            </w:r>
            <w:r w:rsidRPr="00C4197A">
              <w:rPr>
                <w:rFonts w:ascii="Times New Roman" w:hAnsi="Times New Roman"/>
              </w:rPr>
              <w:t xml:space="preserve"> средствами обучения и воспитания</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2A302F" w:rsidRPr="00C4197A" w:rsidRDefault="002A302F" w:rsidP="00555C6E">
            <w:pPr>
              <w:spacing w:after="0"/>
              <w:rPr>
                <w:rFonts w:ascii="Times New Roman" w:hAnsi="Times New Roman"/>
              </w:rPr>
            </w:pPr>
            <w:r>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tcPr>
          <w:p w:rsidR="002A302F" w:rsidRPr="00DA00F9" w:rsidRDefault="00DA00F9" w:rsidP="005C0FA6">
            <w:pPr>
              <w:spacing w:after="0"/>
              <w:rPr>
                <w:rFonts w:ascii="Times New Roman" w:hAnsi="Times New Roman"/>
              </w:rPr>
            </w:pPr>
            <w:r w:rsidRPr="00DA00F9">
              <w:rPr>
                <w:rFonts w:ascii="Times New Roman" w:hAnsi="Times New Roman"/>
              </w:rPr>
              <w:t>75</w:t>
            </w:r>
          </w:p>
        </w:tc>
        <w:tc>
          <w:tcPr>
            <w:tcW w:w="709" w:type="dxa"/>
            <w:tcBorders>
              <w:top w:val="single" w:sz="4" w:space="0" w:color="auto"/>
              <w:left w:val="single" w:sz="4" w:space="0" w:color="auto"/>
              <w:bottom w:val="single" w:sz="4" w:space="0" w:color="auto"/>
              <w:right w:val="single" w:sz="4" w:space="0" w:color="auto"/>
            </w:tcBorders>
          </w:tcPr>
          <w:p w:rsidR="002A302F" w:rsidRPr="00DA00F9" w:rsidRDefault="00DA00F9" w:rsidP="005C0FA6">
            <w:pPr>
              <w:spacing w:after="0"/>
              <w:rPr>
                <w:rFonts w:ascii="Times New Roman" w:hAnsi="Times New Roman"/>
              </w:rPr>
            </w:pPr>
            <w:r w:rsidRPr="00DA00F9">
              <w:rPr>
                <w:rFonts w:ascii="Times New Roman" w:hAnsi="Times New Roman"/>
              </w:rPr>
              <w:t>78</w:t>
            </w:r>
          </w:p>
        </w:tc>
        <w:tc>
          <w:tcPr>
            <w:tcW w:w="709" w:type="dxa"/>
            <w:tcBorders>
              <w:top w:val="single" w:sz="4" w:space="0" w:color="auto"/>
              <w:left w:val="single" w:sz="4" w:space="0" w:color="auto"/>
              <w:bottom w:val="single" w:sz="4" w:space="0" w:color="auto"/>
              <w:right w:val="single" w:sz="4" w:space="0" w:color="auto"/>
            </w:tcBorders>
          </w:tcPr>
          <w:p w:rsidR="002A302F" w:rsidRPr="00DA00F9" w:rsidRDefault="00DA00F9" w:rsidP="005C0FA6">
            <w:pPr>
              <w:spacing w:after="0"/>
              <w:rPr>
                <w:rFonts w:ascii="Times New Roman" w:hAnsi="Times New Roman"/>
              </w:rPr>
            </w:pPr>
            <w:r w:rsidRPr="00DA00F9">
              <w:rPr>
                <w:rFonts w:ascii="Times New Roman" w:hAnsi="Times New Roman"/>
              </w:rPr>
              <w:t>80</w:t>
            </w:r>
          </w:p>
        </w:tc>
        <w:tc>
          <w:tcPr>
            <w:tcW w:w="709" w:type="dxa"/>
            <w:tcBorders>
              <w:top w:val="single" w:sz="4" w:space="0" w:color="auto"/>
              <w:left w:val="single" w:sz="4" w:space="0" w:color="auto"/>
              <w:bottom w:val="single" w:sz="4" w:space="0" w:color="auto"/>
              <w:right w:val="single" w:sz="4" w:space="0" w:color="auto"/>
            </w:tcBorders>
          </w:tcPr>
          <w:p w:rsidR="002A302F" w:rsidRPr="00DA00F9" w:rsidRDefault="00DA00F9" w:rsidP="005C0FA6">
            <w:pPr>
              <w:spacing w:after="0"/>
              <w:rPr>
                <w:rFonts w:ascii="Times New Roman" w:hAnsi="Times New Roman"/>
              </w:rPr>
            </w:pPr>
            <w:r w:rsidRPr="00DA00F9">
              <w:rPr>
                <w:rFonts w:ascii="Times New Roman" w:hAnsi="Times New Roman"/>
              </w:rPr>
              <w:t>85</w:t>
            </w:r>
          </w:p>
        </w:tc>
        <w:tc>
          <w:tcPr>
            <w:tcW w:w="708" w:type="dxa"/>
            <w:tcBorders>
              <w:top w:val="single" w:sz="4" w:space="0" w:color="auto"/>
              <w:left w:val="single" w:sz="4" w:space="0" w:color="auto"/>
              <w:bottom w:val="single" w:sz="4" w:space="0" w:color="auto"/>
              <w:right w:val="single" w:sz="4" w:space="0" w:color="auto"/>
            </w:tcBorders>
          </w:tcPr>
          <w:p w:rsidR="002A302F" w:rsidRPr="00DA00F9" w:rsidRDefault="00DA00F9" w:rsidP="005C0FA6">
            <w:pPr>
              <w:spacing w:after="0"/>
              <w:rPr>
                <w:rFonts w:ascii="Times New Roman" w:hAnsi="Times New Roman"/>
              </w:rPr>
            </w:pPr>
            <w:r w:rsidRPr="00DA00F9">
              <w:rPr>
                <w:rFonts w:ascii="Times New Roman" w:hAnsi="Times New Roman"/>
              </w:rPr>
              <w:t>90</w:t>
            </w:r>
          </w:p>
        </w:tc>
        <w:tc>
          <w:tcPr>
            <w:tcW w:w="709" w:type="dxa"/>
            <w:tcBorders>
              <w:top w:val="single" w:sz="4" w:space="0" w:color="auto"/>
              <w:left w:val="single" w:sz="4" w:space="0" w:color="auto"/>
              <w:bottom w:val="single" w:sz="4" w:space="0" w:color="auto"/>
              <w:right w:val="single" w:sz="4" w:space="0" w:color="auto"/>
            </w:tcBorders>
          </w:tcPr>
          <w:p w:rsidR="002A302F" w:rsidRPr="00DA00F9" w:rsidRDefault="00DA00F9" w:rsidP="005C0FA6">
            <w:pPr>
              <w:spacing w:after="0"/>
              <w:rPr>
                <w:rFonts w:ascii="Times New Roman" w:hAnsi="Times New Roman"/>
              </w:rPr>
            </w:pPr>
            <w:r w:rsidRPr="00DA00F9">
              <w:rPr>
                <w:rFonts w:ascii="Times New Roman" w:hAnsi="Times New Roman"/>
              </w:rPr>
              <w:t>100</w:t>
            </w:r>
          </w:p>
        </w:tc>
      </w:tr>
      <w:tr w:rsidR="00FB626D" w:rsidRPr="00C4197A" w:rsidTr="00906099">
        <w:trPr>
          <w:jc w:val="center"/>
        </w:trPr>
        <w:tc>
          <w:tcPr>
            <w:tcW w:w="988" w:type="dxa"/>
            <w:tcBorders>
              <w:top w:val="single" w:sz="4" w:space="0" w:color="auto"/>
              <w:left w:val="single" w:sz="4" w:space="0" w:color="auto"/>
              <w:bottom w:val="single" w:sz="4" w:space="0" w:color="auto"/>
              <w:right w:val="single" w:sz="4" w:space="0" w:color="auto"/>
            </w:tcBorders>
            <w:hideMark/>
          </w:tcPr>
          <w:p w:rsidR="00FB626D" w:rsidRPr="00C4197A" w:rsidRDefault="00FB626D" w:rsidP="00555C6E">
            <w:pPr>
              <w:spacing w:after="0"/>
              <w:rPr>
                <w:rFonts w:ascii="Times New Roman" w:hAnsi="Times New Roman"/>
              </w:rPr>
            </w:pPr>
            <w:r w:rsidRPr="00C4197A">
              <w:rPr>
                <w:rFonts w:ascii="Times New Roman" w:hAnsi="Times New Roman"/>
              </w:rPr>
              <w:t>3.7.5</w:t>
            </w:r>
          </w:p>
        </w:tc>
        <w:tc>
          <w:tcPr>
            <w:tcW w:w="1842" w:type="dxa"/>
            <w:tcBorders>
              <w:top w:val="single" w:sz="4" w:space="0" w:color="auto"/>
              <w:left w:val="single" w:sz="4" w:space="0" w:color="auto"/>
              <w:bottom w:val="single" w:sz="4" w:space="0" w:color="auto"/>
              <w:right w:val="single" w:sz="4" w:space="0" w:color="auto"/>
            </w:tcBorders>
            <w:hideMark/>
          </w:tcPr>
          <w:p w:rsidR="00FB626D" w:rsidRPr="00C4197A"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Капитальный</w:t>
            </w:r>
          </w:p>
          <w:p w:rsidR="00FB626D" w:rsidRPr="00C4197A"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ремонт</w:t>
            </w:r>
          </w:p>
          <w:p w:rsidR="00FB626D" w:rsidRPr="00C4197A"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образовательных</w:t>
            </w:r>
          </w:p>
          <w:p w:rsidR="00FB626D" w:rsidRPr="00C4197A"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организаций</w:t>
            </w:r>
          </w:p>
          <w:p w:rsidR="00FB626D" w:rsidRPr="00C4197A" w:rsidRDefault="00FB626D"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 пообъектовка за счет средств</w:t>
            </w:r>
          </w:p>
          <w:p w:rsidR="00FB626D" w:rsidRPr="00C4197A" w:rsidRDefault="00FB626D" w:rsidP="00555C6E">
            <w:pPr>
              <w:spacing w:after="0" w:line="240" w:lineRule="auto"/>
              <w:rPr>
                <w:rFonts w:ascii="Times New Roman" w:hAnsi="Times New Roman"/>
              </w:rPr>
            </w:pPr>
            <w:r w:rsidRPr="00C4197A">
              <w:rPr>
                <w:rFonts w:ascii="Times New Roman" w:hAnsi="Times New Roman"/>
              </w:rPr>
              <w:t>субъектов РФ</w:t>
            </w:r>
          </w:p>
        </w:tc>
        <w:tc>
          <w:tcPr>
            <w:tcW w:w="2552" w:type="dxa"/>
            <w:tcBorders>
              <w:top w:val="single" w:sz="4" w:space="0" w:color="auto"/>
              <w:left w:val="single" w:sz="4" w:space="0" w:color="auto"/>
              <w:bottom w:val="single" w:sz="4" w:space="0" w:color="auto"/>
              <w:right w:val="single" w:sz="4" w:space="0" w:color="auto"/>
            </w:tcBorders>
            <w:hideMark/>
          </w:tcPr>
          <w:p w:rsidR="00FB626D" w:rsidRPr="00C4197A" w:rsidRDefault="00FB626D" w:rsidP="00555C6E">
            <w:pPr>
              <w:spacing w:after="0" w:line="240" w:lineRule="auto"/>
              <w:rPr>
                <w:rFonts w:ascii="Times New Roman" w:hAnsi="Times New Roman"/>
              </w:rPr>
            </w:pPr>
            <w:r w:rsidRPr="00C4197A">
              <w:rPr>
                <w:rFonts w:ascii="Times New Roman" w:hAnsi="Times New Roman"/>
              </w:rPr>
              <w:t>Количество капитально</w:t>
            </w:r>
          </w:p>
          <w:p w:rsidR="00FB626D" w:rsidRPr="00C4197A" w:rsidRDefault="00FB626D" w:rsidP="00555C6E">
            <w:pPr>
              <w:spacing w:after="0" w:line="240" w:lineRule="auto"/>
              <w:rPr>
                <w:rFonts w:ascii="Times New Roman" w:hAnsi="Times New Roman"/>
              </w:rPr>
            </w:pPr>
            <w:r w:rsidRPr="00C4197A">
              <w:rPr>
                <w:rFonts w:ascii="Times New Roman" w:hAnsi="Times New Roman"/>
              </w:rPr>
              <w:t>отремонтированных</w:t>
            </w:r>
          </w:p>
          <w:p w:rsidR="00FB626D" w:rsidRPr="00C4197A" w:rsidRDefault="00FB626D" w:rsidP="00555C6E">
            <w:pPr>
              <w:spacing w:after="0" w:line="240" w:lineRule="auto"/>
              <w:rPr>
                <w:rFonts w:ascii="Times New Roman" w:hAnsi="Times New Roman"/>
              </w:rPr>
            </w:pPr>
            <w:r w:rsidRPr="00C4197A">
              <w:rPr>
                <w:rFonts w:ascii="Times New Roman" w:hAnsi="Times New Roman"/>
              </w:rPr>
              <w:t>ДОО - за счет республиканского бюджета</w:t>
            </w:r>
          </w:p>
        </w:tc>
        <w:tc>
          <w:tcPr>
            <w:tcW w:w="709" w:type="dxa"/>
            <w:tcBorders>
              <w:top w:val="single" w:sz="4" w:space="0" w:color="auto"/>
              <w:left w:val="single" w:sz="4" w:space="0" w:color="auto"/>
              <w:bottom w:val="single" w:sz="4" w:space="0" w:color="auto"/>
              <w:right w:val="single" w:sz="4" w:space="0" w:color="auto"/>
            </w:tcBorders>
            <w:hideMark/>
          </w:tcPr>
          <w:p w:rsidR="00FB626D" w:rsidRPr="00C4197A" w:rsidRDefault="00FB626D" w:rsidP="00555C6E">
            <w:pPr>
              <w:spacing w:after="0"/>
              <w:rPr>
                <w:rFonts w:ascii="Times New Roman" w:hAnsi="Times New Roman"/>
              </w:rPr>
            </w:pPr>
            <w:r>
              <w:rPr>
                <w:rFonts w:ascii="Times New Roman" w:hAnsi="Times New Roman"/>
              </w:rPr>
              <w:t>ед</w:t>
            </w: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rsidR="00935659" w:rsidRPr="00935659" w:rsidRDefault="00C77ED8" w:rsidP="00935659">
            <w:pPr>
              <w:spacing w:after="0"/>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hideMark/>
          </w:tcPr>
          <w:p w:rsidR="00935659" w:rsidRPr="00935659" w:rsidRDefault="00C77ED8" w:rsidP="00555C6E">
            <w:pPr>
              <w:spacing w:after="0"/>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hideMark/>
          </w:tcPr>
          <w:p w:rsidR="00935659" w:rsidRPr="00935659" w:rsidRDefault="00C77ED8" w:rsidP="00555C6E">
            <w:pPr>
              <w:spacing w:after="0"/>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hideMark/>
          </w:tcPr>
          <w:p w:rsidR="00935659" w:rsidRPr="00935659" w:rsidRDefault="00C77ED8" w:rsidP="00555C6E">
            <w:pPr>
              <w:spacing w:after="0"/>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hideMark/>
          </w:tcPr>
          <w:p w:rsidR="00935659" w:rsidRPr="00935659" w:rsidRDefault="00C77ED8" w:rsidP="00555C6E">
            <w:pPr>
              <w:spacing w:after="0"/>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hideMark/>
          </w:tcPr>
          <w:p w:rsidR="00935659" w:rsidRPr="00935659" w:rsidRDefault="00C77ED8" w:rsidP="00555C6E">
            <w:pPr>
              <w:spacing w:after="0"/>
              <w:rPr>
                <w:rFonts w:ascii="Times New Roman" w:hAnsi="Times New Roman"/>
              </w:rPr>
            </w:pPr>
            <w:r>
              <w:rPr>
                <w:rFonts w:ascii="Times New Roman" w:hAnsi="Times New Roman"/>
              </w:rPr>
              <w:t>1</w:t>
            </w:r>
          </w:p>
        </w:tc>
      </w:tr>
      <w:tr w:rsidR="00935659" w:rsidRPr="00C4197A" w:rsidTr="00DF10CD">
        <w:trPr>
          <w:trHeight w:val="2015"/>
          <w:jc w:val="center"/>
        </w:trPr>
        <w:tc>
          <w:tcPr>
            <w:tcW w:w="988"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spacing w:after="0"/>
              <w:rPr>
                <w:rFonts w:ascii="Times New Roman" w:hAnsi="Times New Roman"/>
              </w:rPr>
            </w:pPr>
            <w:r w:rsidRPr="00C4197A">
              <w:rPr>
                <w:rFonts w:ascii="Times New Roman" w:hAnsi="Times New Roman"/>
              </w:rPr>
              <w:t>3.7.6</w:t>
            </w:r>
          </w:p>
        </w:tc>
        <w:tc>
          <w:tcPr>
            <w:tcW w:w="1842"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Капитальный</w:t>
            </w:r>
          </w:p>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ремонт</w:t>
            </w:r>
          </w:p>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образовательных</w:t>
            </w:r>
          </w:p>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организаций</w:t>
            </w:r>
          </w:p>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 пообъектовка с</w:t>
            </w:r>
          </w:p>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участием</w:t>
            </w:r>
          </w:p>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федерального</w:t>
            </w:r>
          </w:p>
          <w:p w:rsidR="00935659" w:rsidRDefault="00935659" w:rsidP="00555C6E">
            <w:pPr>
              <w:spacing w:after="0" w:line="240" w:lineRule="auto"/>
              <w:rPr>
                <w:rFonts w:ascii="Times New Roman" w:hAnsi="Times New Roman"/>
              </w:rPr>
            </w:pPr>
            <w:r w:rsidRPr="00C4197A">
              <w:rPr>
                <w:rFonts w:ascii="Times New Roman" w:hAnsi="Times New Roman"/>
              </w:rPr>
              <w:t>бюджета</w:t>
            </w:r>
          </w:p>
          <w:p w:rsidR="00935659" w:rsidRPr="00C4197A" w:rsidRDefault="00935659" w:rsidP="00555C6E">
            <w:pPr>
              <w:spacing w:after="0" w:line="240" w:lineRule="auto"/>
              <w:rPr>
                <w:rFonts w:ascii="Times New Roman" w:hAnsi="Times New Roman"/>
              </w:rPr>
            </w:pPr>
          </w:p>
        </w:tc>
        <w:tc>
          <w:tcPr>
            <w:tcW w:w="2552"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spacing w:after="0" w:line="240" w:lineRule="auto"/>
              <w:rPr>
                <w:rFonts w:ascii="Times New Roman" w:hAnsi="Times New Roman"/>
              </w:rPr>
            </w:pPr>
            <w:r w:rsidRPr="00C4197A">
              <w:rPr>
                <w:rFonts w:ascii="Times New Roman" w:hAnsi="Times New Roman"/>
              </w:rPr>
              <w:t>Количество капитально</w:t>
            </w:r>
          </w:p>
          <w:p w:rsidR="00935659" w:rsidRPr="00C4197A" w:rsidRDefault="00935659" w:rsidP="00555C6E">
            <w:pPr>
              <w:spacing w:after="0" w:line="240" w:lineRule="auto"/>
              <w:rPr>
                <w:rFonts w:ascii="Times New Roman" w:hAnsi="Times New Roman"/>
              </w:rPr>
            </w:pPr>
            <w:r w:rsidRPr="00C4197A">
              <w:rPr>
                <w:rFonts w:ascii="Times New Roman" w:hAnsi="Times New Roman"/>
              </w:rPr>
              <w:t>отремонтированных</w:t>
            </w:r>
          </w:p>
          <w:p w:rsidR="00935659" w:rsidRPr="00C4197A" w:rsidRDefault="00935659" w:rsidP="00555C6E">
            <w:pPr>
              <w:spacing w:after="0" w:line="240" w:lineRule="auto"/>
              <w:rPr>
                <w:rFonts w:ascii="Times New Roman" w:hAnsi="Times New Roman"/>
              </w:rPr>
            </w:pPr>
            <w:r w:rsidRPr="00C4197A">
              <w:rPr>
                <w:rFonts w:ascii="Times New Roman" w:hAnsi="Times New Roman"/>
              </w:rPr>
              <w:t>ДОО - за счет федерального</w:t>
            </w:r>
          </w:p>
          <w:p w:rsidR="00935659" w:rsidRPr="00C4197A" w:rsidRDefault="00935659" w:rsidP="00555C6E">
            <w:pPr>
              <w:spacing w:after="0" w:line="240" w:lineRule="auto"/>
              <w:rPr>
                <w:rFonts w:ascii="Times New Roman" w:hAnsi="Times New Roman"/>
              </w:rPr>
            </w:pPr>
            <w:r w:rsidRPr="00C4197A">
              <w:rPr>
                <w:rFonts w:ascii="Times New Roman" w:hAnsi="Times New Roman"/>
              </w:rPr>
              <w:t>бюджета</w:t>
            </w:r>
          </w:p>
        </w:tc>
        <w:tc>
          <w:tcPr>
            <w:tcW w:w="709"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spacing w:after="0"/>
              <w:rPr>
                <w:rFonts w:ascii="Times New Roman" w:hAnsi="Times New Roman"/>
              </w:rPr>
            </w:pPr>
            <w:r>
              <w:rPr>
                <w:rFonts w:ascii="Times New Roman" w:hAnsi="Times New Roman"/>
              </w:rPr>
              <w:t>ед</w:t>
            </w: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rsidR="00935659" w:rsidRPr="00F83D5A" w:rsidRDefault="00935659" w:rsidP="00F83D5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hideMark/>
          </w:tcPr>
          <w:p w:rsidR="00935659" w:rsidRPr="00F83D5A" w:rsidRDefault="00F83D5A" w:rsidP="005C0FA6">
            <w:pPr>
              <w:spacing w:after="0"/>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hideMark/>
          </w:tcPr>
          <w:p w:rsidR="00935659" w:rsidRPr="00F83D5A" w:rsidRDefault="00F83D5A" w:rsidP="005C0FA6">
            <w:pPr>
              <w:spacing w:after="0"/>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hideMark/>
          </w:tcPr>
          <w:p w:rsidR="00935659" w:rsidRPr="00F83D5A" w:rsidRDefault="00F83D5A" w:rsidP="005C0FA6">
            <w:pPr>
              <w:spacing w:after="0"/>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hideMark/>
          </w:tcPr>
          <w:p w:rsidR="00935659" w:rsidRPr="00F83D5A" w:rsidRDefault="00F83D5A" w:rsidP="005C0FA6">
            <w:pPr>
              <w:spacing w:after="0"/>
              <w:rPr>
                <w:rFonts w:ascii="Times New Roman" w:hAnsi="Times New Roman"/>
              </w:rPr>
            </w:pPr>
            <w:r>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hideMark/>
          </w:tcPr>
          <w:p w:rsidR="00935659" w:rsidRPr="00F83D5A" w:rsidRDefault="00F83D5A" w:rsidP="005C0FA6">
            <w:pPr>
              <w:spacing w:after="0"/>
              <w:rPr>
                <w:rFonts w:ascii="Times New Roman" w:hAnsi="Times New Roman"/>
              </w:rPr>
            </w:pPr>
            <w:r>
              <w:rPr>
                <w:rFonts w:ascii="Times New Roman" w:hAnsi="Times New Roman"/>
              </w:rPr>
              <w:t>1</w:t>
            </w:r>
          </w:p>
        </w:tc>
      </w:tr>
      <w:tr w:rsidR="00935659" w:rsidRPr="00C4197A" w:rsidTr="00885F4E">
        <w:trPr>
          <w:jc w:val="center"/>
        </w:trPr>
        <w:tc>
          <w:tcPr>
            <w:tcW w:w="988"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spacing w:after="0"/>
              <w:rPr>
                <w:rFonts w:ascii="Times New Roman" w:hAnsi="Times New Roman"/>
              </w:rPr>
            </w:pPr>
            <w:r w:rsidRPr="00C4197A">
              <w:rPr>
                <w:rFonts w:ascii="Times New Roman" w:hAnsi="Times New Roman"/>
              </w:rPr>
              <w:t>3.7.7</w:t>
            </w:r>
          </w:p>
        </w:tc>
        <w:tc>
          <w:tcPr>
            <w:tcW w:w="1842"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 xml:space="preserve">Оснащение медицинских </w:t>
            </w:r>
            <w:r w:rsidRPr="00C4197A">
              <w:rPr>
                <w:rFonts w:ascii="Times New Roman" w:hAnsi="Times New Roman"/>
              </w:rPr>
              <w:lastRenderedPageBreak/>
              <w:t>кабинетов образовательных организаций</w:t>
            </w:r>
          </w:p>
        </w:tc>
        <w:tc>
          <w:tcPr>
            <w:tcW w:w="2552"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spacing w:after="0" w:line="240" w:lineRule="auto"/>
              <w:rPr>
                <w:rFonts w:ascii="Times New Roman" w:hAnsi="Times New Roman"/>
              </w:rPr>
            </w:pPr>
            <w:r w:rsidRPr="00C4197A">
              <w:rPr>
                <w:rFonts w:ascii="Times New Roman" w:hAnsi="Times New Roman"/>
              </w:rPr>
              <w:lastRenderedPageBreak/>
              <w:t xml:space="preserve">Доля ДОО, имеющих медицинский кабинет, </w:t>
            </w:r>
            <w:r w:rsidRPr="00C4197A">
              <w:rPr>
                <w:rFonts w:ascii="Times New Roman" w:hAnsi="Times New Roman"/>
              </w:rPr>
              <w:lastRenderedPageBreak/>
              <w:t>оснащенных в соответствии с приказом Министерства здравоохранения РФ от 05.11.2013 № 822</w:t>
            </w:r>
          </w:p>
        </w:tc>
        <w:tc>
          <w:tcPr>
            <w:tcW w:w="709"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spacing w:after="0"/>
              <w:rPr>
                <w:rFonts w:ascii="Times New Roman" w:hAnsi="Times New Roman"/>
              </w:rPr>
            </w:pPr>
            <w:r w:rsidRPr="00C4197A">
              <w:rPr>
                <w:rFonts w:ascii="Times New Roman" w:hAnsi="Times New Roman"/>
              </w:rPr>
              <w:lastRenderedPageBreak/>
              <w:t>%</w:t>
            </w:r>
          </w:p>
        </w:tc>
        <w:tc>
          <w:tcPr>
            <w:tcW w:w="708" w:type="dxa"/>
            <w:tcBorders>
              <w:top w:val="single" w:sz="4" w:space="0" w:color="auto"/>
              <w:left w:val="single" w:sz="4" w:space="0" w:color="auto"/>
              <w:bottom w:val="single" w:sz="4" w:space="0" w:color="auto"/>
              <w:right w:val="single" w:sz="4" w:space="0" w:color="auto"/>
            </w:tcBorders>
          </w:tcPr>
          <w:p w:rsidR="00935659" w:rsidRPr="003C639A" w:rsidRDefault="003C639A" w:rsidP="005C0FA6">
            <w:pPr>
              <w:spacing w:after="0"/>
              <w:rPr>
                <w:rFonts w:ascii="Times New Roman" w:hAnsi="Times New Roman"/>
              </w:rPr>
            </w:pPr>
            <w:r w:rsidRPr="003C639A">
              <w:rPr>
                <w:rFonts w:ascii="Times New Roman" w:hAnsi="Times New Roman"/>
              </w:rPr>
              <w:t>40</w:t>
            </w:r>
          </w:p>
        </w:tc>
        <w:tc>
          <w:tcPr>
            <w:tcW w:w="709" w:type="dxa"/>
            <w:tcBorders>
              <w:top w:val="single" w:sz="4" w:space="0" w:color="auto"/>
              <w:left w:val="single" w:sz="4" w:space="0" w:color="auto"/>
              <w:bottom w:val="single" w:sz="4" w:space="0" w:color="auto"/>
              <w:right w:val="single" w:sz="4" w:space="0" w:color="auto"/>
            </w:tcBorders>
          </w:tcPr>
          <w:p w:rsidR="00935659" w:rsidRPr="003C639A" w:rsidRDefault="003C639A" w:rsidP="005C0FA6">
            <w:pPr>
              <w:spacing w:after="0"/>
              <w:rPr>
                <w:rFonts w:ascii="Times New Roman" w:hAnsi="Times New Roman"/>
              </w:rPr>
            </w:pPr>
            <w:r w:rsidRPr="003C639A">
              <w:rPr>
                <w:rFonts w:ascii="Times New Roman" w:hAnsi="Times New Roman"/>
              </w:rPr>
              <w:t>45</w:t>
            </w:r>
          </w:p>
        </w:tc>
        <w:tc>
          <w:tcPr>
            <w:tcW w:w="709" w:type="dxa"/>
            <w:tcBorders>
              <w:top w:val="single" w:sz="4" w:space="0" w:color="auto"/>
              <w:left w:val="single" w:sz="4" w:space="0" w:color="auto"/>
              <w:bottom w:val="single" w:sz="4" w:space="0" w:color="auto"/>
              <w:right w:val="single" w:sz="4" w:space="0" w:color="auto"/>
            </w:tcBorders>
          </w:tcPr>
          <w:p w:rsidR="00935659" w:rsidRPr="003C639A" w:rsidRDefault="003C639A" w:rsidP="005C0FA6">
            <w:pPr>
              <w:spacing w:after="0"/>
              <w:rPr>
                <w:rFonts w:ascii="Times New Roman" w:hAnsi="Times New Roman"/>
              </w:rPr>
            </w:pPr>
            <w:r w:rsidRPr="003C639A">
              <w:rPr>
                <w:rFonts w:ascii="Times New Roman" w:hAnsi="Times New Roman"/>
              </w:rPr>
              <w:t>50</w:t>
            </w:r>
          </w:p>
        </w:tc>
        <w:tc>
          <w:tcPr>
            <w:tcW w:w="709" w:type="dxa"/>
            <w:tcBorders>
              <w:top w:val="single" w:sz="4" w:space="0" w:color="auto"/>
              <w:left w:val="single" w:sz="4" w:space="0" w:color="auto"/>
              <w:bottom w:val="single" w:sz="4" w:space="0" w:color="auto"/>
              <w:right w:val="single" w:sz="4" w:space="0" w:color="auto"/>
            </w:tcBorders>
          </w:tcPr>
          <w:p w:rsidR="00935659" w:rsidRPr="003C639A" w:rsidRDefault="003C639A" w:rsidP="005C0FA6">
            <w:pPr>
              <w:spacing w:after="0"/>
              <w:rPr>
                <w:rFonts w:ascii="Times New Roman" w:hAnsi="Times New Roman"/>
              </w:rPr>
            </w:pPr>
            <w:r w:rsidRPr="003C639A">
              <w:rPr>
                <w:rFonts w:ascii="Times New Roman" w:hAnsi="Times New Roman"/>
              </w:rPr>
              <w:t>55</w:t>
            </w:r>
          </w:p>
        </w:tc>
        <w:tc>
          <w:tcPr>
            <w:tcW w:w="708" w:type="dxa"/>
            <w:tcBorders>
              <w:top w:val="single" w:sz="4" w:space="0" w:color="auto"/>
              <w:left w:val="single" w:sz="4" w:space="0" w:color="auto"/>
              <w:bottom w:val="single" w:sz="4" w:space="0" w:color="auto"/>
              <w:right w:val="single" w:sz="4" w:space="0" w:color="auto"/>
            </w:tcBorders>
          </w:tcPr>
          <w:p w:rsidR="00935659" w:rsidRPr="003C639A" w:rsidRDefault="003C639A" w:rsidP="005C0FA6">
            <w:pPr>
              <w:spacing w:after="0"/>
              <w:rPr>
                <w:rFonts w:ascii="Times New Roman" w:hAnsi="Times New Roman"/>
              </w:rPr>
            </w:pPr>
            <w:r w:rsidRPr="003C639A">
              <w:rPr>
                <w:rFonts w:ascii="Times New Roman" w:hAnsi="Times New Roman"/>
              </w:rPr>
              <w:t>60</w:t>
            </w:r>
          </w:p>
        </w:tc>
        <w:tc>
          <w:tcPr>
            <w:tcW w:w="709" w:type="dxa"/>
            <w:tcBorders>
              <w:top w:val="single" w:sz="4" w:space="0" w:color="auto"/>
              <w:left w:val="single" w:sz="4" w:space="0" w:color="auto"/>
              <w:bottom w:val="single" w:sz="4" w:space="0" w:color="auto"/>
              <w:right w:val="single" w:sz="4" w:space="0" w:color="auto"/>
            </w:tcBorders>
          </w:tcPr>
          <w:p w:rsidR="00935659" w:rsidRPr="003C639A" w:rsidRDefault="003C639A" w:rsidP="005C0FA6">
            <w:pPr>
              <w:spacing w:after="0"/>
              <w:rPr>
                <w:rFonts w:ascii="Times New Roman" w:hAnsi="Times New Roman"/>
              </w:rPr>
            </w:pPr>
            <w:r w:rsidRPr="003C639A">
              <w:rPr>
                <w:rFonts w:ascii="Times New Roman" w:hAnsi="Times New Roman"/>
              </w:rPr>
              <w:t>65</w:t>
            </w:r>
          </w:p>
        </w:tc>
      </w:tr>
      <w:tr w:rsidR="00935659" w:rsidRPr="00C4197A" w:rsidTr="00906099">
        <w:trPr>
          <w:jc w:val="center"/>
        </w:trPr>
        <w:tc>
          <w:tcPr>
            <w:tcW w:w="988"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spacing w:after="0"/>
              <w:rPr>
                <w:rFonts w:ascii="Times New Roman" w:hAnsi="Times New Roman"/>
              </w:rPr>
            </w:pPr>
            <w:r w:rsidRPr="00C4197A">
              <w:rPr>
                <w:rFonts w:ascii="Times New Roman" w:hAnsi="Times New Roman"/>
              </w:rPr>
              <w:lastRenderedPageBreak/>
              <w:t>3.7.8</w:t>
            </w:r>
          </w:p>
        </w:tc>
        <w:tc>
          <w:tcPr>
            <w:tcW w:w="1842"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Строительство</w:t>
            </w:r>
          </w:p>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образовательных</w:t>
            </w:r>
          </w:p>
          <w:p w:rsidR="00935659" w:rsidRPr="00C4197A" w:rsidRDefault="00935659" w:rsidP="00555C6E">
            <w:pPr>
              <w:spacing w:after="0" w:line="240" w:lineRule="auto"/>
              <w:rPr>
                <w:rFonts w:ascii="Times New Roman" w:hAnsi="Times New Roman"/>
              </w:rPr>
            </w:pPr>
            <w:r w:rsidRPr="00C4197A">
              <w:rPr>
                <w:rFonts w:ascii="Times New Roman" w:hAnsi="Times New Roman"/>
              </w:rPr>
              <w:t>организаций</w:t>
            </w:r>
          </w:p>
        </w:tc>
        <w:tc>
          <w:tcPr>
            <w:tcW w:w="2552"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spacing w:after="0" w:line="240" w:lineRule="auto"/>
              <w:rPr>
                <w:rFonts w:ascii="Times New Roman" w:hAnsi="Times New Roman"/>
              </w:rPr>
            </w:pPr>
            <w:r w:rsidRPr="00A40251">
              <w:rPr>
                <w:rFonts w:ascii="Times New Roman" w:hAnsi="Times New Roman"/>
              </w:rPr>
              <w:t>Количество ДОО, построенных в рамках федеральных и региональных программ</w:t>
            </w:r>
            <w:r>
              <w:rPr>
                <w:rFonts w:ascii="Times New Roman" w:hAnsi="Times New Roman"/>
              </w:rPr>
              <w:t xml:space="preserve"> </w:t>
            </w:r>
          </w:p>
        </w:tc>
        <w:tc>
          <w:tcPr>
            <w:tcW w:w="709"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spacing w:after="0"/>
              <w:rPr>
                <w:rFonts w:ascii="Times New Roman" w:hAnsi="Times New Roman"/>
              </w:rPr>
            </w:pPr>
            <w:r>
              <w:rPr>
                <w:rFonts w:ascii="Times New Roman" w:hAnsi="Times New Roman"/>
              </w:rPr>
              <w:t>ед.</w:t>
            </w:r>
          </w:p>
        </w:tc>
        <w:tc>
          <w:tcPr>
            <w:tcW w:w="708" w:type="dxa"/>
            <w:tcBorders>
              <w:top w:val="single" w:sz="4" w:space="0" w:color="auto"/>
              <w:left w:val="single" w:sz="4" w:space="0" w:color="auto"/>
              <w:bottom w:val="single" w:sz="4" w:space="0" w:color="auto"/>
              <w:right w:val="single" w:sz="4" w:space="0" w:color="auto"/>
            </w:tcBorders>
            <w:hideMark/>
          </w:tcPr>
          <w:p w:rsidR="00935659" w:rsidRPr="00F75641" w:rsidRDefault="00F75641" w:rsidP="005C0FA6">
            <w:pPr>
              <w:spacing w:after="0"/>
              <w:rPr>
                <w:rFonts w:ascii="Times New Roman" w:hAnsi="Times New Roman"/>
              </w:rPr>
            </w:pPr>
            <w:r w:rsidRPr="00F75641">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hideMark/>
          </w:tcPr>
          <w:p w:rsidR="00935659" w:rsidRPr="00F75641" w:rsidRDefault="00F75641" w:rsidP="005C0FA6">
            <w:pPr>
              <w:spacing w:after="0"/>
              <w:rPr>
                <w:rFonts w:ascii="Times New Roman" w:hAnsi="Times New Roman"/>
              </w:rPr>
            </w:pPr>
            <w:r w:rsidRPr="00F75641">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hideMark/>
          </w:tcPr>
          <w:p w:rsidR="00935659" w:rsidRPr="00F75641" w:rsidRDefault="00F75641" w:rsidP="005C0FA6">
            <w:pPr>
              <w:spacing w:after="0"/>
              <w:rPr>
                <w:rFonts w:ascii="Times New Roman" w:hAnsi="Times New Roman"/>
              </w:rPr>
            </w:pPr>
            <w:r w:rsidRPr="00F75641">
              <w:rPr>
                <w:rFonts w:ascii="Times New Roman" w:hAnsi="Times New Roman"/>
              </w:rPr>
              <w:t>2</w:t>
            </w:r>
          </w:p>
        </w:tc>
        <w:tc>
          <w:tcPr>
            <w:tcW w:w="709" w:type="dxa"/>
            <w:tcBorders>
              <w:top w:val="single" w:sz="4" w:space="0" w:color="auto"/>
              <w:left w:val="single" w:sz="4" w:space="0" w:color="auto"/>
              <w:bottom w:val="single" w:sz="4" w:space="0" w:color="auto"/>
              <w:right w:val="single" w:sz="4" w:space="0" w:color="auto"/>
            </w:tcBorders>
            <w:hideMark/>
          </w:tcPr>
          <w:p w:rsidR="00935659" w:rsidRPr="00F75641" w:rsidRDefault="00F75641" w:rsidP="005C0FA6">
            <w:pPr>
              <w:spacing w:after="0"/>
              <w:rPr>
                <w:rFonts w:ascii="Times New Roman" w:hAnsi="Times New Roman"/>
              </w:rPr>
            </w:pPr>
            <w:r w:rsidRPr="00F75641">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hideMark/>
          </w:tcPr>
          <w:p w:rsidR="00935659" w:rsidRPr="00F75641" w:rsidRDefault="00F75641" w:rsidP="005C0FA6">
            <w:pPr>
              <w:spacing w:after="0"/>
              <w:rPr>
                <w:rFonts w:ascii="Times New Roman" w:hAnsi="Times New Roman"/>
              </w:rPr>
            </w:pPr>
            <w:r w:rsidRPr="00F75641">
              <w:rPr>
                <w:rFonts w:ascii="Times New Roman" w:hAnsi="Times New Roman"/>
              </w:rPr>
              <w:t>1</w:t>
            </w:r>
          </w:p>
        </w:tc>
        <w:tc>
          <w:tcPr>
            <w:tcW w:w="709" w:type="dxa"/>
            <w:tcBorders>
              <w:top w:val="single" w:sz="4" w:space="0" w:color="auto"/>
              <w:left w:val="single" w:sz="4" w:space="0" w:color="auto"/>
              <w:bottom w:val="single" w:sz="4" w:space="0" w:color="auto"/>
              <w:right w:val="single" w:sz="4" w:space="0" w:color="auto"/>
            </w:tcBorders>
            <w:hideMark/>
          </w:tcPr>
          <w:p w:rsidR="00935659" w:rsidRPr="00F75641" w:rsidRDefault="00F75641" w:rsidP="005C0FA6">
            <w:pPr>
              <w:spacing w:after="0"/>
              <w:rPr>
                <w:rFonts w:ascii="Times New Roman" w:hAnsi="Times New Roman"/>
              </w:rPr>
            </w:pPr>
            <w:r w:rsidRPr="00F75641">
              <w:rPr>
                <w:rFonts w:ascii="Times New Roman" w:hAnsi="Times New Roman"/>
              </w:rPr>
              <w:t>1</w:t>
            </w:r>
          </w:p>
        </w:tc>
      </w:tr>
      <w:tr w:rsidR="00935659" w:rsidRPr="00C4197A" w:rsidTr="00906099">
        <w:trPr>
          <w:trHeight w:val="911"/>
          <w:jc w:val="center"/>
        </w:trPr>
        <w:tc>
          <w:tcPr>
            <w:tcW w:w="988"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spacing w:after="0"/>
              <w:rPr>
                <w:rFonts w:ascii="Times New Roman" w:hAnsi="Times New Roman"/>
              </w:rPr>
            </w:pPr>
            <w:r w:rsidRPr="00C4197A">
              <w:rPr>
                <w:rFonts w:ascii="Times New Roman" w:hAnsi="Times New Roman"/>
              </w:rPr>
              <w:t>3.7.9</w:t>
            </w:r>
          </w:p>
        </w:tc>
        <w:tc>
          <w:tcPr>
            <w:tcW w:w="1842"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spacing w:after="0" w:line="240" w:lineRule="auto"/>
              <w:rPr>
                <w:rFonts w:ascii="Times New Roman" w:hAnsi="Times New Roman"/>
              </w:rPr>
            </w:pPr>
            <w:r w:rsidRPr="00C4197A">
              <w:rPr>
                <w:rFonts w:ascii="Times New Roman" w:hAnsi="Times New Roman"/>
              </w:rPr>
              <w:t xml:space="preserve">Работа с родителями </w:t>
            </w:r>
          </w:p>
        </w:tc>
        <w:tc>
          <w:tcPr>
            <w:tcW w:w="2552" w:type="dxa"/>
            <w:tcBorders>
              <w:top w:val="single" w:sz="4" w:space="0" w:color="auto"/>
              <w:left w:val="single" w:sz="4" w:space="0" w:color="auto"/>
              <w:bottom w:val="single" w:sz="4" w:space="0" w:color="auto"/>
              <w:right w:val="single" w:sz="4" w:space="0" w:color="auto"/>
            </w:tcBorders>
            <w:hideMark/>
          </w:tcPr>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Доля педагогических</w:t>
            </w:r>
          </w:p>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работников и</w:t>
            </w:r>
          </w:p>
          <w:p w:rsidR="00935659" w:rsidRPr="00C4197A" w:rsidRDefault="00935659"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rPr>
            </w:pPr>
            <w:r w:rsidRPr="00C4197A">
              <w:rPr>
                <w:rFonts w:ascii="Times New Roman" w:hAnsi="Times New Roman"/>
              </w:rPr>
              <w:t>управленческих</w:t>
            </w:r>
          </w:p>
          <w:p w:rsidR="00935659" w:rsidRPr="00C4197A" w:rsidRDefault="00935659" w:rsidP="00555C6E">
            <w:pPr>
              <w:spacing w:after="0" w:line="240" w:lineRule="auto"/>
              <w:rPr>
                <w:rFonts w:ascii="Times New Roman" w:hAnsi="Times New Roman"/>
              </w:rPr>
            </w:pPr>
            <w:r w:rsidRPr="00C4197A">
              <w:rPr>
                <w:rFonts w:ascii="Times New Roman" w:hAnsi="Times New Roman"/>
              </w:rPr>
              <w:t>кадров, прошедших повышение квалификации по программе «Просвещение родителей (законных представителей) детей младенческого, раннего и дошкольного возрастов в дошкольной 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tcPr>
          <w:p w:rsidR="00935659" w:rsidRPr="00C4197A" w:rsidRDefault="00935659" w:rsidP="00555C6E">
            <w:pPr>
              <w:spacing w:after="0"/>
              <w:rPr>
                <w:rFonts w:ascii="Times New Roman" w:hAnsi="Times New Roman"/>
              </w:rPr>
            </w:pPr>
            <w:r w:rsidRPr="00C4197A">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hideMark/>
          </w:tcPr>
          <w:p w:rsidR="00935659" w:rsidRPr="003E73EE" w:rsidRDefault="003E73EE" w:rsidP="005C0FA6">
            <w:pPr>
              <w:spacing w:after="0"/>
              <w:rPr>
                <w:rFonts w:ascii="Times New Roman" w:hAnsi="Times New Roman"/>
              </w:rPr>
            </w:pPr>
            <w:r w:rsidRPr="003E73EE">
              <w:rPr>
                <w:rFonts w:ascii="Times New Roman" w:hAnsi="Times New Roman"/>
              </w:rPr>
              <w:t>10</w:t>
            </w:r>
          </w:p>
        </w:tc>
        <w:tc>
          <w:tcPr>
            <w:tcW w:w="709" w:type="dxa"/>
            <w:tcBorders>
              <w:top w:val="single" w:sz="4" w:space="0" w:color="auto"/>
              <w:left w:val="single" w:sz="4" w:space="0" w:color="auto"/>
              <w:bottom w:val="single" w:sz="4" w:space="0" w:color="auto"/>
              <w:right w:val="single" w:sz="4" w:space="0" w:color="auto"/>
            </w:tcBorders>
            <w:hideMark/>
          </w:tcPr>
          <w:p w:rsidR="00935659" w:rsidRPr="003E73EE" w:rsidRDefault="003E73EE" w:rsidP="005C0FA6">
            <w:pPr>
              <w:spacing w:after="0"/>
              <w:rPr>
                <w:rFonts w:ascii="Times New Roman" w:hAnsi="Times New Roman"/>
              </w:rPr>
            </w:pPr>
            <w:r w:rsidRPr="003E73EE">
              <w:rPr>
                <w:rFonts w:ascii="Times New Roman" w:hAnsi="Times New Roman"/>
              </w:rPr>
              <w:t>20</w:t>
            </w:r>
          </w:p>
        </w:tc>
        <w:tc>
          <w:tcPr>
            <w:tcW w:w="709" w:type="dxa"/>
            <w:tcBorders>
              <w:top w:val="single" w:sz="4" w:space="0" w:color="auto"/>
              <w:left w:val="single" w:sz="4" w:space="0" w:color="auto"/>
              <w:bottom w:val="single" w:sz="4" w:space="0" w:color="auto"/>
              <w:right w:val="single" w:sz="4" w:space="0" w:color="auto"/>
            </w:tcBorders>
            <w:hideMark/>
          </w:tcPr>
          <w:p w:rsidR="00935659" w:rsidRPr="003E73EE" w:rsidRDefault="003E73EE" w:rsidP="005C0FA6">
            <w:pPr>
              <w:spacing w:after="0"/>
              <w:rPr>
                <w:rFonts w:ascii="Times New Roman" w:hAnsi="Times New Roman"/>
              </w:rPr>
            </w:pPr>
            <w:r w:rsidRPr="003E73EE">
              <w:rPr>
                <w:rFonts w:ascii="Times New Roman" w:hAnsi="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935659" w:rsidRPr="003E73EE" w:rsidRDefault="003E73EE" w:rsidP="005C0FA6">
            <w:pPr>
              <w:spacing w:after="0"/>
              <w:rPr>
                <w:rFonts w:ascii="Times New Roman" w:hAnsi="Times New Roman"/>
              </w:rPr>
            </w:pPr>
            <w:r w:rsidRPr="003E73EE">
              <w:rPr>
                <w:rFonts w:ascii="Times New Roman" w:hAnsi="Times New Roman"/>
              </w:rPr>
              <w:t>40</w:t>
            </w:r>
          </w:p>
        </w:tc>
        <w:tc>
          <w:tcPr>
            <w:tcW w:w="708" w:type="dxa"/>
            <w:tcBorders>
              <w:top w:val="single" w:sz="4" w:space="0" w:color="auto"/>
              <w:left w:val="single" w:sz="4" w:space="0" w:color="auto"/>
              <w:bottom w:val="single" w:sz="4" w:space="0" w:color="auto"/>
              <w:right w:val="single" w:sz="4" w:space="0" w:color="auto"/>
            </w:tcBorders>
            <w:hideMark/>
          </w:tcPr>
          <w:p w:rsidR="00935659" w:rsidRPr="003E73EE" w:rsidRDefault="003E73EE" w:rsidP="005C0FA6">
            <w:pPr>
              <w:spacing w:after="0"/>
              <w:rPr>
                <w:rFonts w:ascii="Times New Roman" w:hAnsi="Times New Roman"/>
              </w:rPr>
            </w:pPr>
            <w:r w:rsidRPr="003E73EE">
              <w:rPr>
                <w:rFonts w:ascii="Times New Roman" w:hAnsi="Times New Roman"/>
              </w:rPr>
              <w:t>50</w:t>
            </w:r>
          </w:p>
        </w:tc>
        <w:tc>
          <w:tcPr>
            <w:tcW w:w="709" w:type="dxa"/>
            <w:tcBorders>
              <w:top w:val="single" w:sz="4" w:space="0" w:color="auto"/>
              <w:left w:val="single" w:sz="4" w:space="0" w:color="auto"/>
              <w:bottom w:val="single" w:sz="4" w:space="0" w:color="auto"/>
              <w:right w:val="single" w:sz="4" w:space="0" w:color="auto"/>
            </w:tcBorders>
            <w:hideMark/>
          </w:tcPr>
          <w:p w:rsidR="00935659" w:rsidRPr="003E73EE" w:rsidRDefault="003E73EE" w:rsidP="005C0FA6">
            <w:pPr>
              <w:spacing w:after="0"/>
              <w:rPr>
                <w:rFonts w:ascii="Times New Roman" w:hAnsi="Times New Roman"/>
              </w:rPr>
            </w:pPr>
            <w:r w:rsidRPr="003E73EE">
              <w:rPr>
                <w:rFonts w:ascii="Times New Roman" w:hAnsi="Times New Roman"/>
              </w:rPr>
              <w:t>60</w:t>
            </w:r>
          </w:p>
        </w:tc>
      </w:tr>
    </w:tbl>
    <w:p w:rsidR="0055424A" w:rsidRPr="006D40AF" w:rsidRDefault="0055424A" w:rsidP="00555C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firstLine="851"/>
        <w:jc w:val="both"/>
        <w:rPr>
          <w:rFonts w:ascii="Times New Roman" w:hAnsi="Times New Roman" w:cs="Times New Roman"/>
          <w:b/>
          <w:bCs/>
          <w:color w:val="000000"/>
          <w:sz w:val="28"/>
          <w:szCs w:val="28"/>
        </w:rPr>
      </w:pPr>
    </w:p>
    <w:p w:rsidR="006923E5" w:rsidRDefault="006923E5" w:rsidP="0040514A">
      <w:pPr>
        <w:pStyle w:val="a5"/>
        <w:numPr>
          <w:ilvl w:val="0"/>
          <w:numId w:val="1"/>
        </w:numPr>
        <w:tabs>
          <w:tab w:val="left" w:pos="360"/>
          <w:tab w:val="left" w:pos="426"/>
          <w:tab w:val="left" w:pos="851"/>
        </w:tabs>
        <w:ind w:left="0" w:firstLine="0"/>
        <w:jc w:val="center"/>
        <w:rPr>
          <w:rFonts w:ascii="Times New Roman" w:hAnsi="Times New Roman" w:cs="Times New Roman"/>
          <w:b/>
          <w:bCs/>
          <w:sz w:val="28"/>
          <w:szCs w:val="28"/>
        </w:rPr>
      </w:pPr>
    </w:p>
    <w:p w:rsidR="0055424A" w:rsidRDefault="0055424A" w:rsidP="0040514A">
      <w:pPr>
        <w:pStyle w:val="a5"/>
        <w:numPr>
          <w:ilvl w:val="0"/>
          <w:numId w:val="1"/>
        </w:numPr>
        <w:tabs>
          <w:tab w:val="left" w:pos="360"/>
          <w:tab w:val="left" w:pos="426"/>
          <w:tab w:val="left" w:pos="851"/>
        </w:tabs>
        <w:ind w:left="0" w:firstLine="0"/>
        <w:jc w:val="center"/>
        <w:rPr>
          <w:rFonts w:ascii="Times New Roman" w:hAnsi="Times New Roman" w:cs="Times New Roman"/>
          <w:b/>
          <w:bCs/>
          <w:sz w:val="28"/>
          <w:szCs w:val="28"/>
        </w:rPr>
      </w:pPr>
      <w:r>
        <w:rPr>
          <w:rFonts w:ascii="Times New Roman" w:hAnsi="Times New Roman" w:cs="Times New Roman"/>
          <w:b/>
          <w:bCs/>
          <w:sz w:val="28"/>
          <w:szCs w:val="28"/>
        </w:rPr>
        <w:t>НАЧАЛЬНОЕ ОБЩЕЕ, ОСНОВНОЕ ОБЩЕЕ И СРЕДНЕЕ ОБЩЕЕ ОБРАЗОВАНИЕ</w:t>
      </w:r>
    </w:p>
    <w:p w:rsidR="0055424A" w:rsidRDefault="0055424A" w:rsidP="0055424A">
      <w:pPr>
        <w:pStyle w:val="a5"/>
        <w:tabs>
          <w:tab w:val="left" w:pos="426"/>
          <w:tab w:val="left" w:pos="851"/>
          <w:tab w:val="left" w:pos="993"/>
        </w:tabs>
        <w:ind w:left="1080"/>
        <w:rPr>
          <w:rFonts w:ascii="Times New Roman" w:hAnsi="Times New Roman" w:cs="Times New Roman"/>
          <w:b/>
          <w:bCs/>
          <w:sz w:val="28"/>
          <w:szCs w:val="28"/>
        </w:rPr>
      </w:pPr>
    </w:p>
    <w:p w:rsidR="00C441AE" w:rsidRDefault="00C441AE" w:rsidP="00C441AE">
      <w:pPr>
        <w:pStyle w:val="ConsPlusTitle"/>
        <w:jc w:val="center"/>
        <w:outlineLvl w:val="1"/>
        <w:rPr>
          <w:rFonts w:ascii="Times New Roman" w:hAnsi="Times New Roman" w:cs="Times New Roman"/>
          <w:sz w:val="28"/>
          <w:szCs w:val="28"/>
        </w:rPr>
      </w:pPr>
      <w:r w:rsidRPr="002E0648">
        <w:rPr>
          <w:rFonts w:ascii="Times New Roman" w:hAnsi="Times New Roman" w:cs="Times New Roman"/>
          <w:sz w:val="28"/>
          <w:szCs w:val="28"/>
        </w:rPr>
        <w:t xml:space="preserve">АНАЛИЗ ТЕКУЩЕГО СОСТОЯНИЯ, ОСНОВНЫЕ </w:t>
      </w:r>
      <w:r w:rsidR="000F2CFC" w:rsidRPr="002E0648">
        <w:rPr>
          <w:rFonts w:ascii="Times New Roman" w:hAnsi="Times New Roman" w:cs="Times New Roman"/>
          <w:sz w:val="28"/>
          <w:szCs w:val="28"/>
        </w:rPr>
        <w:t xml:space="preserve">ПОКАЗАТЕЛИ, </w:t>
      </w:r>
      <w:r w:rsidR="000F2CFC">
        <w:rPr>
          <w:rFonts w:ascii="Times New Roman" w:hAnsi="Times New Roman" w:cs="Times New Roman"/>
          <w:sz w:val="28"/>
          <w:szCs w:val="28"/>
        </w:rPr>
        <w:t xml:space="preserve">             </w:t>
      </w:r>
      <w:r w:rsidRPr="002E0648">
        <w:rPr>
          <w:rFonts w:ascii="Times New Roman" w:hAnsi="Times New Roman" w:cs="Times New Roman"/>
          <w:sz w:val="28"/>
          <w:szCs w:val="28"/>
        </w:rPr>
        <w:t>А ТАКЖЕ ПРОГНОЗ</w:t>
      </w:r>
    </w:p>
    <w:p w:rsidR="00095426" w:rsidRDefault="00095426" w:rsidP="00C441AE">
      <w:pPr>
        <w:pStyle w:val="a3"/>
        <w:spacing w:after="0" w:line="240" w:lineRule="auto"/>
        <w:ind w:left="0"/>
        <w:rPr>
          <w:rFonts w:ascii="Times New Roman" w:hAnsi="Times New Roman"/>
          <w:b/>
          <w:bCs/>
          <w:sz w:val="28"/>
          <w:szCs w:val="28"/>
        </w:rPr>
      </w:pPr>
    </w:p>
    <w:p w:rsidR="0082327A" w:rsidRDefault="0082327A" w:rsidP="00C441AE">
      <w:pPr>
        <w:pStyle w:val="a3"/>
        <w:spacing w:after="0" w:line="240" w:lineRule="auto"/>
        <w:ind w:left="0"/>
        <w:rPr>
          <w:rFonts w:ascii="Times New Roman" w:hAnsi="Times New Roman"/>
          <w:b/>
          <w:bCs/>
          <w:sz w:val="28"/>
          <w:szCs w:val="28"/>
        </w:rPr>
      </w:pPr>
    </w:p>
    <w:p w:rsidR="0082327A" w:rsidRDefault="00F32ABA" w:rsidP="00F32ABA">
      <w:pPr>
        <w:pStyle w:val="af9"/>
        <w:tabs>
          <w:tab w:val="left" w:pos="1134"/>
        </w:tabs>
        <w:spacing w:before="0" w:beforeAutospacing="0" w:after="0" w:afterAutospacing="0"/>
        <w:ind w:left="360"/>
        <w:jc w:val="both"/>
        <w:rPr>
          <w:sz w:val="10"/>
          <w:szCs w:val="10"/>
        </w:rPr>
      </w:pPr>
      <w:r>
        <w:rPr>
          <w:b/>
          <w:bCs/>
          <w:sz w:val="28"/>
          <w:szCs w:val="28"/>
        </w:rPr>
        <w:t>4.1.</w:t>
      </w:r>
      <w:r w:rsidR="0082327A">
        <w:rPr>
          <w:b/>
          <w:bCs/>
          <w:sz w:val="28"/>
          <w:szCs w:val="28"/>
        </w:rPr>
        <w:t>Демографические характеристики (в том числе прогноз)</w:t>
      </w:r>
    </w:p>
    <w:p w:rsidR="0082327A" w:rsidRPr="00222C28" w:rsidRDefault="0082327A" w:rsidP="00095FF3">
      <w:pPr>
        <w:pStyle w:val="af9"/>
        <w:spacing w:before="0" w:beforeAutospacing="0" w:after="0" w:afterAutospacing="0"/>
        <w:ind w:firstLine="709"/>
        <w:jc w:val="both"/>
        <w:rPr>
          <w:sz w:val="28"/>
          <w:szCs w:val="28"/>
        </w:rPr>
      </w:pPr>
      <w:r w:rsidRPr="00222C28">
        <w:rPr>
          <w:sz w:val="28"/>
          <w:szCs w:val="28"/>
        </w:rPr>
        <w:t>В городском округе  «г</w:t>
      </w:r>
      <w:r w:rsidR="006923E5">
        <w:rPr>
          <w:sz w:val="28"/>
          <w:szCs w:val="28"/>
        </w:rPr>
        <w:t xml:space="preserve">ород </w:t>
      </w:r>
      <w:r w:rsidRPr="00222C28">
        <w:rPr>
          <w:sz w:val="28"/>
          <w:szCs w:val="28"/>
        </w:rPr>
        <w:t>Дер</w:t>
      </w:r>
      <w:r w:rsidR="00D30D9F" w:rsidRPr="00222C28">
        <w:rPr>
          <w:sz w:val="28"/>
          <w:szCs w:val="28"/>
        </w:rPr>
        <w:t>бент»  постоянно проживают 128</w:t>
      </w:r>
      <w:r w:rsidR="00222C28" w:rsidRPr="00222C28">
        <w:rPr>
          <w:sz w:val="28"/>
          <w:szCs w:val="28"/>
        </w:rPr>
        <w:t> </w:t>
      </w:r>
      <w:r w:rsidR="00D30D9F" w:rsidRPr="00222C28">
        <w:rPr>
          <w:sz w:val="28"/>
          <w:szCs w:val="28"/>
        </w:rPr>
        <w:t>587</w:t>
      </w:r>
      <w:r w:rsidR="00222C28" w:rsidRPr="00222C28">
        <w:rPr>
          <w:sz w:val="28"/>
          <w:szCs w:val="28"/>
        </w:rPr>
        <w:t xml:space="preserve"> </w:t>
      </w:r>
      <w:r w:rsidRPr="00222C28">
        <w:rPr>
          <w:sz w:val="28"/>
          <w:szCs w:val="28"/>
        </w:rPr>
        <w:t>человек, из общего числа население в возрасте</w:t>
      </w:r>
      <w:r w:rsidR="00222C28" w:rsidRPr="00222C28">
        <w:rPr>
          <w:sz w:val="28"/>
          <w:szCs w:val="28"/>
        </w:rPr>
        <w:t xml:space="preserve"> </w:t>
      </w:r>
      <w:r w:rsidR="00222C28" w:rsidRPr="006923E5">
        <w:rPr>
          <w:sz w:val="28"/>
          <w:szCs w:val="28"/>
        </w:rPr>
        <w:t>от 0 до 20 лет составляет</w:t>
      </w:r>
      <w:r w:rsidR="004B64E3">
        <w:rPr>
          <w:sz w:val="28"/>
          <w:szCs w:val="28"/>
        </w:rPr>
        <w:t xml:space="preserve"> </w:t>
      </w:r>
      <w:r w:rsidR="006923E5">
        <w:rPr>
          <w:sz w:val="28"/>
          <w:szCs w:val="28"/>
        </w:rPr>
        <w:t xml:space="preserve">27600 </w:t>
      </w:r>
      <w:r w:rsidR="00222C28" w:rsidRPr="00222C28">
        <w:rPr>
          <w:sz w:val="28"/>
          <w:szCs w:val="28"/>
        </w:rPr>
        <w:t>человек</w:t>
      </w:r>
      <w:r w:rsidR="007839A4">
        <w:rPr>
          <w:sz w:val="28"/>
          <w:szCs w:val="28"/>
        </w:rPr>
        <w:t xml:space="preserve"> </w:t>
      </w:r>
      <w:r w:rsidR="006923E5">
        <w:rPr>
          <w:sz w:val="28"/>
          <w:szCs w:val="28"/>
        </w:rPr>
        <w:t>(21,5%).</w:t>
      </w:r>
      <w:r w:rsidR="006923E5">
        <w:rPr>
          <w:sz w:val="28"/>
          <w:szCs w:val="28"/>
        </w:rPr>
        <w:tab/>
      </w:r>
      <w:r w:rsidRPr="00222C28">
        <w:rPr>
          <w:sz w:val="28"/>
          <w:szCs w:val="28"/>
        </w:rPr>
        <w:t xml:space="preserve">В городе обеспечивается естественный прирост населения, обусловленный превышением уровня рождаемости над уровнем смертности. Так, число родившихся в 2023 году составило 1549 человек, </w:t>
      </w:r>
      <w:r w:rsidRPr="005951C5">
        <w:rPr>
          <w:sz w:val="28"/>
          <w:szCs w:val="28"/>
        </w:rPr>
        <w:t xml:space="preserve">что в </w:t>
      </w:r>
      <w:r w:rsidR="005951C5" w:rsidRPr="005951C5">
        <w:rPr>
          <w:sz w:val="28"/>
          <w:szCs w:val="28"/>
        </w:rPr>
        <w:t>2,2</w:t>
      </w:r>
      <w:r w:rsidRPr="005951C5">
        <w:rPr>
          <w:sz w:val="28"/>
          <w:szCs w:val="28"/>
        </w:rPr>
        <w:t xml:space="preserve"> раз превысило число умерших (</w:t>
      </w:r>
      <w:r w:rsidR="005951C5" w:rsidRPr="005951C5">
        <w:rPr>
          <w:sz w:val="28"/>
          <w:szCs w:val="28"/>
        </w:rPr>
        <w:t>699</w:t>
      </w:r>
      <w:r w:rsidRPr="005951C5">
        <w:rPr>
          <w:sz w:val="28"/>
          <w:szCs w:val="28"/>
        </w:rPr>
        <w:t xml:space="preserve"> человек). Закрепление положительной тенденции демографического развития напрямую связано с реализацией программы улучшение демографической ситуации, в рамках которой были приняты меры по укреплению здоровья населения, стимулированию рождаемости и укреплению семьи.</w:t>
      </w:r>
      <w:r w:rsidR="00222C28">
        <w:rPr>
          <w:sz w:val="28"/>
          <w:szCs w:val="28"/>
        </w:rPr>
        <w:tab/>
      </w:r>
      <w:r w:rsidR="00222C28">
        <w:rPr>
          <w:sz w:val="28"/>
          <w:szCs w:val="28"/>
        </w:rPr>
        <w:tab/>
      </w:r>
      <w:r w:rsidR="00222C28">
        <w:rPr>
          <w:sz w:val="28"/>
          <w:szCs w:val="28"/>
        </w:rPr>
        <w:tab/>
      </w:r>
      <w:r w:rsidR="00222C28">
        <w:rPr>
          <w:sz w:val="28"/>
          <w:szCs w:val="28"/>
        </w:rPr>
        <w:tab/>
      </w:r>
      <w:r w:rsidR="00222C28">
        <w:rPr>
          <w:sz w:val="28"/>
          <w:szCs w:val="28"/>
        </w:rPr>
        <w:tab/>
      </w:r>
      <w:r w:rsidR="00222C28">
        <w:rPr>
          <w:sz w:val="28"/>
          <w:szCs w:val="28"/>
        </w:rPr>
        <w:tab/>
      </w:r>
      <w:r w:rsidR="00222C28">
        <w:rPr>
          <w:sz w:val="28"/>
          <w:szCs w:val="28"/>
        </w:rPr>
        <w:tab/>
      </w:r>
      <w:r w:rsidR="00222C28">
        <w:rPr>
          <w:sz w:val="28"/>
          <w:szCs w:val="28"/>
        </w:rPr>
        <w:tab/>
      </w:r>
      <w:r w:rsidR="00222C28">
        <w:rPr>
          <w:sz w:val="28"/>
          <w:szCs w:val="28"/>
        </w:rPr>
        <w:tab/>
      </w:r>
      <w:r w:rsidR="00222C28">
        <w:rPr>
          <w:sz w:val="28"/>
          <w:szCs w:val="28"/>
        </w:rPr>
        <w:tab/>
      </w:r>
      <w:r w:rsidR="00222C28">
        <w:rPr>
          <w:sz w:val="28"/>
          <w:szCs w:val="28"/>
        </w:rPr>
        <w:tab/>
      </w:r>
      <w:r w:rsidR="00222C28">
        <w:rPr>
          <w:sz w:val="28"/>
          <w:szCs w:val="28"/>
        </w:rPr>
        <w:tab/>
      </w:r>
      <w:r>
        <w:rPr>
          <w:sz w:val="28"/>
          <w:szCs w:val="28"/>
        </w:rPr>
        <w:t>Складывающаяся социально-экономическая ситуация в горной местности республики, урбанизация приводит к снижению экономического потенциала села и переселению сельских жителей в город, что, в свою очередь</w:t>
      </w:r>
      <w:r w:rsidR="00355648">
        <w:rPr>
          <w:sz w:val="28"/>
          <w:szCs w:val="28"/>
        </w:rPr>
        <w:t>,</w:t>
      </w:r>
      <w:r>
        <w:rPr>
          <w:sz w:val="28"/>
          <w:szCs w:val="28"/>
        </w:rPr>
        <w:t xml:space="preserve"> меняет привычные установки сознания и возможности воспитания, которые предоставляла сельская местность.</w:t>
      </w:r>
      <w:r w:rsidR="00222C28">
        <w:rPr>
          <w:sz w:val="28"/>
          <w:szCs w:val="28"/>
        </w:rPr>
        <w:t xml:space="preserve"> </w:t>
      </w:r>
      <w:r>
        <w:rPr>
          <w:sz w:val="28"/>
          <w:szCs w:val="28"/>
        </w:rPr>
        <w:t>Кроме того, такая ситуация приводит к переуплотнению городских школ и оттоку учащихся с сельских школ.</w:t>
      </w:r>
      <w:r w:rsidR="00222C28">
        <w:rPr>
          <w:sz w:val="28"/>
          <w:szCs w:val="28"/>
        </w:rPr>
        <w:tab/>
      </w:r>
      <w:r w:rsidR="00222C28">
        <w:rPr>
          <w:sz w:val="28"/>
          <w:szCs w:val="28"/>
        </w:rPr>
        <w:tab/>
      </w:r>
      <w:r w:rsidR="00222C28">
        <w:rPr>
          <w:sz w:val="28"/>
          <w:szCs w:val="28"/>
        </w:rPr>
        <w:tab/>
      </w:r>
      <w:r w:rsidR="00222C28">
        <w:rPr>
          <w:sz w:val="28"/>
          <w:szCs w:val="28"/>
        </w:rPr>
        <w:tab/>
      </w:r>
      <w:r w:rsidR="00222C28">
        <w:rPr>
          <w:sz w:val="28"/>
          <w:szCs w:val="28"/>
        </w:rPr>
        <w:tab/>
      </w:r>
      <w:r w:rsidR="00222C28">
        <w:rPr>
          <w:sz w:val="28"/>
          <w:szCs w:val="28"/>
        </w:rPr>
        <w:tab/>
      </w:r>
      <w:r>
        <w:rPr>
          <w:sz w:val="28"/>
          <w:szCs w:val="28"/>
        </w:rPr>
        <w:t xml:space="preserve">Анализ числа родившихся за последние 6 лет показал, что до 2030 года численность обучающихся в общеобразовательных организациях будет </w:t>
      </w:r>
      <w:r>
        <w:rPr>
          <w:sz w:val="28"/>
          <w:szCs w:val="28"/>
        </w:rPr>
        <w:lastRenderedPageBreak/>
        <w:t>увеличиваться и достигн</w:t>
      </w:r>
      <w:r w:rsidR="00445662">
        <w:rPr>
          <w:sz w:val="28"/>
          <w:szCs w:val="28"/>
        </w:rPr>
        <w:t>ет порядка 2</w:t>
      </w:r>
      <w:r w:rsidR="00D6048D">
        <w:rPr>
          <w:sz w:val="28"/>
          <w:szCs w:val="28"/>
        </w:rPr>
        <w:t>30</w:t>
      </w:r>
      <w:r w:rsidR="00445662">
        <w:rPr>
          <w:sz w:val="28"/>
          <w:szCs w:val="28"/>
        </w:rPr>
        <w:t>00</w:t>
      </w:r>
      <w:r w:rsidR="00D30D9F">
        <w:rPr>
          <w:sz w:val="28"/>
          <w:szCs w:val="28"/>
        </w:rPr>
        <w:t xml:space="preserve"> тысяч учеников,</w:t>
      </w:r>
      <w:r w:rsidR="00445662">
        <w:rPr>
          <w:sz w:val="28"/>
          <w:szCs w:val="28"/>
        </w:rPr>
        <w:t xml:space="preserve"> что на 2</w:t>
      </w:r>
      <w:r w:rsidR="00D6048D">
        <w:rPr>
          <w:sz w:val="28"/>
          <w:szCs w:val="28"/>
        </w:rPr>
        <w:t>5</w:t>
      </w:r>
      <w:r w:rsidR="00445662">
        <w:rPr>
          <w:sz w:val="28"/>
          <w:szCs w:val="28"/>
        </w:rPr>
        <w:t xml:space="preserve">76 </w:t>
      </w:r>
      <w:r>
        <w:rPr>
          <w:sz w:val="28"/>
          <w:szCs w:val="28"/>
        </w:rPr>
        <w:t xml:space="preserve"> больше текущего числа обучающихся. Динамика увеличения численности обучающихся сохранится и в последующие годы.</w:t>
      </w:r>
    </w:p>
    <w:p w:rsidR="00B62CEA" w:rsidRDefault="009920FF" w:rsidP="009920FF">
      <w:pPr>
        <w:pStyle w:val="af9"/>
        <w:tabs>
          <w:tab w:val="left" w:pos="1134"/>
        </w:tabs>
        <w:spacing w:before="0" w:beforeAutospacing="0" w:after="0" w:afterAutospacing="0"/>
        <w:ind w:left="360"/>
        <w:jc w:val="both"/>
        <w:rPr>
          <w:sz w:val="10"/>
          <w:szCs w:val="10"/>
        </w:rPr>
      </w:pPr>
      <w:r>
        <w:rPr>
          <w:b/>
          <w:bCs/>
          <w:sz w:val="28"/>
          <w:szCs w:val="28"/>
        </w:rPr>
        <w:t>4.2</w:t>
      </w:r>
      <w:r w:rsidR="0082327A">
        <w:rPr>
          <w:b/>
          <w:bCs/>
          <w:sz w:val="28"/>
          <w:szCs w:val="28"/>
        </w:rPr>
        <w:t xml:space="preserve"> Анализ кадровой ситуации</w:t>
      </w:r>
    </w:p>
    <w:p w:rsidR="00487EBE" w:rsidRPr="00B62CEA" w:rsidRDefault="0082327A" w:rsidP="00B62CEA">
      <w:pPr>
        <w:pStyle w:val="af9"/>
        <w:tabs>
          <w:tab w:val="left" w:pos="1134"/>
        </w:tabs>
        <w:spacing w:before="0" w:beforeAutospacing="0" w:after="0" w:afterAutospacing="0"/>
        <w:ind w:firstLine="709"/>
        <w:jc w:val="both"/>
        <w:rPr>
          <w:sz w:val="10"/>
          <w:szCs w:val="10"/>
        </w:rPr>
      </w:pPr>
      <w:r w:rsidRPr="00B62CEA">
        <w:rPr>
          <w:sz w:val="28"/>
          <w:szCs w:val="28"/>
        </w:rPr>
        <w:t>Численность</w:t>
      </w:r>
      <w:r w:rsidR="0047324E" w:rsidRPr="00B62CEA">
        <w:rPr>
          <w:sz w:val="28"/>
          <w:szCs w:val="28"/>
        </w:rPr>
        <w:t xml:space="preserve"> </w:t>
      </w:r>
      <w:r w:rsidR="00EF6740">
        <w:rPr>
          <w:sz w:val="28"/>
          <w:szCs w:val="28"/>
        </w:rPr>
        <w:t xml:space="preserve">педагогических работников </w:t>
      </w:r>
      <w:r w:rsidR="0047324E" w:rsidRPr="00B62CEA">
        <w:rPr>
          <w:sz w:val="28"/>
          <w:szCs w:val="28"/>
        </w:rPr>
        <w:t>общеобразовательных организаций в 2023-2024 учебном году составляла 1</w:t>
      </w:r>
      <w:r w:rsidR="00EF6740">
        <w:rPr>
          <w:sz w:val="28"/>
          <w:szCs w:val="28"/>
        </w:rPr>
        <w:t>430</w:t>
      </w:r>
      <w:r w:rsidR="0047324E" w:rsidRPr="00B62CEA">
        <w:rPr>
          <w:sz w:val="28"/>
          <w:szCs w:val="28"/>
        </w:rPr>
        <w:t xml:space="preserve"> человек, в том числе </w:t>
      </w:r>
      <w:r w:rsidRPr="00B62CEA">
        <w:rPr>
          <w:sz w:val="28"/>
          <w:szCs w:val="28"/>
        </w:rPr>
        <w:t xml:space="preserve"> </w:t>
      </w:r>
      <w:r w:rsidR="00EF6740">
        <w:rPr>
          <w:sz w:val="28"/>
          <w:szCs w:val="28"/>
        </w:rPr>
        <w:t>учителей</w:t>
      </w:r>
      <w:r w:rsidR="00EF6740" w:rsidRPr="00B62CEA">
        <w:rPr>
          <w:sz w:val="28"/>
          <w:szCs w:val="28"/>
        </w:rPr>
        <w:t xml:space="preserve"> </w:t>
      </w:r>
      <w:r w:rsidRPr="00B62CEA">
        <w:rPr>
          <w:sz w:val="28"/>
          <w:szCs w:val="28"/>
        </w:rPr>
        <w:t>1202 человека</w:t>
      </w:r>
      <w:r w:rsidR="00EF6740">
        <w:rPr>
          <w:sz w:val="28"/>
          <w:szCs w:val="28"/>
        </w:rPr>
        <w:t xml:space="preserve"> (в 2022-2023 году -</w:t>
      </w:r>
      <w:r w:rsidR="00CE11CF">
        <w:rPr>
          <w:sz w:val="28"/>
          <w:szCs w:val="28"/>
        </w:rPr>
        <w:t>1197 учителей</w:t>
      </w:r>
      <w:r w:rsidR="00EF6740">
        <w:rPr>
          <w:sz w:val="28"/>
          <w:szCs w:val="28"/>
        </w:rPr>
        <w:t>)</w:t>
      </w:r>
      <w:r w:rsidR="00CE11CF">
        <w:rPr>
          <w:sz w:val="28"/>
          <w:szCs w:val="28"/>
        </w:rPr>
        <w:t>.</w:t>
      </w:r>
    </w:p>
    <w:p w:rsidR="00286BF1" w:rsidRDefault="00B62CEA" w:rsidP="00B62CEA">
      <w:pPr>
        <w:spacing w:after="0" w:line="240" w:lineRule="auto"/>
        <w:ind w:firstLine="567"/>
        <w:jc w:val="both"/>
        <w:textAlignment w:val="top"/>
        <w:rPr>
          <w:rFonts w:ascii="Times New Roman" w:hAnsi="Times New Roman"/>
          <w:sz w:val="28"/>
          <w:szCs w:val="28"/>
        </w:rPr>
      </w:pPr>
      <w:r>
        <w:rPr>
          <w:rFonts w:ascii="Times New Roman" w:hAnsi="Times New Roman"/>
          <w:sz w:val="28"/>
          <w:szCs w:val="28"/>
        </w:rPr>
        <w:t xml:space="preserve"> </w:t>
      </w:r>
      <w:r w:rsidR="00286BF1">
        <w:rPr>
          <w:rFonts w:ascii="Times New Roman" w:hAnsi="Times New Roman"/>
          <w:sz w:val="28"/>
          <w:szCs w:val="28"/>
        </w:rPr>
        <w:t xml:space="preserve">По уровню образования: </w:t>
      </w:r>
      <w:r w:rsidR="00487EBE">
        <w:rPr>
          <w:rFonts w:ascii="Times New Roman" w:hAnsi="Times New Roman"/>
          <w:sz w:val="28"/>
          <w:szCs w:val="28"/>
        </w:rPr>
        <w:t xml:space="preserve">934 </w:t>
      </w:r>
      <w:r w:rsidR="00A54AC6">
        <w:rPr>
          <w:rFonts w:ascii="Times New Roman" w:hAnsi="Times New Roman"/>
          <w:sz w:val="28"/>
          <w:szCs w:val="28"/>
        </w:rPr>
        <w:t xml:space="preserve">учителя </w:t>
      </w:r>
      <w:r w:rsidR="00487EBE">
        <w:rPr>
          <w:rFonts w:ascii="Times New Roman" w:hAnsi="Times New Roman"/>
          <w:sz w:val="28"/>
          <w:szCs w:val="28"/>
        </w:rPr>
        <w:t>(</w:t>
      </w:r>
      <w:r w:rsidR="0047324E">
        <w:rPr>
          <w:rFonts w:ascii="Times New Roman" w:hAnsi="Times New Roman"/>
          <w:sz w:val="28"/>
          <w:szCs w:val="28"/>
        </w:rPr>
        <w:t>86</w:t>
      </w:r>
      <w:r w:rsidR="00A54AC6">
        <w:rPr>
          <w:rFonts w:ascii="Times New Roman" w:hAnsi="Times New Roman"/>
          <w:sz w:val="28"/>
          <w:szCs w:val="28"/>
        </w:rPr>
        <w:t>,</w:t>
      </w:r>
      <w:r w:rsidR="00487EBE">
        <w:rPr>
          <w:rFonts w:ascii="Times New Roman" w:hAnsi="Times New Roman"/>
          <w:sz w:val="28"/>
          <w:szCs w:val="28"/>
        </w:rPr>
        <w:t xml:space="preserve">%) </w:t>
      </w:r>
      <w:r w:rsidR="00CE11CF">
        <w:rPr>
          <w:rFonts w:ascii="Times New Roman" w:hAnsi="Times New Roman"/>
          <w:sz w:val="28"/>
          <w:szCs w:val="28"/>
        </w:rPr>
        <w:t xml:space="preserve">имеют высшее образование </w:t>
      </w:r>
      <w:r w:rsidR="00A54AC6">
        <w:rPr>
          <w:rFonts w:ascii="Times New Roman" w:hAnsi="Times New Roman"/>
          <w:sz w:val="28"/>
          <w:szCs w:val="28"/>
        </w:rPr>
        <w:t xml:space="preserve">и </w:t>
      </w:r>
      <w:r w:rsidR="00286BF1">
        <w:rPr>
          <w:rFonts w:ascii="Times New Roman" w:hAnsi="Times New Roman"/>
          <w:sz w:val="28"/>
          <w:szCs w:val="28"/>
        </w:rPr>
        <w:t>26</w:t>
      </w:r>
      <w:r w:rsidR="00CE11CF">
        <w:rPr>
          <w:rFonts w:ascii="Times New Roman" w:hAnsi="Times New Roman"/>
          <w:sz w:val="28"/>
          <w:szCs w:val="28"/>
        </w:rPr>
        <w:t>8</w:t>
      </w:r>
      <w:r w:rsidR="00286BF1">
        <w:rPr>
          <w:rFonts w:ascii="Times New Roman" w:hAnsi="Times New Roman"/>
          <w:sz w:val="28"/>
          <w:szCs w:val="28"/>
        </w:rPr>
        <w:t xml:space="preserve"> учителя (24%) </w:t>
      </w:r>
      <w:r w:rsidR="00487EBE">
        <w:rPr>
          <w:rFonts w:ascii="Times New Roman" w:hAnsi="Times New Roman"/>
          <w:sz w:val="28"/>
          <w:szCs w:val="28"/>
        </w:rPr>
        <w:t xml:space="preserve">среднее </w:t>
      </w:r>
      <w:r w:rsidR="00286BF1">
        <w:rPr>
          <w:rFonts w:ascii="Times New Roman" w:hAnsi="Times New Roman"/>
          <w:sz w:val="28"/>
          <w:szCs w:val="28"/>
        </w:rPr>
        <w:t xml:space="preserve">профессиональное </w:t>
      </w:r>
      <w:r w:rsidR="00487EBE">
        <w:rPr>
          <w:rFonts w:ascii="Times New Roman" w:hAnsi="Times New Roman"/>
          <w:sz w:val="28"/>
          <w:szCs w:val="28"/>
        </w:rPr>
        <w:t xml:space="preserve"> образование. В течение последних трех лет повышение квалификации и профессиональную переподготовку прошли 21 руководитель образовательных организаций и 837 педагогических работников, в том числе 699 учителей.</w:t>
      </w:r>
      <w:r w:rsidR="00286BF1">
        <w:rPr>
          <w:rFonts w:ascii="Times New Roman" w:hAnsi="Times New Roman"/>
          <w:sz w:val="28"/>
          <w:szCs w:val="28"/>
        </w:rPr>
        <w:t xml:space="preserve"> </w:t>
      </w:r>
    </w:p>
    <w:p w:rsidR="00030F1D" w:rsidRDefault="00030F1D" w:rsidP="00286BF1">
      <w:pPr>
        <w:spacing w:after="0" w:line="240" w:lineRule="auto"/>
        <w:jc w:val="both"/>
        <w:textAlignment w:val="top"/>
        <w:rPr>
          <w:rFonts w:ascii="Times New Roman" w:hAnsi="Times New Roman"/>
          <w:sz w:val="28"/>
          <w:szCs w:val="28"/>
        </w:rPr>
      </w:pPr>
      <w:r>
        <w:rPr>
          <w:rFonts w:ascii="Times New Roman" w:hAnsi="Times New Roman"/>
          <w:sz w:val="28"/>
          <w:szCs w:val="28"/>
        </w:rPr>
        <w:t xml:space="preserve">     </w:t>
      </w:r>
      <w:r w:rsidR="00B62CEA">
        <w:rPr>
          <w:rFonts w:ascii="Times New Roman" w:hAnsi="Times New Roman"/>
          <w:sz w:val="28"/>
          <w:szCs w:val="28"/>
        </w:rPr>
        <w:t xml:space="preserve">    </w:t>
      </w:r>
      <w:r>
        <w:rPr>
          <w:rFonts w:ascii="Times New Roman" w:hAnsi="Times New Roman"/>
          <w:sz w:val="28"/>
          <w:szCs w:val="28"/>
        </w:rPr>
        <w:t xml:space="preserve">Особое внимание сегодня в городе уделяется также такому </w:t>
      </w:r>
      <w:r>
        <w:rPr>
          <w:rFonts w:ascii="Times New Roman" w:hAnsi="Times New Roman"/>
          <w:iCs/>
          <w:sz w:val="28"/>
          <w:szCs w:val="28"/>
          <w:lang w:bidi="ru-RU"/>
        </w:rPr>
        <w:t>механизму закрытия кадровой потребности как целевое обучение. В этой связи проведена соответствующая работа по размещению вакансий образовательными организациями на портале «Работа в России». На данном портале</w:t>
      </w:r>
      <w:r>
        <w:rPr>
          <w:rFonts w:ascii="Times New Roman" w:hAnsi="Times New Roman"/>
          <w:sz w:val="28"/>
          <w:szCs w:val="28"/>
        </w:rPr>
        <w:t xml:space="preserve">  в 2023-2024 году</w:t>
      </w:r>
      <w:r>
        <w:rPr>
          <w:sz w:val="28"/>
          <w:szCs w:val="28"/>
        </w:rPr>
        <w:t xml:space="preserve"> </w:t>
      </w:r>
      <w:r>
        <w:rPr>
          <w:rFonts w:ascii="Times New Roman" w:hAnsi="Times New Roman"/>
          <w:iCs/>
          <w:sz w:val="28"/>
          <w:szCs w:val="28"/>
          <w:lang w:bidi="ru-RU"/>
        </w:rPr>
        <w:t xml:space="preserve"> было размещено 2</w:t>
      </w:r>
      <w:r w:rsidR="00CE11CF">
        <w:rPr>
          <w:rFonts w:ascii="Times New Roman" w:hAnsi="Times New Roman"/>
          <w:iCs/>
          <w:sz w:val="28"/>
          <w:szCs w:val="28"/>
          <w:lang w:bidi="ru-RU"/>
        </w:rPr>
        <w:t>7</w:t>
      </w:r>
      <w:r>
        <w:rPr>
          <w:rFonts w:ascii="Times New Roman" w:hAnsi="Times New Roman"/>
          <w:iCs/>
          <w:sz w:val="28"/>
          <w:szCs w:val="28"/>
          <w:lang w:bidi="ru-RU"/>
        </w:rPr>
        <w:t xml:space="preserve">  вакансий педагогических работников.</w:t>
      </w:r>
      <w:r w:rsidRPr="00030F1D">
        <w:rPr>
          <w:rFonts w:ascii="Times New Roman" w:hAnsi="Times New Roman"/>
          <w:sz w:val="28"/>
          <w:szCs w:val="28"/>
        </w:rPr>
        <w:t xml:space="preserve"> </w:t>
      </w:r>
      <w:r>
        <w:rPr>
          <w:rFonts w:ascii="Times New Roman" w:hAnsi="Times New Roman"/>
          <w:sz w:val="28"/>
          <w:szCs w:val="28"/>
        </w:rPr>
        <w:t>Наибольший дефицит в школах города  наблюда</w:t>
      </w:r>
      <w:r w:rsidR="00E42FA6">
        <w:rPr>
          <w:rFonts w:ascii="Times New Roman" w:hAnsi="Times New Roman"/>
          <w:sz w:val="28"/>
          <w:szCs w:val="28"/>
        </w:rPr>
        <w:t xml:space="preserve">ется в учителях математики. </w:t>
      </w:r>
      <w:r>
        <w:rPr>
          <w:rFonts w:ascii="Times New Roman" w:hAnsi="Times New Roman"/>
          <w:sz w:val="28"/>
          <w:szCs w:val="28"/>
        </w:rPr>
        <w:t xml:space="preserve">В настоящее время </w:t>
      </w:r>
      <w:r w:rsidR="00867AFA">
        <w:rPr>
          <w:rFonts w:ascii="Times New Roman" w:hAnsi="Times New Roman"/>
          <w:sz w:val="28"/>
          <w:szCs w:val="28"/>
        </w:rPr>
        <w:t xml:space="preserve">потребность </w:t>
      </w:r>
      <w:r>
        <w:rPr>
          <w:rFonts w:ascii="Times New Roman" w:hAnsi="Times New Roman"/>
          <w:iCs/>
          <w:sz w:val="28"/>
          <w:szCs w:val="28"/>
          <w:lang w:bidi="ru-RU"/>
        </w:rPr>
        <w:t xml:space="preserve">вакансий </w:t>
      </w:r>
      <w:r w:rsidR="00867AFA">
        <w:rPr>
          <w:rFonts w:ascii="Times New Roman" w:hAnsi="Times New Roman"/>
          <w:sz w:val="28"/>
          <w:szCs w:val="28"/>
        </w:rPr>
        <w:t xml:space="preserve">общеобразовательных организаций в </w:t>
      </w:r>
      <w:r>
        <w:rPr>
          <w:rFonts w:ascii="Times New Roman" w:hAnsi="Times New Roman"/>
          <w:iCs/>
          <w:sz w:val="28"/>
          <w:szCs w:val="28"/>
          <w:lang w:bidi="ru-RU"/>
        </w:rPr>
        <w:t>педагогических работник</w:t>
      </w:r>
      <w:r w:rsidR="00867AFA">
        <w:rPr>
          <w:rFonts w:ascii="Times New Roman" w:hAnsi="Times New Roman"/>
          <w:iCs/>
          <w:sz w:val="28"/>
          <w:szCs w:val="28"/>
          <w:lang w:bidi="ru-RU"/>
        </w:rPr>
        <w:t>ах</w:t>
      </w:r>
      <w:r>
        <w:rPr>
          <w:rFonts w:ascii="Times New Roman" w:hAnsi="Times New Roman"/>
          <w:sz w:val="28"/>
          <w:szCs w:val="28"/>
        </w:rPr>
        <w:t xml:space="preserve"> </w:t>
      </w:r>
      <w:r w:rsidR="00CE11CF">
        <w:rPr>
          <w:rFonts w:ascii="Times New Roman" w:hAnsi="Times New Roman"/>
          <w:sz w:val="28"/>
          <w:szCs w:val="28"/>
        </w:rPr>
        <w:t>отсутствует</w:t>
      </w:r>
      <w:r>
        <w:rPr>
          <w:rFonts w:ascii="Times New Roman" w:hAnsi="Times New Roman"/>
          <w:sz w:val="28"/>
          <w:szCs w:val="28"/>
        </w:rPr>
        <w:t>.</w:t>
      </w:r>
    </w:p>
    <w:p w:rsidR="00030F1D" w:rsidRDefault="00867AFA" w:rsidP="00286BF1">
      <w:pPr>
        <w:spacing w:after="0" w:line="240" w:lineRule="auto"/>
        <w:jc w:val="both"/>
        <w:textAlignment w:val="top"/>
        <w:rPr>
          <w:rFonts w:ascii="Times New Roman" w:hAnsi="Times New Roman"/>
          <w:sz w:val="28"/>
          <w:szCs w:val="28"/>
        </w:rPr>
      </w:pPr>
      <w:r>
        <w:rPr>
          <w:rFonts w:ascii="Times New Roman" w:hAnsi="Times New Roman"/>
          <w:sz w:val="28"/>
          <w:szCs w:val="28"/>
        </w:rPr>
        <w:t xml:space="preserve"> </w:t>
      </w:r>
    </w:p>
    <w:tbl>
      <w:tblPr>
        <w:tblW w:w="7225" w:type="dxa"/>
        <w:tblLook w:val="04A0"/>
      </w:tblPr>
      <w:tblGrid>
        <w:gridCol w:w="5382"/>
        <w:gridCol w:w="1843"/>
      </w:tblGrid>
      <w:tr w:rsidR="00B62CEA" w:rsidTr="00B62CEA">
        <w:trPr>
          <w:trHeight w:val="660"/>
        </w:trPr>
        <w:tc>
          <w:tcPr>
            <w:tcW w:w="7225" w:type="dxa"/>
            <w:gridSpan w:val="2"/>
            <w:tcBorders>
              <w:top w:val="single" w:sz="4" w:space="0" w:color="auto"/>
              <w:left w:val="single" w:sz="4" w:space="0" w:color="auto"/>
              <w:bottom w:val="single" w:sz="4" w:space="0" w:color="auto"/>
              <w:right w:val="single" w:sz="4" w:space="0" w:color="auto"/>
            </w:tcBorders>
            <w:vAlign w:val="bottom"/>
            <w:hideMark/>
          </w:tcPr>
          <w:p w:rsidR="00B62CEA" w:rsidRDefault="00B62CEA">
            <w:pPr>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Потребность общеобразовательных организаций в педагогических работниках в 2023/2024 уч. году (в человек)</w:t>
            </w:r>
          </w:p>
        </w:tc>
      </w:tr>
      <w:tr w:rsidR="00B62CEA" w:rsidTr="00B62CEA">
        <w:trPr>
          <w:trHeight w:val="319"/>
        </w:trPr>
        <w:tc>
          <w:tcPr>
            <w:tcW w:w="5382" w:type="dxa"/>
            <w:vMerge w:val="restart"/>
            <w:tcBorders>
              <w:top w:val="nil"/>
              <w:left w:val="single" w:sz="4" w:space="0" w:color="auto"/>
              <w:bottom w:val="single" w:sz="4" w:space="0" w:color="auto"/>
              <w:right w:val="single" w:sz="4" w:space="0" w:color="auto"/>
            </w:tcBorders>
            <w:vAlign w:val="center"/>
            <w:hideMark/>
          </w:tcPr>
          <w:p w:rsidR="00B62CEA" w:rsidRDefault="00B62CEA">
            <w:pPr>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Должность</w:t>
            </w:r>
          </w:p>
        </w:tc>
        <w:tc>
          <w:tcPr>
            <w:tcW w:w="1843" w:type="dxa"/>
            <w:tcBorders>
              <w:top w:val="single" w:sz="4" w:space="0" w:color="auto"/>
              <w:left w:val="nil"/>
              <w:bottom w:val="single" w:sz="4" w:space="0" w:color="auto"/>
              <w:right w:val="single" w:sz="4" w:space="0" w:color="auto"/>
            </w:tcBorders>
            <w:vAlign w:val="center"/>
            <w:hideMark/>
          </w:tcPr>
          <w:p w:rsidR="00B62CEA" w:rsidRDefault="00B62CEA">
            <w:pPr>
              <w:spacing w:after="0" w:line="256" w:lineRule="auto"/>
            </w:pPr>
          </w:p>
        </w:tc>
      </w:tr>
      <w:tr w:rsidR="00B62CEA" w:rsidTr="00B62CEA">
        <w:trPr>
          <w:trHeight w:val="780"/>
        </w:trPr>
        <w:tc>
          <w:tcPr>
            <w:tcW w:w="0" w:type="auto"/>
            <w:vMerge/>
            <w:tcBorders>
              <w:top w:val="nil"/>
              <w:left w:val="single" w:sz="4" w:space="0" w:color="auto"/>
              <w:bottom w:val="single" w:sz="4" w:space="0" w:color="auto"/>
              <w:right w:val="single" w:sz="4" w:space="0" w:color="auto"/>
            </w:tcBorders>
            <w:vAlign w:val="center"/>
            <w:hideMark/>
          </w:tcPr>
          <w:p w:rsidR="00B62CEA" w:rsidRDefault="00B62CEA">
            <w:pPr>
              <w:spacing w:after="0" w:line="240" w:lineRule="auto"/>
              <w:rPr>
                <w:rFonts w:ascii="Times New Roman" w:hAnsi="Times New Roman" w:cs="Times New Roman"/>
                <w:b/>
                <w:bCs/>
                <w:color w:val="000000"/>
                <w:sz w:val="24"/>
                <w:szCs w:val="24"/>
              </w:rPr>
            </w:pPr>
          </w:p>
        </w:tc>
        <w:tc>
          <w:tcPr>
            <w:tcW w:w="1843" w:type="dxa"/>
            <w:tcBorders>
              <w:top w:val="nil"/>
              <w:left w:val="nil"/>
              <w:bottom w:val="single" w:sz="4" w:space="0" w:color="auto"/>
              <w:right w:val="single" w:sz="4" w:space="0" w:color="auto"/>
            </w:tcBorders>
            <w:vAlign w:val="center"/>
            <w:hideMark/>
          </w:tcPr>
          <w:p w:rsidR="00B62CEA" w:rsidRDefault="00B62CEA">
            <w:pPr>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ВСЕГО</w:t>
            </w:r>
          </w:p>
        </w:tc>
      </w:tr>
      <w:tr w:rsidR="00B62CEA" w:rsidTr="00B62CEA">
        <w:trPr>
          <w:trHeight w:val="300"/>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начальных классов</w:t>
            </w:r>
          </w:p>
        </w:tc>
        <w:tc>
          <w:tcPr>
            <w:tcW w:w="1843" w:type="dxa"/>
            <w:tcBorders>
              <w:top w:val="nil"/>
              <w:left w:val="nil"/>
              <w:bottom w:val="single" w:sz="4" w:space="0" w:color="auto"/>
              <w:right w:val="single" w:sz="4" w:space="0" w:color="auto"/>
            </w:tcBorders>
            <w:shd w:val="clear" w:color="auto" w:fill="FFFFFF"/>
            <w:vAlign w:val="center"/>
            <w:hideMark/>
          </w:tcPr>
          <w:p w:rsidR="00B62CEA" w:rsidRDefault="00B62CEA">
            <w:pPr>
              <w:spacing w:after="0" w:line="240" w:lineRule="auto"/>
              <w:ind w:firstLine="709"/>
              <w:jc w:val="right"/>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4447</w:t>
            </w:r>
          </w:p>
        </w:tc>
      </w:tr>
      <w:tr w:rsidR="00B62CEA" w:rsidTr="00B62CEA">
        <w:trPr>
          <w:trHeight w:val="309"/>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русского языка и литературы</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r w:rsidRPr="00B62CEA">
              <w:rPr>
                <w:rFonts w:ascii="Times New Roman" w:hAnsi="Times New Roman" w:cs="Times New Roman"/>
                <w:bCs/>
                <w:sz w:val="24"/>
                <w:szCs w:val="24"/>
              </w:rPr>
              <w:t>3</w:t>
            </w:r>
          </w:p>
        </w:tc>
      </w:tr>
      <w:tr w:rsidR="00B62CEA" w:rsidTr="00B62CEA">
        <w:trPr>
          <w:trHeight w:val="569"/>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языка народов России и литературы</w:t>
            </w:r>
          </w:p>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(кроме русского языка)</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266"/>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истории, экономики, права, обществознания</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300"/>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информатики и ИКТ</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r w:rsidRPr="00B62CEA">
              <w:rPr>
                <w:rFonts w:ascii="Times New Roman" w:hAnsi="Times New Roman" w:cs="Times New Roman"/>
                <w:bCs/>
                <w:sz w:val="24"/>
                <w:szCs w:val="24"/>
              </w:rPr>
              <w:t>2</w:t>
            </w:r>
          </w:p>
        </w:tc>
      </w:tr>
      <w:tr w:rsidR="00B62CEA" w:rsidTr="00B62CEA">
        <w:trPr>
          <w:trHeight w:val="300"/>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физики</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r w:rsidRPr="00B62CEA">
              <w:rPr>
                <w:rFonts w:ascii="Times New Roman" w:hAnsi="Times New Roman" w:cs="Times New Roman"/>
                <w:bCs/>
                <w:sz w:val="24"/>
                <w:szCs w:val="24"/>
              </w:rPr>
              <w:t>3</w:t>
            </w:r>
          </w:p>
        </w:tc>
      </w:tr>
      <w:tr w:rsidR="00B62CEA" w:rsidTr="00B62CEA">
        <w:trPr>
          <w:trHeight w:val="300"/>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математики</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r w:rsidRPr="00B62CEA">
              <w:rPr>
                <w:rFonts w:ascii="Times New Roman" w:hAnsi="Times New Roman" w:cs="Times New Roman"/>
                <w:bCs/>
                <w:sz w:val="24"/>
                <w:szCs w:val="24"/>
              </w:rPr>
              <w:t>10</w:t>
            </w:r>
          </w:p>
        </w:tc>
      </w:tr>
      <w:tr w:rsidR="00B62CEA" w:rsidTr="00B62CEA">
        <w:trPr>
          <w:trHeight w:val="300"/>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химии</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300"/>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географии</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r w:rsidRPr="00B62CEA">
              <w:rPr>
                <w:rFonts w:ascii="Times New Roman" w:hAnsi="Times New Roman" w:cs="Times New Roman"/>
                <w:bCs/>
                <w:sz w:val="24"/>
                <w:szCs w:val="24"/>
              </w:rPr>
              <w:t>1</w:t>
            </w:r>
          </w:p>
        </w:tc>
      </w:tr>
      <w:tr w:rsidR="00B62CEA" w:rsidTr="00B62CEA">
        <w:trPr>
          <w:trHeight w:val="300"/>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биологии</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r w:rsidRPr="00B62CEA">
              <w:rPr>
                <w:rFonts w:ascii="Times New Roman" w:hAnsi="Times New Roman" w:cs="Times New Roman"/>
                <w:bCs/>
                <w:sz w:val="24"/>
                <w:szCs w:val="24"/>
              </w:rPr>
              <w:t>1</w:t>
            </w:r>
          </w:p>
        </w:tc>
      </w:tr>
      <w:tr w:rsidR="00B62CEA" w:rsidTr="00B62CEA">
        <w:trPr>
          <w:trHeight w:val="268"/>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иностранных языков</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271"/>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Из них, учителей английского языка</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276"/>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иностранных языков (французского языка)</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300"/>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физической культуры</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242"/>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трудового обучения (технологии)</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300"/>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музыки и пения</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r w:rsidRPr="00B62CEA">
              <w:rPr>
                <w:rFonts w:ascii="Times New Roman" w:hAnsi="Times New Roman" w:cs="Times New Roman"/>
                <w:bCs/>
                <w:sz w:val="24"/>
                <w:szCs w:val="24"/>
              </w:rPr>
              <w:t>2</w:t>
            </w:r>
          </w:p>
        </w:tc>
      </w:tr>
      <w:tr w:rsidR="00B62CEA" w:rsidTr="00B62CEA">
        <w:trPr>
          <w:trHeight w:val="236"/>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изобразительного искусства, черчения</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253"/>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Учитель основ безопасности жизнедеятельности</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r w:rsidRPr="00B62CEA">
              <w:rPr>
                <w:rFonts w:ascii="Times New Roman" w:hAnsi="Times New Roman" w:cs="Times New Roman"/>
                <w:bCs/>
                <w:sz w:val="24"/>
                <w:szCs w:val="24"/>
              </w:rPr>
              <w:t>1</w:t>
            </w:r>
          </w:p>
        </w:tc>
      </w:tr>
      <w:tr w:rsidR="00B62CEA" w:rsidTr="00B62CEA">
        <w:trPr>
          <w:trHeight w:val="300"/>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 прочих предметов</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249"/>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Педагог допобразования</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300"/>
        </w:trPr>
        <w:tc>
          <w:tcPr>
            <w:tcW w:w="5382" w:type="dxa"/>
            <w:tcBorders>
              <w:top w:val="nil"/>
              <w:left w:val="single" w:sz="4" w:space="0" w:color="auto"/>
              <w:bottom w:val="single" w:sz="4" w:space="0" w:color="auto"/>
              <w:right w:val="single" w:sz="4" w:space="0" w:color="auto"/>
            </w:tcBorders>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Учитель-логопед</w:t>
            </w:r>
          </w:p>
        </w:tc>
        <w:tc>
          <w:tcPr>
            <w:tcW w:w="1843" w:type="dxa"/>
            <w:tcBorders>
              <w:top w:val="nil"/>
              <w:left w:val="nil"/>
              <w:bottom w:val="single" w:sz="4" w:space="0" w:color="auto"/>
              <w:right w:val="single" w:sz="4" w:space="0" w:color="auto"/>
            </w:tcBorders>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r w:rsidRPr="00B62CEA">
              <w:rPr>
                <w:rFonts w:ascii="Times New Roman" w:hAnsi="Times New Roman" w:cs="Times New Roman"/>
                <w:bCs/>
                <w:sz w:val="24"/>
                <w:szCs w:val="24"/>
              </w:rPr>
              <w:t>1</w:t>
            </w:r>
          </w:p>
        </w:tc>
      </w:tr>
      <w:tr w:rsidR="00B62CEA" w:rsidTr="00B62CEA">
        <w:trPr>
          <w:trHeight w:val="300"/>
        </w:trPr>
        <w:tc>
          <w:tcPr>
            <w:tcW w:w="5382" w:type="dxa"/>
            <w:tcBorders>
              <w:top w:val="nil"/>
              <w:left w:val="single" w:sz="4" w:space="0" w:color="auto"/>
              <w:bottom w:val="single" w:sz="4" w:space="0" w:color="auto"/>
              <w:right w:val="single" w:sz="4" w:space="0" w:color="auto"/>
            </w:tcBorders>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Учитель-дефектолог</w:t>
            </w:r>
          </w:p>
        </w:tc>
        <w:tc>
          <w:tcPr>
            <w:tcW w:w="1843" w:type="dxa"/>
            <w:tcBorders>
              <w:top w:val="nil"/>
              <w:left w:val="nil"/>
              <w:bottom w:val="single" w:sz="4" w:space="0" w:color="auto"/>
              <w:right w:val="single" w:sz="4" w:space="0" w:color="auto"/>
            </w:tcBorders>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300"/>
        </w:trPr>
        <w:tc>
          <w:tcPr>
            <w:tcW w:w="5382" w:type="dxa"/>
            <w:tcBorders>
              <w:top w:val="nil"/>
              <w:left w:val="single" w:sz="4" w:space="0" w:color="auto"/>
              <w:bottom w:val="single" w:sz="4" w:space="0" w:color="auto"/>
              <w:right w:val="single" w:sz="4" w:space="0" w:color="auto"/>
            </w:tcBorders>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Социальный педагог</w:t>
            </w:r>
          </w:p>
        </w:tc>
        <w:tc>
          <w:tcPr>
            <w:tcW w:w="1843" w:type="dxa"/>
            <w:tcBorders>
              <w:top w:val="nil"/>
              <w:left w:val="nil"/>
              <w:bottom w:val="single" w:sz="4" w:space="0" w:color="auto"/>
              <w:right w:val="single" w:sz="4" w:space="0" w:color="auto"/>
            </w:tcBorders>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300"/>
        </w:trPr>
        <w:tc>
          <w:tcPr>
            <w:tcW w:w="5382" w:type="dxa"/>
            <w:tcBorders>
              <w:top w:val="nil"/>
              <w:left w:val="single" w:sz="4" w:space="0" w:color="auto"/>
              <w:bottom w:val="single" w:sz="4" w:space="0" w:color="auto"/>
              <w:right w:val="single" w:sz="4" w:space="0" w:color="auto"/>
            </w:tcBorders>
            <w:shd w:val="clear" w:color="auto" w:fill="FFFFFF"/>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Педагог-психолог</w:t>
            </w:r>
          </w:p>
        </w:tc>
        <w:tc>
          <w:tcPr>
            <w:tcW w:w="1843" w:type="dxa"/>
            <w:tcBorders>
              <w:top w:val="nil"/>
              <w:left w:val="nil"/>
              <w:bottom w:val="single" w:sz="4" w:space="0" w:color="auto"/>
              <w:right w:val="single" w:sz="4" w:space="0" w:color="auto"/>
            </w:tcBorders>
            <w:shd w:val="clear" w:color="auto" w:fill="FFFFFF"/>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300"/>
        </w:trPr>
        <w:tc>
          <w:tcPr>
            <w:tcW w:w="5382" w:type="dxa"/>
            <w:tcBorders>
              <w:top w:val="nil"/>
              <w:left w:val="single" w:sz="4" w:space="0" w:color="auto"/>
              <w:bottom w:val="single" w:sz="4" w:space="0" w:color="auto"/>
              <w:right w:val="single" w:sz="4" w:space="0" w:color="auto"/>
            </w:tcBorders>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Воспитатели</w:t>
            </w:r>
          </w:p>
        </w:tc>
        <w:tc>
          <w:tcPr>
            <w:tcW w:w="1843" w:type="dxa"/>
            <w:tcBorders>
              <w:top w:val="nil"/>
              <w:left w:val="nil"/>
              <w:bottom w:val="single" w:sz="4" w:space="0" w:color="auto"/>
              <w:right w:val="single" w:sz="4" w:space="0" w:color="auto"/>
            </w:tcBorders>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300"/>
        </w:trPr>
        <w:tc>
          <w:tcPr>
            <w:tcW w:w="5382" w:type="dxa"/>
            <w:tcBorders>
              <w:top w:val="nil"/>
              <w:left w:val="single" w:sz="4" w:space="0" w:color="auto"/>
              <w:bottom w:val="single" w:sz="4" w:space="0" w:color="auto"/>
              <w:right w:val="single" w:sz="4" w:space="0" w:color="auto"/>
            </w:tcBorders>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Мастера производственного цеха</w:t>
            </w:r>
          </w:p>
        </w:tc>
        <w:tc>
          <w:tcPr>
            <w:tcW w:w="1843" w:type="dxa"/>
            <w:tcBorders>
              <w:top w:val="nil"/>
              <w:left w:val="nil"/>
              <w:bottom w:val="single" w:sz="4" w:space="0" w:color="auto"/>
              <w:right w:val="single" w:sz="4" w:space="0" w:color="auto"/>
            </w:tcBorders>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p>
        </w:tc>
      </w:tr>
      <w:tr w:rsidR="00B62CEA" w:rsidTr="00B62CEA">
        <w:trPr>
          <w:trHeight w:val="300"/>
        </w:trPr>
        <w:tc>
          <w:tcPr>
            <w:tcW w:w="5382" w:type="dxa"/>
            <w:tcBorders>
              <w:top w:val="nil"/>
              <w:left w:val="single" w:sz="4" w:space="0" w:color="auto"/>
              <w:bottom w:val="single" w:sz="4" w:space="0" w:color="auto"/>
              <w:right w:val="single" w:sz="4" w:space="0" w:color="auto"/>
            </w:tcBorders>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Тьюторы</w:t>
            </w:r>
          </w:p>
        </w:tc>
        <w:tc>
          <w:tcPr>
            <w:tcW w:w="1843" w:type="dxa"/>
            <w:tcBorders>
              <w:top w:val="nil"/>
              <w:left w:val="nil"/>
              <w:bottom w:val="single" w:sz="4" w:space="0" w:color="auto"/>
              <w:right w:val="single" w:sz="4" w:space="0" w:color="auto"/>
            </w:tcBorders>
            <w:vAlign w:val="center"/>
            <w:hideMark/>
          </w:tcPr>
          <w:p w:rsidR="00B62CEA" w:rsidRPr="00B62CEA" w:rsidRDefault="00B62CEA" w:rsidP="00B62CEA">
            <w:pPr>
              <w:spacing w:after="0" w:line="240" w:lineRule="auto"/>
              <w:ind w:firstLine="5"/>
              <w:jc w:val="center"/>
              <w:rPr>
                <w:rFonts w:ascii="Times New Roman" w:hAnsi="Times New Roman" w:cs="Times New Roman"/>
                <w:bCs/>
                <w:sz w:val="24"/>
                <w:szCs w:val="24"/>
              </w:rPr>
            </w:pPr>
            <w:r w:rsidRPr="00B62CEA">
              <w:rPr>
                <w:rFonts w:ascii="Times New Roman" w:hAnsi="Times New Roman" w:cs="Times New Roman"/>
                <w:bCs/>
                <w:sz w:val="24"/>
                <w:szCs w:val="24"/>
              </w:rPr>
              <w:t>3</w:t>
            </w:r>
          </w:p>
        </w:tc>
      </w:tr>
      <w:tr w:rsidR="00B62CEA" w:rsidTr="00B62CEA">
        <w:trPr>
          <w:trHeight w:val="300"/>
        </w:trPr>
        <w:tc>
          <w:tcPr>
            <w:tcW w:w="5382" w:type="dxa"/>
            <w:tcBorders>
              <w:top w:val="nil"/>
              <w:left w:val="single" w:sz="4" w:space="0" w:color="auto"/>
              <w:bottom w:val="single" w:sz="4" w:space="0" w:color="auto"/>
              <w:right w:val="single" w:sz="4" w:space="0" w:color="auto"/>
            </w:tcBorders>
            <w:vAlign w:val="center"/>
            <w:hideMark/>
          </w:tcPr>
          <w:p w:rsidR="00B62CEA" w:rsidRDefault="00B62CEA">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Другие</w:t>
            </w:r>
          </w:p>
        </w:tc>
        <w:tc>
          <w:tcPr>
            <w:tcW w:w="1843" w:type="dxa"/>
            <w:tcBorders>
              <w:top w:val="nil"/>
              <w:left w:val="nil"/>
              <w:bottom w:val="single" w:sz="4" w:space="0" w:color="auto"/>
              <w:right w:val="single" w:sz="4" w:space="0" w:color="auto"/>
            </w:tcBorders>
            <w:vAlign w:val="center"/>
            <w:hideMark/>
          </w:tcPr>
          <w:p w:rsidR="00B62CEA" w:rsidRPr="00B62CEA" w:rsidRDefault="00B62CEA" w:rsidP="00B62CEA">
            <w:pPr>
              <w:spacing w:after="0" w:line="240" w:lineRule="auto"/>
              <w:ind w:firstLine="5"/>
              <w:jc w:val="center"/>
              <w:rPr>
                <w:rFonts w:ascii="Times New Roman" w:hAnsi="Times New Roman" w:cs="Times New Roman"/>
                <w:b/>
                <w:bCs/>
                <w:sz w:val="24"/>
                <w:szCs w:val="24"/>
              </w:rPr>
            </w:pPr>
          </w:p>
        </w:tc>
      </w:tr>
      <w:tr w:rsidR="00B62CEA" w:rsidTr="00B62CEA">
        <w:trPr>
          <w:trHeight w:val="285"/>
        </w:trPr>
        <w:tc>
          <w:tcPr>
            <w:tcW w:w="5382" w:type="dxa"/>
            <w:tcBorders>
              <w:top w:val="nil"/>
              <w:left w:val="single" w:sz="4" w:space="0" w:color="auto"/>
              <w:bottom w:val="nil"/>
              <w:right w:val="single" w:sz="4" w:space="0" w:color="auto"/>
            </w:tcBorders>
            <w:noWrap/>
            <w:vAlign w:val="bottom"/>
            <w:hideMark/>
          </w:tcPr>
          <w:p w:rsidR="00B62CEA" w:rsidRDefault="00B62CEA">
            <w:pPr>
              <w:spacing w:after="0" w:line="240" w:lineRule="auto"/>
              <w:ind w:firstLine="709"/>
              <w:rPr>
                <w:rFonts w:ascii="Times New Roman" w:hAnsi="Times New Roman" w:cs="Times New Roman"/>
                <w:b/>
                <w:bCs/>
                <w:color w:val="000000"/>
                <w:sz w:val="24"/>
                <w:szCs w:val="24"/>
              </w:rPr>
            </w:pPr>
            <w:r>
              <w:rPr>
                <w:rFonts w:ascii="Times New Roman" w:hAnsi="Times New Roman" w:cs="Times New Roman"/>
                <w:b/>
                <w:bCs/>
                <w:color w:val="000000"/>
                <w:sz w:val="24"/>
                <w:szCs w:val="24"/>
              </w:rPr>
              <w:t>ИТОГО:</w:t>
            </w:r>
          </w:p>
        </w:tc>
        <w:tc>
          <w:tcPr>
            <w:tcW w:w="1843" w:type="dxa"/>
            <w:tcBorders>
              <w:top w:val="nil"/>
              <w:left w:val="nil"/>
              <w:bottom w:val="nil"/>
              <w:right w:val="single" w:sz="4" w:space="0" w:color="auto"/>
            </w:tcBorders>
            <w:noWrap/>
            <w:vAlign w:val="bottom"/>
            <w:hideMark/>
          </w:tcPr>
          <w:p w:rsidR="00B62CEA" w:rsidRPr="00B62CEA" w:rsidRDefault="00B62CEA" w:rsidP="00B62CEA">
            <w:pPr>
              <w:spacing w:after="0" w:line="240" w:lineRule="auto"/>
              <w:ind w:firstLine="5"/>
              <w:jc w:val="center"/>
              <w:rPr>
                <w:rFonts w:ascii="Times New Roman" w:hAnsi="Times New Roman" w:cs="Times New Roman"/>
                <w:b/>
                <w:bCs/>
                <w:sz w:val="24"/>
                <w:szCs w:val="24"/>
              </w:rPr>
            </w:pPr>
            <w:r>
              <w:rPr>
                <w:rFonts w:ascii="Times New Roman" w:hAnsi="Times New Roman" w:cs="Times New Roman"/>
                <w:b/>
                <w:bCs/>
                <w:sz w:val="24"/>
                <w:szCs w:val="24"/>
              </w:rPr>
              <w:t>27</w:t>
            </w:r>
          </w:p>
        </w:tc>
      </w:tr>
      <w:tr w:rsidR="00B62CEA" w:rsidTr="00B62CEA">
        <w:trPr>
          <w:trHeight w:val="285"/>
        </w:trPr>
        <w:tc>
          <w:tcPr>
            <w:tcW w:w="5382" w:type="dxa"/>
            <w:tcBorders>
              <w:top w:val="nil"/>
              <w:left w:val="single" w:sz="4" w:space="0" w:color="auto"/>
              <w:bottom w:val="single" w:sz="4" w:space="0" w:color="auto"/>
              <w:right w:val="single" w:sz="4" w:space="0" w:color="auto"/>
            </w:tcBorders>
            <w:noWrap/>
            <w:vAlign w:val="bottom"/>
            <w:hideMark/>
          </w:tcPr>
          <w:p w:rsidR="00B62CEA" w:rsidRDefault="00B62CEA">
            <w:pPr>
              <w:spacing w:after="0" w:line="256" w:lineRule="auto"/>
            </w:pPr>
          </w:p>
        </w:tc>
        <w:tc>
          <w:tcPr>
            <w:tcW w:w="1843" w:type="dxa"/>
            <w:tcBorders>
              <w:top w:val="nil"/>
              <w:left w:val="nil"/>
              <w:bottom w:val="single" w:sz="4" w:space="0" w:color="auto"/>
              <w:right w:val="single" w:sz="4" w:space="0" w:color="auto"/>
            </w:tcBorders>
            <w:noWrap/>
            <w:vAlign w:val="bottom"/>
            <w:hideMark/>
          </w:tcPr>
          <w:p w:rsidR="00B62CEA" w:rsidRDefault="00B62CEA">
            <w:pPr>
              <w:spacing w:after="0" w:line="256" w:lineRule="auto"/>
            </w:pPr>
          </w:p>
        </w:tc>
      </w:tr>
    </w:tbl>
    <w:p w:rsidR="0082327A" w:rsidRDefault="0082327A" w:rsidP="0082327A">
      <w:pPr>
        <w:spacing w:after="0" w:line="240" w:lineRule="auto"/>
        <w:ind w:firstLine="709"/>
        <w:jc w:val="both"/>
        <w:rPr>
          <w:rFonts w:ascii="Times New Roman" w:eastAsia="Calibri" w:hAnsi="Times New Roman"/>
          <w:sz w:val="10"/>
          <w:szCs w:val="10"/>
        </w:rPr>
      </w:pPr>
    </w:p>
    <w:p w:rsidR="0082327A" w:rsidRDefault="0082327A" w:rsidP="00BE38A8">
      <w:pPr>
        <w:spacing w:after="0" w:line="240" w:lineRule="auto"/>
        <w:jc w:val="both"/>
        <w:textAlignment w:val="top"/>
        <w:rPr>
          <w:rFonts w:ascii="Times New Roman" w:hAnsi="Times New Roman"/>
          <w:sz w:val="28"/>
          <w:szCs w:val="28"/>
        </w:rPr>
      </w:pPr>
      <w:r>
        <w:rPr>
          <w:rFonts w:ascii="Times New Roman" w:hAnsi="Times New Roman"/>
          <w:sz w:val="28"/>
          <w:szCs w:val="28"/>
        </w:rPr>
        <w:t xml:space="preserve">   </w:t>
      </w:r>
      <w:r w:rsidR="00650F63">
        <w:rPr>
          <w:rFonts w:ascii="Times New Roman" w:hAnsi="Times New Roman"/>
          <w:sz w:val="28"/>
          <w:szCs w:val="28"/>
        </w:rPr>
        <w:t xml:space="preserve">      </w:t>
      </w:r>
      <w:r w:rsidR="00BE38A8">
        <w:rPr>
          <w:rFonts w:ascii="Times New Roman" w:hAnsi="Times New Roman"/>
          <w:sz w:val="28"/>
          <w:szCs w:val="28"/>
        </w:rPr>
        <w:t xml:space="preserve"> </w:t>
      </w:r>
      <w:r>
        <w:rPr>
          <w:rFonts w:ascii="Times New Roman" w:hAnsi="Times New Roman"/>
          <w:sz w:val="28"/>
          <w:szCs w:val="28"/>
        </w:rPr>
        <w:t>В рамках реализации распоряжения Правительства Российской Федерации от 24 июня 2022 г. № 1688-р «Об утверждении Концепции подготовки педагогических кадров для системы образования на период до 2030 года», в целях повышения престижа и вовлечения молодежи в профессию педагога</w:t>
      </w:r>
      <w:r>
        <w:rPr>
          <w:rFonts w:eastAsia="Calibri"/>
        </w:rPr>
        <w:t xml:space="preserve"> </w:t>
      </w:r>
      <w:r>
        <w:rPr>
          <w:rFonts w:ascii="Times New Roman" w:hAnsi="Times New Roman"/>
          <w:sz w:val="28"/>
          <w:szCs w:val="28"/>
        </w:rPr>
        <w:t xml:space="preserve">в общеобразовательных организациях города созданы и функционируют </w:t>
      </w:r>
      <w:r w:rsidR="001B4301">
        <w:rPr>
          <w:rFonts w:ascii="Times New Roman" w:hAnsi="Times New Roman"/>
          <w:sz w:val="28"/>
          <w:szCs w:val="28"/>
        </w:rPr>
        <w:t xml:space="preserve">                  </w:t>
      </w:r>
      <w:r>
        <w:rPr>
          <w:rFonts w:ascii="Times New Roman" w:hAnsi="Times New Roman"/>
          <w:sz w:val="28"/>
          <w:szCs w:val="28"/>
        </w:rPr>
        <w:t>5 психолого-педагогических класс</w:t>
      </w:r>
      <w:r w:rsidR="00911F8B">
        <w:rPr>
          <w:rFonts w:ascii="Times New Roman" w:hAnsi="Times New Roman"/>
          <w:sz w:val="28"/>
          <w:szCs w:val="28"/>
        </w:rPr>
        <w:t>а</w:t>
      </w:r>
      <w:r>
        <w:rPr>
          <w:rFonts w:ascii="Times New Roman" w:hAnsi="Times New Roman"/>
          <w:sz w:val="28"/>
          <w:szCs w:val="28"/>
        </w:rPr>
        <w:t>.</w:t>
      </w:r>
    </w:p>
    <w:p w:rsidR="0082327A" w:rsidRDefault="0082327A" w:rsidP="0082327A">
      <w:pPr>
        <w:spacing w:after="0" w:line="240" w:lineRule="auto"/>
        <w:ind w:firstLine="709"/>
        <w:jc w:val="both"/>
        <w:rPr>
          <w:rFonts w:ascii="Times New Roman" w:hAnsi="Times New Roman"/>
          <w:iCs/>
          <w:sz w:val="28"/>
          <w:szCs w:val="28"/>
          <w:lang w:bidi="ru-RU"/>
        </w:rPr>
      </w:pPr>
      <w:r>
        <w:rPr>
          <w:rFonts w:ascii="Times New Roman" w:hAnsi="Times New Roman"/>
          <w:iCs/>
          <w:sz w:val="28"/>
          <w:szCs w:val="28"/>
          <w:lang w:bidi="ru-RU"/>
        </w:rPr>
        <w:t>Существенным элементом повышения конкурентоспособности образования, мотивации педагогов является оплата труда педагогических работников. Среднемесячная заработная плата педагогических работников за период 2018 года по 2023 год выросла в сфере общего образования - на 78%. Значительное увеличение размера средней заработной платы педагогических работников общеобразовательных организаций связано в том числе и с тем, что при расчете среднесписочной численности работников для опред</w:t>
      </w:r>
      <w:r w:rsidR="0032302A">
        <w:rPr>
          <w:rFonts w:ascii="Times New Roman" w:hAnsi="Times New Roman"/>
          <w:iCs/>
          <w:sz w:val="28"/>
          <w:szCs w:val="28"/>
          <w:lang w:bidi="ru-RU"/>
        </w:rPr>
        <w:t>еления средней заработной платы</w:t>
      </w:r>
      <w:r>
        <w:rPr>
          <w:rFonts w:ascii="Times New Roman" w:hAnsi="Times New Roman"/>
          <w:iCs/>
          <w:sz w:val="28"/>
          <w:szCs w:val="28"/>
          <w:lang w:bidi="ru-RU"/>
        </w:rPr>
        <w:t xml:space="preserve"> учитывается численность с учетом учебной нагрузки на 1 работника. При этом, средняя учебная нагрузка по муниципалитету, приходящаяся на 1 педагогического работника в школе, ежегодно увеличивается. Так</w:t>
      </w:r>
      <w:r w:rsidR="003751A3">
        <w:rPr>
          <w:rFonts w:ascii="Times New Roman" w:hAnsi="Times New Roman"/>
          <w:iCs/>
          <w:sz w:val="28"/>
          <w:szCs w:val="28"/>
          <w:lang w:bidi="ru-RU"/>
        </w:rPr>
        <w:t>,</w:t>
      </w:r>
      <w:r>
        <w:rPr>
          <w:rFonts w:ascii="Times New Roman" w:hAnsi="Times New Roman"/>
          <w:iCs/>
          <w:sz w:val="28"/>
          <w:szCs w:val="28"/>
          <w:lang w:bidi="ru-RU"/>
        </w:rPr>
        <w:t xml:space="preserve"> если 5 лет назад такая нагрузка составляла в среднем по городу порядка 127 ставки, то на сегодняшний день средняя нагрузка на 1 педагога составляет порядка  139 ставки. </w:t>
      </w:r>
    </w:p>
    <w:p w:rsidR="00BC38A4" w:rsidRDefault="00BE38A8" w:rsidP="0082327A">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C38A4" w:rsidRPr="00911F8B">
        <w:rPr>
          <w:rFonts w:ascii="Times New Roman" w:hAnsi="Times New Roman" w:cs="Times New Roman"/>
          <w:color w:val="000000"/>
          <w:sz w:val="28"/>
          <w:szCs w:val="28"/>
        </w:rPr>
        <w:t xml:space="preserve">Департамент государственной политики и управления в сфере общего образования Минпросвещения России в рамках реализации проекта «Школа Минпросвещения России» создал «Наставническую лигу» из числа школ-лидеров (школ-наставников) каждого субъекта Российской Федерации. Управленческая команда школы №20 </w:t>
      </w:r>
      <w:r w:rsidR="002E40E7">
        <w:rPr>
          <w:rFonts w:ascii="Times New Roman" w:hAnsi="Times New Roman" w:cs="Times New Roman"/>
          <w:color w:val="000000"/>
          <w:sz w:val="28"/>
          <w:szCs w:val="28"/>
        </w:rPr>
        <w:t xml:space="preserve">города </w:t>
      </w:r>
      <w:r w:rsidR="00BC38A4" w:rsidRPr="00911F8B">
        <w:rPr>
          <w:rFonts w:ascii="Times New Roman" w:hAnsi="Times New Roman" w:cs="Times New Roman"/>
          <w:color w:val="000000"/>
          <w:sz w:val="28"/>
          <w:szCs w:val="28"/>
        </w:rPr>
        <w:t>вошла в состав «Наставнической лиги» от Республики Дагестан.</w:t>
      </w:r>
    </w:p>
    <w:p w:rsidR="0082327A" w:rsidRDefault="00BC38A4" w:rsidP="0082327A">
      <w:pPr>
        <w:spacing w:after="0" w:line="240" w:lineRule="auto"/>
        <w:jc w:val="both"/>
        <w:rPr>
          <w:rFonts w:ascii="Times New Roman" w:hAnsi="Times New Roman" w:cs="Times New Roman"/>
          <w:iCs/>
          <w:sz w:val="28"/>
          <w:szCs w:val="28"/>
          <w:lang w:bidi="ru-RU"/>
        </w:rPr>
      </w:pPr>
      <w:r>
        <w:rPr>
          <w:rFonts w:ascii="Times New Roman" w:hAnsi="Times New Roman" w:cs="Times New Roman"/>
          <w:color w:val="000000"/>
          <w:sz w:val="28"/>
          <w:szCs w:val="28"/>
        </w:rPr>
        <w:t xml:space="preserve">           </w:t>
      </w:r>
      <w:r w:rsidR="0082327A">
        <w:rPr>
          <w:rFonts w:ascii="Times New Roman" w:hAnsi="Times New Roman"/>
          <w:iCs/>
          <w:sz w:val="28"/>
          <w:szCs w:val="28"/>
          <w:lang w:bidi="ru-RU"/>
        </w:rPr>
        <w:t>В 2023 в рамках реализации плана мероприятий по повышению качества дошкольного и начального общего образования в Республике Дагестан утвержден обновленный состав регионального методического актива пед</w:t>
      </w:r>
      <w:r w:rsidR="0032302A">
        <w:rPr>
          <w:rFonts w:ascii="Times New Roman" w:hAnsi="Times New Roman"/>
          <w:iCs/>
          <w:sz w:val="28"/>
          <w:szCs w:val="28"/>
          <w:lang w:bidi="ru-RU"/>
        </w:rPr>
        <w:t>агогов начального образования. 6 педагогов</w:t>
      </w:r>
      <w:r w:rsidR="0082327A">
        <w:rPr>
          <w:rFonts w:ascii="Times New Roman" w:hAnsi="Times New Roman"/>
          <w:iCs/>
          <w:sz w:val="28"/>
          <w:szCs w:val="28"/>
          <w:lang w:bidi="ru-RU"/>
        </w:rPr>
        <w:t xml:space="preserve"> начальных классов</w:t>
      </w:r>
      <w:r w:rsidR="0032302A">
        <w:rPr>
          <w:rFonts w:ascii="Times New Roman" w:hAnsi="Times New Roman"/>
          <w:iCs/>
          <w:sz w:val="28"/>
          <w:szCs w:val="28"/>
          <w:lang w:bidi="ru-RU"/>
        </w:rPr>
        <w:t xml:space="preserve"> города</w:t>
      </w:r>
      <w:r w:rsidR="0082327A">
        <w:rPr>
          <w:rFonts w:ascii="Times New Roman" w:hAnsi="Times New Roman"/>
          <w:iCs/>
          <w:sz w:val="28"/>
          <w:szCs w:val="28"/>
          <w:lang w:bidi="ru-RU"/>
        </w:rPr>
        <w:t xml:space="preserve"> </w:t>
      </w:r>
      <w:r w:rsidR="0082327A">
        <w:rPr>
          <w:rFonts w:ascii="Times New Roman" w:hAnsi="Times New Roman" w:cs="Times New Roman"/>
          <w:sz w:val="28"/>
          <w:szCs w:val="28"/>
        </w:rPr>
        <w:t>вошли в Региональный методический актив</w:t>
      </w:r>
      <w:r w:rsidR="0032302A">
        <w:rPr>
          <w:rFonts w:ascii="Times New Roman" w:hAnsi="Times New Roman" w:cs="Times New Roman"/>
          <w:sz w:val="28"/>
          <w:szCs w:val="28"/>
        </w:rPr>
        <w:t xml:space="preserve">, в том числе 3 </w:t>
      </w:r>
      <w:r w:rsidR="0082327A">
        <w:rPr>
          <w:rFonts w:ascii="Times New Roman" w:hAnsi="Times New Roman" w:cs="Times New Roman"/>
          <w:sz w:val="28"/>
          <w:szCs w:val="28"/>
        </w:rPr>
        <w:t xml:space="preserve"> с присвоением звания «Региональный методист». Педагоги-методисты приняли активное участие в разработке</w:t>
      </w:r>
      <w:r w:rsidR="0082327A">
        <w:rPr>
          <w:rFonts w:ascii="Times New Roman" w:hAnsi="Times New Roman" w:cs="Times New Roman"/>
          <w:iCs/>
          <w:sz w:val="28"/>
          <w:szCs w:val="28"/>
          <w:lang w:bidi="ru-RU"/>
        </w:rPr>
        <w:t xml:space="preserve"> поурочных планов (технологических карт). </w:t>
      </w:r>
    </w:p>
    <w:p w:rsidR="0082327A" w:rsidRPr="00CB76B8" w:rsidRDefault="00911F8B" w:rsidP="00CB76B8">
      <w:pPr>
        <w:spacing w:after="0"/>
        <w:ind w:firstLine="567"/>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CB76B8">
        <w:rPr>
          <w:rFonts w:ascii="Times New Roman" w:hAnsi="Times New Roman" w:cs="Times New Roman"/>
          <w:sz w:val="28"/>
          <w:szCs w:val="28"/>
        </w:rPr>
        <w:t xml:space="preserve"> </w:t>
      </w:r>
      <w:r w:rsidR="0082327A">
        <w:rPr>
          <w:rFonts w:ascii="Times New Roman" w:hAnsi="Times New Roman" w:cs="Times New Roman"/>
          <w:sz w:val="28"/>
          <w:szCs w:val="28"/>
        </w:rPr>
        <w:t xml:space="preserve">Одним из актуальных вопросов методического сопровождения педагогов является развитие городских методических объединений  учителей </w:t>
      </w:r>
      <w:r w:rsidR="009D021A">
        <w:rPr>
          <w:rFonts w:ascii="Times New Roman" w:hAnsi="Times New Roman" w:cs="Times New Roman"/>
          <w:sz w:val="28"/>
          <w:szCs w:val="28"/>
        </w:rPr>
        <w:t xml:space="preserve">- </w:t>
      </w:r>
      <w:r w:rsidR="0082327A">
        <w:rPr>
          <w:rFonts w:ascii="Times New Roman" w:hAnsi="Times New Roman" w:cs="Times New Roman"/>
          <w:sz w:val="28"/>
          <w:szCs w:val="28"/>
        </w:rPr>
        <w:lastRenderedPageBreak/>
        <w:t xml:space="preserve">предметников и межпредметных студий. </w:t>
      </w:r>
      <w:r w:rsidR="0082327A">
        <w:rPr>
          <w:rFonts w:ascii="Times New Roman" w:hAnsi="Times New Roman" w:cs="Times New Roman"/>
          <w:sz w:val="28"/>
          <w:szCs w:val="28"/>
          <w:shd w:val="clear" w:color="auto" w:fill="FFFFFF"/>
        </w:rPr>
        <w:t>В городе работает 31 Городское методическое объединение (</w:t>
      </w:r>
      <w:r w:rsidR="0032302A">
        <w:rPr>
          <w:rFonts w:ascii="Times New Roman" w:hAnsi="Times New Roman" w:cs="Times New Roman"/>
          <w:sz w:val="28"/>
          <w:szCs w:val="28"/>
          <w:shd w:val="clear" w:color="auto" w:fill="FFFFFF"/>
        </w:rPr>
        <w:t>далее</w:t>
      </w:r>
      <w:r>
        <w:rPr>
          <w:rFonts w:ascii="Times New Roman" w:hAnsi="Times New Roman" w:cs="Times New Roman"/>
          <w:sz w:val="28"/>
          <w:szCs w:val="28"/>
          <w:shd w:val="clear" w:color="auto" w:fill="FFFFFF"/>
        </w:rPr>
        <w:t xml:space="preserve"> </w:t>
      </w:r>
      <w:r w:rsidR="0032302A">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82327A">
        <w:rPr>
          <w:rFonts w:ascii="Times New Roman" w:hAnsi="Times New Roman" w:cs="Times New Roman"/>
          <w:sz w:val="28"/>
          <w:szCs w:val="28"/>
          <w:shd w:val="clear" w:color="auto" w:fill="FFFFFF"/>
        </w:rPr>
        <w:t xml:space="preserve">ГМО) педагогов. </w:t>
      </w:r>
      <w:r w:rsidR="0082327A">
        <w:rPr>
          <w:rFonts w:ascii="Times New Roman" w:hAnsi="Times New Roman" w:cs="Times New Roman"/>
          <w:bCs/>
          <w:sz w:val="28"/>
          <w:szCs w:val="28"/>
        </w:rPr>
        <w:t>В</w:t>
      </w:r>
      <w:r w:rsidR="0082327A">
        <w:rPr>
          <w:rFonts w:ascii="Times New Roman" w:hAnsi="Times New Roman" w:cs="Times New Roman"/>
          <w:sz w:val="28"/>
          <w:szCs w:val="28"/>
        </w:rPr>
        <w:t>ысококва</w:t>
      </w:r>
      <w:r w:rsidR="0082327A">
        <w:rPr>
          <w:rFonts w:ascii="Times New Roman" w:hAnsi="Times New Roman" w:cs="Times New Roman"/>
          <w:sz w:val="28"/>
          <w:szCs w:val="28"/>
        </w:rPr>
        <w:softHyphen/>
        <w:t>лифицированные педагоги школ возглавили работу ГМО. Методические  функции включены в должностные обязанн</w:t>
      </w:r>
      <w:r w:rsidR="0032302A">
        <w:rPr>
          <w:rFonts w:ascii="Times New Roman" w:hAnsi="Times New Roman" w:cs="Times New Roman"/>
          <w:sz w:val="28"/>
          <w:szCs w:val="28"/>
        </w:rPr>
        <w:t>ости специалистов Управления образования</w:t>
      </w:r>
      <w:r w:rsidR="0082327A">
        <w:rPr>
          <w:rFonts w:ascii="Times New Roman" w:hAnsi="Times New Roman" w:cs="Times New Roman"/>
          <w:sz w:val="28"/>
          <w:szCs w:val="28"/>
        </w:rPr>
        <w:t xml:space="preserve"> и руководителей ГМО. Успешно работает в городе «Школа молодого педагога», </w:t>
      </w:r>
      <w:r w:rsidR="0082327A">
        <w:rPr>
          <w:rFonts w:ascii="Times New Roman" w:hAnsi="Times New Roman" w:cs="Times New Roman"/>
          <w:sz w:val="28"/>
          <w:szCs w:val="28"/>
          <w:shd w:val="clear" w:color="auto" w:fill="FFFFFF"/>
        </w:rPr>
        <w:t>межпредметные студии: «Инновационная гостиная», «Импульс идей», «Вектор развития», «Свободная птица», «Научный экспресс»,</w:t>
      </w:r>
      <w:r w:rsidR="0082327A">
        <w:rPr>
          <w:rFonts w:ascii="Times New Roman" w:hAnsi="Times New Roman" w:cs="Times New Roman"/>
          <w:sz w:val="28"/>
          <w:szCs w:val="28"/>
        </w:rPr>
        <w:t xml:space="preserve"> «Наставники», Клуб «Учитель-лидер». </w:t>
      </w:r>
    </w:p>
    <w:p w:rsidR="0082327A" w:rsidRDefault="0082327A" w:rsidP="0082327A">
      <w:pPr>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 xml:space="preserve">В целом по городу решаются задачи научно-методического сопровождения педагогических кадров и управленческих работников, призванных обеспечивать деятельность по решению актуальных вопросов развития образования и повышения качества общего образования, непрерывного профессионального роста работников образовательной сферы муниципалитетов. Однако, в связи децентрализацией стратегий управления качеством образования назрела необходимость создания методического кабинета и муниципальной методической службы. </w:t>
      </w:r>
    </w:p>
    <w:p w:rsidR="0082327A" w:rsidRDefault="0082327A" w:rsidP="0082327A">
      <w:pPr>
        <w:spacing w:after="0" w:line="240" w:lineRule="auto"/>
        <w:ind w:firstLine="709"/>
        <w:jc w:val="both"/>
        <w:rPr>
          <w:rFonts w:ascii="Times New Roman" w:hAnsi="Times New Roman"/>
          <w:sz w:val="28"/>
          <w:szCs w:val="28"/>
        </w:rPr>
      </w:pPr>
      <w:r>
        <w:rPr>
          <w:rFonts w:ascii="Times New Roman" w:hAnsi="Times New Roman"/>
          <w:sz w:val="28"/>
          <w:szCs w:val="28"/>
        </w:rPr>
        <w:t>Серьезной проблемой остается  низкий квалификационный уровень педагогов, особенно школ с низкими образовательными результатами. В этой связи необходимо провести работу по:</w:t>
      </w:r>
    </w:p>
    <w:p w:rsidR="0082327A" w:rsidRDefault="0082327A" w:rsidP="0082327A">
      <w:pPr>
        <w:pStyle w:val="a3"/>
        <w:numPr>
          <w:ilvl w:val="0"/>
          <w:numId w:val="33"/>
        </w:numPr>
        <w:spacing w:after="0" w:line="240" w:lineRule="auto"/>
        <w:ind w:left="426"/>
        <w:jc w:val="both"/>
        <w:rPr>
          <w:rFonts w:ascii="Times New Roman" w:hAnsi="Times New Roman"/>
          <w:sz w:val="28"/>
          <w:szCs w:val="28"/>
        </w:rPr>
      </w:pPr>
      <w:r>
        <w:rPr>
          <w:rFonts w:ascii="Times New Roman" w:hAnsi="Times New Roman"/>
          <w:sz w:val="28"/>
          <w:szCs w:val="28"/>
        </w:rPr>
        <w:t>устранению профессиональных дефицитов педагогов;</w:t>
      </w:r>
    </w:p>
    <w:p w:rsidR="0082327A" w:rsidRDefault="0082327A" w:rsidP="0082327A">
      <w:pPr>
        <w:pStyle w:val="a3"/>
        <w:numPr>
          <w:ilvl w:val="0"/>
          <w:numId w:val="33"/>
        </w:numPr>
        <w:spacing w:after="0" w:line="240" w:lineRule="auto"/>
        <w:ind w:left="426"/>
        <w:jc w:val="both"/>
        <w:rPr>
          <w:rFonts w:ascii="Times New Roman" w:hAnsi="Times New Roman"/>
          <w:sz w:val="28"/>
          <w:szCs w:val="28"/>
        </w:rPr>
      </w:pPr>
      <w:r>
        <w:rPr>
          <w:rFonts w:ascii="Times New Roman" w:hAnsi="Times New Roman"/>
          <w:sz w:val="28"/>
          <w:szCs w:val="28"/>
        </w:rPr>
        <w:t>созданию условий для внутренней мотивации педагогов по преодолению социально-профессионального кризиса и профессионального выгорания;</w:t>
      </w:r>
    </w:p>
    <w:p w:rsidR="0082327A" w:rsidRDefault="0082327A" w:rsidP="0082327A">
      <w:pPr>
        <w:pStyle w:val="a3"/>
        <w:numPr>
          <w:ilvl w:val="0"/>
          <w:numId w:val="33"/>
        </w:numPr>
        <w:spacing w:after="0" w:line="240" w:lineRule="auto"/>
        <w:ind w:left="426"/>
        <w:jc w:val="both"/>
        <w:rPr>
          <w:rFonts w:ascii="Times New Roman" w:hAnsi="Times New Roman"/>
          <w:sz w:val="28"/>
          <w:szCs w:val="28"/>
        </w:rPr>
      </w:pPr>
      <w:r>
        <w:rPr>
          <w:rFonts w:ascii="Times New Roman" w:hAnsi="Times New Roman"/>
          <w:sz w:val="28"/>
          <w:szCs w:val="28"/>
        </w:rPr>
        <w:t xml:space="preserve">уменьшению отчетной непрофильной нагрузки на педагогов образовательных организаций; </w:t>
      </w:r>
    </w:p>
    <w:p w:rsidR="0082327A" w:rsidRDefault="0082327A" w:rsidP="0082327A">
      <w:pPr>
        <w:pStyle w:val="a3"/>
        <w:numPr>
          <w:ilvl w:val="0"/>
          <w:numId w:val="33"/>
        </w:numPr>
        <w:spacing w:after="0" w:line="240" w:lineRule="auto"/>
        <w:ind w:left="426"/>
        <w:jc w:val="both"/>
        <w:rPr>
          <w:rFonts w:ascii="Times New Roman" w:hAnsi="Times New Roman"/>
          <w:sz w:val="28"/>
          <w:szCs w:val="28"/>
        </w:rPr>
      </w:pPr>
      <w:r>
        <w:rPr>
          <w:rFonts w:ascii="Times New Roman" w:hAnsi="Times New Roman"/>
          <w:sz w:val="28"/>
          <w:szCs w:val="28"/>
        </w:rPr>
        <w:t xml:space="preserve">преодолению диспропорций рассогласованности на рынке педагогического труда («старение» состава педагогических работников, сокращение количества педагогических вакансий, проблема закрепления на рабочих местах молодых учителей); </w:t>
      </w:r>
    </w:p>
    <w:p w:rsidR="0082327A" w:rsidRDefault="0082327A" w:rsidP="0082327A">
      <w:pPr>
        <w:pStyle w:val="a3"/>
        <w:numPr>
          <w:ilvl w:val="0"/>
          <w:numId w:val="33"/>
        </w:numPr>
        <w:spacing w:after="0" w:line="240" w:lineRule="auto"/>
        <w:ind w:left="426"/>
        <w:jc w:val="both"/>
        <w:rPr>
          <w:rFonts w:ascii="Times New Roman" w:hAnsi="Times New Roman"/>
          <w:sz w:val="28"/>
          <w:szCs w:val="28"/>
        </w:rPr>
      </w:pPr>
      <w:r>
        <w:rPr>
          <w:rFonts w:ascii="Times New Roman" w:hAnsi="Times New Roman"/>
          <w:sz w:val="28"/>
          <w:szCs w:val="28"/>
        </w:rPr>
        <w:t>повышению профессиональной мобильности педагогических работников;</w:t>
      </w:r>
    </w:p>
    <w:p w:rsidR="0082327A" w:rsidRPr="00F16997" w:rsidRDefault="0082327A" w:rsidP="00F16997">
      <w:pPr>
        <w:pStyle w:val="a3"/>
        <w:numPr>
          <w:ilvl w:val="0"/>
          <w:numId w:val="33"/>
        </w:numPr>
        <w:spacing w:after="0" w:line="240" w:lineRule="auto"/>
        <w:ind w:left="426"/>
        <w:jc w:val="both"/>
        <w:rPr>
          <w:rFonts w:ascii="Times New Roman" w:hAnsi="Times New Roman"/>
          <w:sz w:val="28"/>
          <w:szCs w:val="28"/>
        </w:rPr>
      </w:pPr>
      <w:r>
        <w:rPr>
          <w:rFonts w:ascii="Times New Roman" w:hAnsi="Times New Roman"/>
          <w:sz w:val="28"/>
          <w:szCs w:val="28"/>
        </w:rPr>
        <w:t>повышению цифровой грамотности педагогов в школах города.</w:t>
      </w:r>
    </w:p>
    <w:p w:rsidR="0082327A" w:rsidRPr="009920FF" w:rsidRDefault="009920FF" w:rsidP="009920FF">
      <w:pPr>
        <w:tabs>
          <w:tab w:val="left" w:pos="1134"/>
        </w:tabs>
        <w:spacing w:after="0" w:line="240" w:lineRule="auto"/>
        <w:ind w:left="360"/>
        <w:jc w:val="both"/>
        <w:rPr>
          <w:rFonts w:ascii="Times New Roman" w:hAnsi="Times New Roman"/>
          <w:b/>
          <w:bCs/>
          <w:sz w:val="28"/>
          <w:szCs w:val="28"/>
        </w:rPr>
      </w:pPr>
      <w:r>
        <w:rPr>
          <w:rFonts w:ascii="Times New Roman" w:hAnsi="Times New Roman"/>
          <w:b/>
          <w:bCs/>
          <w:sz w:val="28"/>
          <w:szCs w:val="28"/>
        </w:rPr>
        <w:t>4.3.</w:t>
      </w:r>
      <w:r w:rsidR="0082327A" w:rsidRPr="009920FF">
        <w:rPr>
          <w:rFonts w:ascii="Times New Roman" w:hAnsi="Times New Roman"/>
          <w:b/>
          <w:bCs/>
          <w:sz w:val="28"/>
          <w:szCs w:val="28"/>
        </w:rPr>
        <w:t xml:space="preserve">Доступность образовательных организаций, в том числе транспортная </w:t>
      </w:r>
    </w:p>
    <w:p w:rsidR="0082327A" w:rsidRPr="00911F8B" w:rsidRDefault="0082327A" w:rsidP="0082327A">
      <w:pPr>
        <w:spacing w:after="0" w:line="240" w:lineRule="auto"/>
        <w:ind w:firstLine="709"/>
        <w:jc w:val="both"/>
        <w:outlineLvl w:val="2"/>
        <w:rPr>
          <w:rFonts w:ascii="Times New Roman" w:hAnsi="Times New Roman" w:cs="Times New Roman"/>
          <w:iCs/>
          <w:sz w:val="28"/>
          <w:szCs w:val="28"/>
          <w:lang w:bidi="ru-RU"/>
        </w:rPr>
      </w:pPr>
      <w:r>
        <w:rPr>
          <w:rFonts w:ascii="Times New Roman" w:hAnsi="Times New Roman" w:cs="Times New Roman"/>
          <w:sz w:val="28"/>
          <w:szCs w:val="28"/>
        </w:rPr>
        <w:t>На начало 2023-2024 учебного года в муниципальной системе ГО «г</w:t>
      </w:r>
      <w:r w:rsidR="00911F8B">
        <w:rPr>
          <w:rFonts w:ascii="Times New Roman" w:hAnsi="Times New Roman" w:cs="Times New Roman"/>
          <w:sz w:val="28"/>
          <w:szCs w:val="28"/>
        </w:rPr>
        <w:t xml:space="preserve">ород </w:t>
      </w:r>
      <w:r>
        <w:rPr>
          <w:rFonts w:ascii="Times New Roman" w:hAnsi="Times New Roman" w:cs="Times New Roman"/>
          <w:sz w:val="28"/>
          <w:szCs w:val="28"/>
        </w:rPr>
        <w:t>Дербент»</w:t>
      </w:r>
      <w:r w:rsidR="009D021A">
        <w:rPr>
          <w:rFonts w:ascii="Times New Roman" w:hAnsi="Times New Roman" w:cs="Times New Roman"/>
          <w:sz w:val="28"/>
          <w:szCs w:val="28"/>
        </w:rPr>
        <w:t xml:space="preserve"> </w:t>
      </w:r>
      <w:r w:rsidR="001113FA">
        <w:rPr>
          <w:rFonts w:ascii="Times New Roman" w:hAnsi="Times New Roman" w:cs="Times New Roman"/>
          <w:sz w:val="28"/>
          <w:szCs w:val="28"/>
        </w:rPr>
        <w:t>из 25 ОУ - 15 школ (60%)</w:t>
      </w:r>
      <w:r w:rsidR="007839A4">
        <w:rPr>
          <w:rFonts w:ascii="Times New Roman" w:hAnsi="Times New Roman" w:cs="Times New Roman"/>
          <w:sz w:val="28"/>
          <w:szCs w:val="28"/>
        </w:rPr>
        <w:t xml:space="preserve"> </w:t>
      </w:r>
      <w:r w:rsidR="001113FA">
        <w:rPr>
          <w:rFonts w:ascii="Times New Roman" w:hAnsi="Times New Roman" w:cs="Times New Roman"/>
          <w:sz w:val="28"/>
          <w:szCs w:val="28"/>
        </w:rPr>
        <w:t xml:space="preserve"> функционировало в</w:t>
      </w:r>
      <w:r>
        <w:rPr>
          <w:rFonts w:ascii="Times New Roman" w:hAnsi="Times New Roman" w:cs="Times New Roman"/>
          <w:sz w:val="28"/>
          <w:szCs w:val="28"/>
        </w:rPr>
        <w:t xml:space="preserve"> две смены</w:t>
      </w:r>
      <w:r w:rsidR="001113FA">
        <w:rPr>
          <w:rFonts w:ascii="Times New Roman" w:hAnsi="Times New Roman" w:cs="Times New Roman"/>
          <w:sz w:val="28"/>
          <w:szCs w:val="28"/>
        </w:rPr>
        <w:t>,</w:t>
      </w:r>
      <w:r>
        <w:rPr>
          <w:rFonts w:ascii="Times New Roman" w:hAnsi="Times New Roman" w:cs="Times New Roman"/>
          <w:sz w:val="28"/>
          <w:szCs w:val="28"/>
        </w:rPr>
        <w:t xml:space="preserve"> </w:t>
      </w:r>
      <w:r w:rsidR="00222C28">
        <w:rPr>
          <w:rFonts w:ascii="Times New Roman" w:hAnsi="Times New Roman" w:cs="Times New Roman"/>
          <w:sz w:val="28"/>
          <w:szCs w:val="28"/>
        </w:rPr>
        <w:t>в которых обучалось</w:t>
      </w:r>
      <w:r>
        <w:rPr>
          <w:rFonts w:ascii="Times New Roman" w:hAnsi="Times New Roman" w:cs="Times New Roman"/>
          <w:sz w:val="28"/>
          <w:szCs w:val="28"/>
        </w:rPr>
        <w:t xml:space="preserve"> </w:t>
      </w:r>
      <w:r w:rsidR="001113FA">
        <w:rPr>
          <w:rFonts w:ascii="Times New Roman" w:hAnsi="Times New Roman" w:cs="Times New Roman"/>
          <w:sz w:val="28"/>
          <w:szCs w:val="28"/>
        </w:rPr>
        <w:t>15689</w:t>
      </w:r>
      <w:r>
        <w:rPr>
          <w:rFonts w:ascii="Times New Roman" w:hAnsi="Times New Roman" w:cs="Times New Roman"/>
          <w:sz w:val="28"/>
          <w:szCs w:val="28"/>
        </w:rPr>
        <w:t xml:space="preserve"> учеников (60</w:t>
      </w:r>
      <w:r w:rsidR="001113FA">
        <w:rPr>
          <w:rFonts w:ascii="Times New Roman" w:hAnsi="Times New Roman" w:cs="Times New Roman"/>
          <w:sz w:val="28"/>
          <w:szCs w:val="28"/>
        </w:rPr>
        <w:t xml:space="preserve"> </w:t>
      </w:r>
      <w:r>
        <w:rPr>
          <w:rFonts w:ascii="Times New Roman" w:hAnsi="Times New Roman" w:cs="Times New Roman"/>
          <w:sz w:val="28"/>
          <w:szCs w:val="28"/>
        </w:rPr>
        <w:t>%</w:t>
      </w:r>
      <w:r w:rsidR="005012EF">
        <w:rPr>
          <w:rFonts w:ascii="Times New Roman" w:hAnsi="Times New Roman" w:cs="Times New Roman"/>
          <w:sz w:val="28"/>
          <w:szCs w:val="28"/>
        </w:rPr>
        <w:t xml:space="preserve"> от общей численности обучающихся </w:t>
      </w:r>
      <w:r w:rsidR="007839A4">
        <w:rPr>
          <w:rFonts w:ascii="Times New Roman" w:hAnsi="Times New Roman" w:cs="Times New Roman"/>
          <w:sz w:val="28"/>
          <w:szCs w:val="28"/>
        </w:rPr>
        <w:t xml:space="preserve">- </w:t>
      </w:r>
      <w:r w:rsidR="005012EF">
        <w:rPr>
          <w:rFonts w:ascii="Times New Roman" w:hAnsi="Times New Roman" w:cs="Times New Roman"/>
          <w:sz w:val="28"/>
          <w:szCs w:val="28"/>
        </w:rPr>
        <w:t>20189</w:t>
      </w:r>
      <w:r>
        <w:rPr>
          <w:rFonts w:ascii="Times New Roman" w:hAnsi="Times New Roman" w:cs="Times New Roman"/>
          <w:sz w:val="28"/>
          <w:szCs w:val="28"/>
        </w:rPr>
        <w:t>)</w:t>
      </w:r>
      <w:r w:rsidR="001113FA">
        <w:rPr>
          <w:rFonts w:ascii="Times New Roman" w:hAnsi="Times New Roman" w:cs="Times New Roman"/>
          <w:sz w:val="28"/>
          <w:szCs w:val="28"/>
        </w:rPr>
        <w:t>, в односменном режиме 10 школ (40 % с охватом более  4500 детей)</w:t>
      </w:r>
      <w:r>
        <w:rPr>
          <w:rFonts w:ascii="Times New Roman" w:hAnsi="Times New Roman" w:cs="Times New Roman"/>
          <w:sz w:val="28"/>
          <w:szCs w:val="28"/>
        </w:rPr>
        <w:t xml:space="preserve">. При этом в 5 школах (СОШ №11, №19, ГКМ, №15, №17) имеется риск возникновения третьей смены </w:t>
      </w:r>
      <w:r w:rsidR="00852E39">
        <w:rPr>
          <w:rFonts w:ascii="Times New Roman" w:hAnsi="Times New Roman" w:cs="Times New Roman"/>
          <w:sz w:val="28"/>
          <w:szCs w:val="28"/>
        </w:rPr>
        <w:t xml:space="preserve"> </w:t>
      </w:r>
      <w:r>
        <w:rPr>
          <w:rFonts w:ascii="Times New Roman" w:hAnsi="Times New Roman" w:cs="Times New Roman"/>
          <w:sz w:val="28"/>
          <w:szCs w:val="28"/>
        </w:rPr>
        <w:t>обучения.</w:t>
      </w:r>
      <w:r w:rsidR="005012EF">
        <w:rPr>
          <w:rFonts w:ascii="Times New Roman" w:hAnsi="Times New Roman" w:cs="Times New Roman"/>
          <w:sz w:val="28"/>
          <w:szCs w:val="28"/>
        </w:rPr>
        <w:t xml:space="preserve"> </w:t>
      </w:r>
      <w:r w:rsidR="00911F8B">
        <w:rPr>
          <w:rFonts w:ascii="Times New Roman" w:hAnsi="Times New Roman" w:cs="Times New Roman"/>
          <w:sz w:val="28"/>
          <w:szCs w:val="28"/>
        </w:rPr>
        <w:t xml:space="preserve">В </w:t>
      </w:r>
      <w:r w:rsidR="00852E39">
        <w:rPr>
          <w:rFonts w:ascii="Times New Roman" w:hAnsi="Times New Roman" w:cs="Times New Roman"/>
          <w:sz w:val="28"/>
          <w:szCs w:val="28"/>
        </w:rPr>
        <w:t xml:space="preserve">этих  </w:t>
      </w:r>
      <w:r w:rsidR="00911F8B">
        <w:rPr>
          <w:rFonts w:ascii="Times New Roman" w:hAnsi="Times New Roman" w:cs="Times New Roman"/>
          <w:sz w:val="28"/>
          <w:szCs w:val="28"/>
        </w:rPr>
        <w:t xml:space="preserve">целях </w:t>
      </w:r>
      <w:r w:rsidR="00852E39">
        <w:rPr>
          <w:rFonts w:ascii="Times New Roman" w:hAnsi="Times New Roman" w:cs="Times New Roman"/>
          <w:sz w:val="28"/>
          <w:szCs w:val="28"/>
        </w:rPr>
        <w:t xml:space="preserve">  </w:t>
      </w:r>
      <w:r w:rsidR="00911F8B" w:rsidRPr="00911F8B">
        <w:rPr>
          <w:rFonts w:ascii="Times New Roman" w:hAnsi="Times New Roman" w:cs="Times New Roman"/>
          <w:bCs/>
          <w:spacing w:val="-2"/>
          <w:sz w:val="28"/>
          <w:szCs w:val="28"/>
        </w:rPr>
        <w:t xml:space="preserve">в </w:t>
      </w:r>
      <w:r w:rsidR="00852E39">
        <w:rPr>
          <w:rFonts w:ascii="Times New Roman" w:hAnsi="Times New Roman" w:cs="Times New Roman"/>
          <w:bCs/>
          <w:spacing w:val="-2"/>
          <w:sz w:val="28"/>
          <w:szCs w:val="28"/>
        </w:rPr>
        <w:t xml:space="preserve">   </w:t>
      </w:r>
      <w:r w:rsidR="00911F8B" w:rsidRPr="00911F8B">
        <w:rPr>
          <w:rFonts w:ascii="Times New Roman" w:hAnsi="Times New Roman" w:cs="Times New Roman"/>
          <w:bCs/>
          <w:spacing w:val="-2"/>
          <w:sz w:val="28"/>
          <w:szCs w:val="28"/>
        </w:rPr>
        <w:t xml:space="preserve">рамках </w:t>
      </w:r>
      <w:r w:rsidR="00852E39">
        <w:rPr>
          <w:rFonts w:ascii="Times New Roman" w:hAnsi="Times New Roman" w:cs="Times New Roman"/>
          <w:bCs/>
          <w:spacing w:val="-2"/>
          <w:sz w:val="28"/>
          <w:szCs w:val="28"/>
        </w:rPr>
        <w:t xml:space="preserve">  </w:t>
      </w:r>
      <w:r w:rsidR="00911F8B" w:rsidRPr="00911F8B">
        <w:rPr>
          <w:rFonts w:ascii="Times New Roman" w:hAnsi="Times New Roman" w:cs="Times New Roman"/>
          <w:bCs/>
          <w:spacing w:val="-2"/>
          <w:sz w:val="28"/>
          <w:szCs w:val="28"/>
        </w:rPr>
        <w:t xml:space="preserve">реализации </w:t>
      </w:r>
      <w:r w:rsidR="00852E39">
        <w:rPr>
          <w:rFonts w:ascii="Times New Roman" w:hAnsi="Times New Roman" w:cs="Times New Roman"/>
          <w:bCs/>
          <w:spacing w:val="-2"/>
          <w:sz w:val="28"/>
          <w:szCs w:val="28"/>
        </w:rPr>
        <w:t xml:space="preserve">     </w:t>
      </w:r>
      <w:r w:rsidR="00911F8B" w:rsidRPr="00911F8B">
        <w:rPr>
          <w:rFonts w:ascii="Times New Roman" w:hAnsi="Times New Roman" w:cs="Times New Roman"/>
          <w:bCs/>
          <w:spacing w:val="-2"/>
          <w:sz w:val="28"/>
          <w:szCs w:val="28"/>
        </w:rPr>
        <w:t>национального проекта «Образование» в городе  осуществляется строительство общеобразовательной организации на 1224 ученичес</w:t>
      </w:r>
      <w:r w:rsidR="00325B1B">
        <w:rPr>
          <w:rFonts w:ascii="Times New Roman" w:hAnsi="Times New Roman" w:cs="Times New Roman"/>
          <w:bCs/>
          <w:spacing w:val="-2"/>
          <w:sz w:val="28"/>
          <w:szCs w:val="28"/>
        </w:rPr>
        <w:t>ких мест, так</w:t>
      </w:r>
      <w:r w:rsidR="00911F8B" w:rsidRPr="00911F8B">
        <w:rPr>
          <w:rFonts w:ascii="Times New Roman" w:hAnsi="Times New Roman" w:cs="Times New Roman"/>
          <w:bCs/>
          <w:spacing w:val="-2"/>
          <w:sz w:val="28"/>
          <w:szCs w:val="28"/>
        </w:rPr>
        <w:t xml:space="preserve">же подготовлена проектно-сметная документация с положительным заключением государственной экспертизы по объектам: строительство СОШ на 1200 ученических мест в </w:t>
      </w:r>
      <w:r w:rsidR="00911F8B">
        <w:rPr>
          <w:rFonts w:ascii="Times New Roman" w:hAnsi="Times New Roman" w:cs="Times New Roman"/>
          <w:bCs/>
          <w:spacing w:val="-2"/>
          <w:sz w:val="28"/>
          <w:szCs w:val="28"/>
        </w:rPr>
        <w:t>микрорайоне</w:t>
      </w:r>
      <w:r w:rsidR="00911F8B" w:rsidRPr="00911F8B">
        <w:rPr>
          <w:rFonts w:ascii="Times New Roman" w:hAnsi="Times New Roman" w:cs="Times New Roman"/>
          <w:bCs/>
          <w:spacing w:val="-2"/>
          <w:sz w:val="28"/>
          <w:szCs w:val="28"/>
        </w:rPr>
        <w:t xml:space="preserve"> «Южный»</w:t>
      </w:r>
      <w:r w:rsidR="00332F3A">
        <w:rPr>
          <w:rFonts w:ascii="Times New Roman" w:hAnsi="Times New Roman" w:cs="Times New Roman"/>
          <w:bCs/>
          <w:spacing w:val="-2"/>
          <w:sz w:val="28"/>
          <w:szCs w:val="28"/>
        </w:rPr>
        <w:t>.</w:t>
      </w:r>
      <w:r w:rsidR="00911F8B" w:rsidRPr="00911F8B">
        <w:rPr>
          <w:rFonts w:ascii="Times New Roman" w:hAnsi="Times New Roman" w:cs="Times New Roman"/>
          <w:sz w:val="28"/>
          <w:szCs w:val="28"/>
        </w:rPr>
        <w:t xml:space="preserve">   </w:t>
      </w:r>
    </w:p>
    <w:p w:rsidR="0082327A" w:rsidRDefault="0082327A" w:rsidP="0082327A">
      <w:pPr>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За пятилетний период (2019–2023 гг.) контингент обучающихся значительно увеличился, что подтверждает необходимость не только модернизации существующей сети образовательных организаций, но и ее значительного расширения за счет строительства новых школ.</w:t>
      </w:r>
    </w:p>
    <w:p w:rsidR="0082327A" w:rsidRDefault="0082327A" w:rsidP="0082327A">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Динамика контингента обучающихся в общеобразов</w:t>
      </w:r>
      <w:r w:rsidR="005012EF">
        <w:rPr>
          <w:rFonts w:ascii="Times New Roman" w:eastAsia="Times New Roman" w:hAnsi="Times New Roman" w:cs="Times New Roman"/>
          <w:sz w:val="28"/>
          <w:szCs w:val="28"/>
        </w:rPr>
        <w:t>ательных организациях города</w:t>
      </w:r>
      <w:r>
        <w:rPr>
          <w:rFonts w:ascii="Times New Roman" w:eastAsia="Times New Roman" w:hAnsi="Times New Roman" w:cs="Times New Roman"/>
          <w:sz w:val="28"/>
          <w:szCs w:val="28"/>
        </w:rPr>
        <w:t xml:space="preserve"> и динамика рождаемости в графическом виде представлены на рис. 1 и 2 соответственно. </w:t>
      </w:r>
    </w:p>
    <w:p w:rsidR="006A6267" w:rsidRDefault="006A6267" w:rsidP="0082327A">
      <w:pPr>
        <w:spacing w:after="0" w:line="240" w:lineRule="auto"/>
        <w:ind w:firstLine="709"/>
        <w:jc w:val="right"/>
        <w:rPr>
          <w:rFonts w:ascii="Times New Roman" w:eastAsia="Calibri" w:hAnsi="Times New Roman" w:cs="Times New Roman"/>
          <w:sz w:val="20"/>
          <w:szCs w:val="20"/>
        </w:rPr>
      </w:pPr>
    </w:p>
    <w:p w:rsidR="0082327A" w:rsidRDefault="0082327A" w:rsidP="0082327A">
      <w:pPr>
        <w:spacing w:after="0" w:line="240" w:lineRule="auto"/>
        <w:ind w:firstLine="709"/>
        <w:jc w:val="right"/>
        <w:rPr>
          <w:rFonts w:ascii="Times New Roman" w:eastAsia="Calibri" w:hAnsi="Times New Roman" w:cs="Times New Roman"/>
          <w:sz w:val="20"/>
          <w:szCs w:val="20"/>
        </w:rPr>
      </w:pPr>
      <w:r>
        <w:rPr>
          <w:rFonts w:ascii="Times New Roman" w:eastAsia="Calibri" w:hAnsi="Times New Roman" w:cs="Times New Roman"/>
          <w:sz w:val="20"/>
          <w:szCs w:val="20"/>
        </w:rPr>
        <w:t>Рис. 1</w:t>
      </w:r>
    </w:p>
    <w:p w:rsidR="0082327A" w:rsidRDefault="0082327A" w:rsidP="0082327A">
      <w:pPr>
        <w:spacing w:after="0" w:line="240" w:lineRule="auto"/>
        <w:jc w:val="both"/>
        <w:rPr>
          <w:rFonts w:ascii="Times New Roman" w:eastAsia="Calibri" w:hAnsi="Times New Roman" w:cs="Times New Roman"/>
          <w:color w:val="FF0000"/>
          <w:sz w:val="28"/>
          <w:szCs w:val="28"/>
        </w:rPr>
      </w:pPr>
      <w:r>
        <w:rPr>
          <w:noProof/>
          <w:lang w:eastAsia="ru-RU"/>
        </w:rPr>
        <w:drawing>
          <wp:inline distT="0" distB="0" distL="0" distR="0">
            <wp:extent cx="5657545" cy="2977287"/>
            <wp:effectExtent l="19050" t="0" r="19355" b="0"/>
            <wp:docPr id="4" name="Объект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2327A" w:rsidRDefault="0082327A" w:rsidP="0082327A">
      <w:pPr>
        <w:spacing w:after="0" w:line="240" w:lineRule="auto"/>
        <w:ind w:firstLine="709"/>
        <w:jc w:val="center"/>
        <w:rPr>
          <w:rFonts w:ascii="Times New Roman" w:eastAsia="Calibri" w:hAnsi="Times New Roman" w:cs="Times New Roman"/>
          <w:sz w:val="28"/>
          <w:szCs w:val="28"/>
        </w:rPr>
      </w:pPr>
    </w:p>
    <w:p w:rsidR="0082327A" w:rsidRDefault="0082327A" w:rsidP="0082327A">
      <w:pPr>
        <w:spacing w:after="0" w:line="240" w:lineRule="auto"/>
        <w:ind w:firstLine="709"/>
        <w:jc w:val="center"/>
        <w:rPr>
          <w:rFonts w:ascii="Times New Roman" w:eastAsia="Calibri" w:hAnsi="Times New Roman" w:cs="Times New Roman"/>
          <w:sz w:val="28"/>
          <w:szCs w:val="28"/>
        </w:rPr>
      </w:pPr>
      <w:r>
        <w:rPr>
          <w:rFonts w:ascii="Times New Roman" w:eastAsia="Calibri" w:hAnsi="Times New Roman" w:cs="Times New Roman"/>
          <w:sz w:val="28"/>
          <w:szCs w:val="28"/>
        </w:rPr>
        <w:t>Рис. 1. Динамика контингента учащихся общеобразовательных</w:t>
      </w:r>
      <w:r w:rsidR="005012EF">
        <w:rPr>
          <w:rFonts w:ascii="Times New Roman" w:eastAsia="Calibri" w:hAnsi="Times New Roman" w:cs="Times New Roman"/>
          <w:sz w:val="28"/>
          <w:szCs w:val="28"/>
        </w:rPr>
        <w:t xml:space="preserve"> организаций города</w:t>
      </w:r>
      <w:r>
        <w:rPr>
          <w:rFonts w:ascii="Times New Roman" w:eastAsia="Calibri" w:hAnsi="Times New Roman" w:cs="Times New Roman"/>
          <w:sz w:val="28"/>
          <w:szCs w:val="28"/>
        </w:rPr>
        <w:t xml:space="preserve"> с 2018 по 2021 гг. и экстраполяционный прогноз </w:t>
      </w:r>
      <w:r w:rsidRPr="00266006">
        <w:rPr>
          <w:rFonts w:ascii="Times New Roman" w:eastAsia="Calibri" w:hAnsi="Times New Roman" w:cs="Times New Roman"/>
          <w:sz w:val="28"/>
          <w:szCs w:val="28"/>
        </w:rPr>
        <w:t>до 2030 г</w:t>
      </w:r>
      <w:r>
        <w:rPr>
          <w:rFonts w:ascii="Times New Roman" w:eastAsia="Calibri" w:hAnsi="Times New Roman" w:cs="Times New Roman"/>
          <w:sz w:val="28"/>
          <w:szCs w:val="28"/>
        </w:rPr>
        <w:t>.</w:t>
      </w:r>
    </w:p>
    <w:p w:rsidR="0082327A" w:rsidRPr="00DD05F0" w:rsidRDefault="00DD05F0" w:rsidP="00DD05F0">
      <w:pPr>
        <w:spacing w:after="0" w:line="240" w:lineRule="auto"/>
        <w:ind w:firstLine="709"/>
        <w:jc w:val="right"/>
        <w:rPr>
          <w:rFonts w:ascii="Times New Roman" w:eastAsia="Calibri" w:hAnsi="Times New Roman" w:cs="Times New Roman"/>
          <w:sz w:val="20"/>
          <w:szCs w:val="20"/>
        </w:rPr>
      </w:pPr>
      <w:r w:rsidRPr="00DD05F0">
        <w:rPr>
          <w:rFonts w:ascii="Times New Roman" w:eastAsia="Calibri" w:hAnsi="Times New Roman" w:cs="Times New Roman"/>
          <w:sz w:val="20"/>
          <w:szCs w:val="20"/>
        </w:rPr>
        <w:t>Рис.2</w:t>
      </w:r>
    </w:p>
    <w:p w:rsidR="0082327A" w:rsidRDefault="0038383B" w:rsidP="0082327A">
      <w:pPr>
        <w:spacing w:after="0" w:line="240" w:lineRule="auto"/>
        <w:jc w:val="both"/>
        <w:rPr>
          <w:rFonts w:ascii="Times New Roman" w:eastAsia="Calibri" w:hAnsi="Times New Roman" w:cs="Times New Roman"/>
          <w:sz w:val="28"/>
          <w:szCs w:val="28"/>
        </w:rPr>
      </w:pPr>
      <w:r w:rsidRPr="0038383B">
        <w:rPr>
          <w:rFonts w:ascii="Times New Roman" w:eastAsia="Calibri" w:hAnsi="Times New Roman" w:cs="Times New Roman"/>
          <w:noProof/>
          <w:sz w:val="28"/>
          <w:szCs w:val="28"/>
          <w:lang w:eastAsia="ru-RU"/>
        </w:rPr>
        <w:drawing>
          <wp:inline distT="0" distB="0" distL="0" distR="0">
            <wp:extent cx="5107660" cy="1689811"/>
            <wp:effectExtent l="19050" t="0" r="16790" b="5639"/>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2327A" w:rsidRDefault="0082327A" w:rsidP="0082327A">
      <w:pPr>
        <w:spacing w:after="0" w:line="240" w:lineRule="auto"/>
        <w:ind w:firstLine="709"/>
        <w:jc w:val="both"/>
        <w:outlineLvl w:val="2"/>
        <w:rPr>
          <w:rFonts w:ascii="Times New Roman" w:hAnsi="Times New Roman" w:cs="Times New Roman"/>
          <w:sz w:val="10"/>
          <w:szCs w:val="10"/>
        </w:rPr>
      </w:pPr>
    </w:p>
    <w:p w:rsidR="0082327A" w:rsidRDefault="0082327A" w:rsidP="0082327A">
      <w:pPr>
        <w:spacing w:after="0" w:line="240" w:lineRule="auto"/>
        <w:ind w:firstLine="709"/>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Рис. 2. Динамика рождаемости в </w:t>
      </w:r>
      <w:r w:rsidR="005012EF">
        <w:rPr>
          <w:rFonts w:ascii="Times New Roman" w:eastAsia="Calibri" w:hAnsi="Times New Roman" w:cs="Times New Roman"/>
          <w:sz w:val="28"/>
          <w:szCs w:val="28"/>
        </w:rPr>
        <w:t>ГО «г</w:t>
      </w:r>
      <w:r w:rsidR="006A6267">
        <w:rPr>
          <w:rFonts w:ascii="Times New Roman" w:eastAsia="Calibri" w:hAnsi="Times New Roman" w:cs="Times New Roman"/>
          <w:sz w:val="28"/>
          <w:szCs w:val="28"/>
        </w:rPr>
        <w:t xml:space="preserve">ород </w:t>
      </w:r>
      <w:r w:rsidR="005012EF">
        <w:rPr>
          <w:rFonts w:ascii="Times New Roman" w:eastAsia="Calibri" w:hAnsi="Times New Roman" w:cs="Times New Roman"/>
          <w:sz w:val="28"/>
          <w:szCs w:val="28"/>
        </w:rPr>
        <w:t>Дербент»</w:t>
      </w:r>
    </w:p>
    <w:p w:rsidR="0082327A" w:rsidRDefault="0082327A" w:rsidP="0082327A">
      <w:pPr>
        <w:spacing w:after="0" w:line="240" w:lineRule="auto"/>
        <w:ind w:firstLine="709"/>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с 2016 по 2021 г. и экстраполяционный прогноз до 2026 г. </w:t>
      </w:r>
    </w:p>
    <w:p w:rsidR="00C65DE1" w:rsidRDefault="00C65DE1" w:rsidP="0082327A">
      <w:pPr>
        <w:spacing w:after="0" w:line="240" w:lineRule="auto"/>
        <w:ind w:firstLine="709"/>
        <w:jc w:val="center"/>
        <w:rPr>
          <w:rFonts w:ascii="Times New Roman" w:eastAsia="Calibri" w:hAnsi="Times New Roman" w:cs="Times New Roman"/>
          <w:sz w:val="28"/>
          <w:szCs w:val="28"/>
        </w:rPr>
      </w:pPr>
    </w:p>
    <w:p w:rsidR="0082327A" w:rsidRDefault="0082327A" w:rsidP="0082327A">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Численность обучающихся в 2023-2024 учебном году в расчете на одну школу составила 807,56 учащихся, что на 22,56 % выше показателя предшествующего учебного года (785 уч.). В среднем по городу наполняемость классов увеличилась с 26,5 до 26,8 обучающихся.</w:t>
      </w:r>
    </w:p>
    <w:p w:rsidR="0082327A" w:rsidRDefault="0082327A" w:rsidP="0082327A">
      <w:pPr>
        <w:widowControl w:val="0"/>
        <w:tabs>
          <w:tab w:val="num" w:pos="0"/>
          <w:tab w:val="left" w:pos="960"/>
        </w:tabs>
        <w:spacing w:after="0" w:line="240" w:lineRule="auto"/>
        <w:ind w:firstLine="567"/>
        <w:jc w:val="center"/>
        <w:rPr>
          <w:rFonts w:ascii="Times New Roman" w:hAnsi="Times New Roman" w:cs="Times New Roman"/>
          <w:sz w:val="28"/>
          <w:szCs w:val="28"/>
        </w:rPr>
      </w:pPr>
      <w:r>
        <w:rPr>
          <w:rFonts w:ascii="Times New Roman" w:hAnsi="Times New Roman" w:cs="Times New Roman"/>
          <w:sz w:val="28"/>
          <w:szCs w:val="28"/>
        </w:rPr>
        <w:t>Количество обучающихся, приходящихся на 1 класс, 1 школу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37"/>
        <w:gridCol w:w="2218"/>
        <w:gridCol w:w="2163"/>
        <w:gridCol w:w="1882"/>
        <w:gridCol w:w="2038"/>
      </w:tblGrid>
      <w:tr w:rsidR="0082327A" w:rsidTr="0082327A">
        <w:trPr>
          <w:trHeight w:val="255"/>
          <w:jc w:val="center"/>
        </w:trPr>
        <w:tc>
          <w:tcPr>
            <w:tcW w:w="906" w:type="pct"/>
            <w:vMerge w:val="restar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Учебный год</w:t>
            </w:r>
          </w:p>
        </w:tc>
        <w:tc>
          <w:tcPr>
            <w:tcW w:w="1094" w:type="pct"/>
            <w:vMerge w:val="restar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Количество школ</w:t>
            </w:r>
          </w:p>
        </w:tc>
        <w:tc>
          <w:tcPr>
            <w:tcW w:w="1067" w:type="pct"/>
            <w:vMerge w:val="restar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Общее</w:t>
            </w:r>
          </w:p>
          <w:p w:rsidR="0082327A" w:rsidRDefault="0082327A">
            <w:pPr>
              <w:widowControl w:val="0"/>
              <w:tabs>
                <w:tab w:val="num"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количество обучающихся</w:t>
            </w:r>
          </w:p>
        </w:tc>
        <w:tc>
          <w:tcPr>
            <w:tcW w:w="1932" w:type="pct"/>
            <w:gridSpan w:val="2"/>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Количество </w:t>
            </w:r>
          </w:p>
        </w:tc>
      </w:tr>
      <w:tr w:rsidR="0082327A" w:rsidTr="0082327A">
        <w:trPr>
          <w:trHeight w:val="28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327A" w:rsidRDefault="0082327A">
            <w:pPr>
              <w:spacing w:after="0" w:line="240" w:lineRule="auto"/>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327A" w:rsidRDefault="0082327A">
            <w:pPr>
              <w:spacing w:after="0" w:line="240" w:lineRule="auto"/>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327A" w:rsidRDefault="0082327A">
            <w:pPr>
              <w:spacing w:after="0" w:line="240" w:lineRule="auto"/>
              <w:rPr>
                <w:rFonts w:ascii="Times New Roman" w:hAnsi="Times New Roman" w:cs="Times New Roman"/>
                <w:sz w:val="24"/>
                <w:szCs w:val="24"/>
              </w:rPr>
            </w:pPr>
          </w:p>
        </w:tc>
        <w:tc>
          <w:tcPr>
            <w:tcW w:w="928" w:type="pc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 1 класс</w:t>
            </w:r>
          </w:p>
        </w:tc>
        <w:tc>
          <w:tcPr>
            <w:tcW w:w="1005" w:type="pc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 1 школу</w:t>
            </w:r>
          </w:p>
        </w:tc>
      </w:tr>
      <w:tr w:rsidR="0082327A" w:rsidTr="0082327A">
        <w:trPr>
          <w:trHeight w:val="285"/>
          <w:jc w:val="center"/>
        </w:trPr>
        <w:tc>
          <w:tcPr>
            <w:tcW w:w="906" w:type="pc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2023/2024</w:t>
            </w:r>
          </w:p>
        </w:tc>
        <w:tc>
          <w:tcPr>
            <w:tcW w:w="1094" w:type="pc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252</w:t>
            </w:r>
            <w:r>
              <w:rPr>
                <w:rFonts w:ascii="Times New Roman" w:hAnsi="Times New Roman" w:cs="Times New Roman"/>
                <w:sz w:val="24"/>
                <w:szCs w:val="24"/>
              </w:rPr>
              <w:t>25</w:t>
            </w:r>
            <w:r>
              <w:rPr>
                <w:rFonts w:ascii="Times New Roman" w:hAnsi="Times New Roman" w:cs="Times New Roman"/>
                <w:color w:val="FFFFFF" w:themeColor="background1"/>
                <w:sz w:val="24"/>
                <w:szCs w:val="24"/>
              </w:rPr>
              <w:t>22251404</w:t>
            </w:r>
          </w:p>
        </w:tc>
        <w:tc>
          <w:tcPr>
            <w:tcW w:w="1067"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20189</w:t>
            </w:r>
            <w:r>
              <w:rPr>
                <w:rFonts w:ascii="Times New Roman" w:hAnsi="Times New Roman" w:cs="Times New Roman"/>
                <w:color w:val="FFFFFF" w:themeColor="background1"/>
                <w:sz w:val="24"/>
                <w:szCs w:val="24"/>
              </w:rPr>
              <w:t>479 332</w:t>
            </w:r>
          </w:p>
        </w:tc>
        <w:tc>
          <w:tcPr>
            <w:tcW w:w="928"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26,8</w:t>
            </w:r>
            <w:r>
              <w:rPr>
                <w:rFonts w:ascii="Times New Roman" w:hAnsi="Times New Roman" w:cs="Times New Roman"/>
                <w:color w:val="FFFFFF" w:themeColor="background1"/>
                <w:sz w:val="24"/>
                <w:szCs w:val="24"/>
              </w:rPr>
              <w:t>18,5</w:t>
            </w:r>
          </w:p>
        </w:tc>
        <w:tc>
          <w:tcPr>
            <w:tcW w:w="1005"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807,56</w:t>
            </w:r>
            <w:r>
              <w:rPr>
                <w:rFonts w:ascii="Times New Roman" w:hAnsi="Times New Roman" w:cs="Times New Roman"/>
                <w:color w:val="FFFFFF" w:themeColor="background1"/>
                <w:sz w:val="24"/>
                <w:szCs w:val="24"/>
              </w:rPr>
              <w:t>340,7</w:t>
            </w:r>
          </w:p>
        </w:tc>
      </w:tr>
      <w:tr w:rsidR="0082327A" w:rsidTr="0082327A">
        <w:trPr>
          <w:trHeight w:val="285"/>
          <w:jc w:val="center"/>
        </w:trPr>
        <w:tc>
          <w:tcPr>
            <w:tcW w:w="906" w:type="pc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2022/2023</w:t>
            </w:r>
          </w:p>
        </w:tc>
        <w:tc>
          <w:tcPr>
            <w:tcW w:w="1094" w:type="pc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 xml:space="preserve">         </w:t>
            </w:r>
            <w:r>
              <w:rPr>
                <w:rFonts w:ascii="Times New Roman" w:hAnsi="Times New Roman" w:cs="Times New Roman"/>
                <w:sz w:val="24"/>
                <w:szCs w:val="24"/>
              </w:rPr>
              <w:t>25</w:t>
            </w:r>
            <w:r>
              <w:rPr>
                <w:rFonts w:ascii="Times New Roman" w:hAnsi="Times New Roman" w:cs="Times New Roman"/>
                <w:color w:val="FFFFFF" w:themeColor="background1"/>
                <w:sz w:val="24"/>
                <w:szCs w:val="24"/>
              </w:rPr>
              <w:t>403</w:t>
            </w:r>
          </w:p>
        </w:tc>
        <w:tc>
          <w:tcPr>
            <w:tcW w:w="1067"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19625</w:t>
            </w:r>
            <w:r>
              <w:rPr>
                <w:rFonts w:ascii="Times New Roman" w:hAnsi="Times New Roman" w:cs="Times New Roman"/>
                <w:color w:val="FFFFFF" w:themeColor="background1"/>
                <w:sz w:val="24"/>
                <w:szCs w:val="24"/>
              </w:rPr>
              <w:t>468 915</w:t>
            </w:r>
          </w:p>
        </w:tc>
        <w:tc>
          <w:tcPr>
            <w:tcW w:w="928"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26,5</w:t>
            </w:r>
            <w:r>
              <w:rPr>
                <w:rFonts w:ascii="Times New Roman" w:hAnsi="Times New Roman" w:cs="Times New Roman"/>
                <w:color w:val="FFFFFF" w:themeColor="background1"/>
                <w:sz w:val="24"/>
                <w:szCs w:val="24"/>
              </w:rPr>
              <w:t>18,3</w:t>
            </w:r>
          </w:p>
        </w:tc>
        <w:tc>
          <w:tcPr>
            <w:tcW w:w="1005"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785,00</w:t>
            </w:r>
            <w:r>
              <w:rPr>
                <w:rFonts w:ascii="Times New Roman" w:hAnsi="Times New Roman" w:cs="Times New Roman"/>
                <w:color w:val="FFFFFF" w:themeColor="background1"/>
                <w:sz w:val="24"/>
                <w:szCs w:val="24"/>
              </w:rPr>
              <w:t>334,2</w:t>
            </w:r>
          </w:p>
        </w:tc>
      </w:tr>
      <w:tr w:rsidR="0082327A" w:rsidTr="0082327A">
        <w:trPr>
          <w:trHeight w:val="285"/>
          <w:jc w:val="center"/>
        </w:trPr>
        <w:tc>
          <w:tcPr>
            <w:tcW w:w="906" w:type="pc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2021/2022</w:t>
            </w:r>
          </w:p>
        </w:tc>
        <w:tc>
          <w:tcPr>
            <w:tcW w:w="1094" w:type="pc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25</w:t>
            </w:r>
            <w:r>
              <w:rPr>
                <w:rFonts w:ascii="Times New Roman" w:hAnsi="Times New Roman" w:cs="Times New Roman"/>
                <w:color w:val="FFFFFF" w:themeColor="background1"/>
                <w:sz w:val="24"/>
                <w:szCs w:val="24"/>
              </w:rPr>
              <w:t>1412</w:t>
            </w:r>
          </w:p>
        </w:tc>
        <w:tc>
          <w:tcPr>
            <w:tcW w:w="1067"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18542</w:t>
            </w:r>
            <w:r>
              <w:rPr>
                <w:rFonts w:ascii="Times New Roman" w:hAnsi="Times New Roman" w:cs="Times New Roman"/>
                <w:color w:val="FFFFFF" w:themeColor="background1"/>
                <w:sz w:val="24"/>
                <w:szCs w:val="24"/>
              </w:rPr>
              <w:t>453 015</w:t>
            </w:r>
          </w:p>
        </w:tc>
        <w:tc>
          <w:tcPr>
            <w:tcW w:w="928"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25,8</w:t>
            </w:r>
            <w:r>
              <w:rPr>
                <w:rFonts w:ascii="Times New Roman" w:hAnsi="Times New Roman" w:cs="Times New Roman"/>
                <w:color w:val="FFFFFF" w:themeColor="background1"/>
                <w:sz w:val="24"/>
                <w:szCs w:val="24"/>
              </w:rPr>
              <w:t>17,8</w:t>
            </w:r>
          </w:p>
        </w:tc>
        <w:tc>
          <w:tcPr>
            <w:tcW w:w="1005"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741,68</w:t>
            </w:r>
            <w:r>
              <w:rPr>
                <w:rFonts w:ascii="Times New Roman" w:hAnsi="Times New Roman" w:cs="Times New Roman"/>
                <w:color w:val="FFFFFF" w:themeColor="background1"/>
                <w:sz w:val="24"/>
                <w:szCs w:val="24"/>
              </w:rPr>
              <w:t>320,8</w:t>
            </w:r>
          </w:p>
        </w:tc>
      </w:tr>
      <w:tr w:rsidR="0082327A" w:rsidTr="0082327A">
        <w:trPr>
          <w:trHeight w:val="285"/>
          <w:jc w:val="center"/>
        </w:trPr>
        <w:tc>
          <w:tcPr>
            <w:tcW w:w="906" w:type="pc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2020/2021</w:t>
            </w:r>
          </w:p>
        </w:tc>
        <w:tc>
          <w:tcPr>
            <w:tcW w:w="1094" w:type="pct"/>
            <w:tcBorders>
              <w:top w:val="single" w:sz="4" w:space="0" w:color="auto"/>
              <w:left w:val="single" w:sz="4" w:space="0" w:color="auto"/>
              <w:bottom w:val="single" w:sz="4" w:space="0" w:color="auto"/>
              <w:right w:val="single" w:sz="4" w:space="0" w:color="auto"/>
            </w:tcBorders>
            <w:vAlign w:val="center"/>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25</w:t>
            </w:r>
            <w:r>
              <w:rPr>
                <w:rFonts w:ascii="Times New Roman" w:hAnsi="Times New Roman" w:cs="Times New Roman"/>
                <w:color w:val="FFFFFF" w:themeColor="background1"/>
                <w:sz w:val="24"/>
                <w:szCs w:val="24"/>
              </w:rPr>
              <w:t>1414</w:t>
            </w:r>
          </w:p>
        </w:tc>
        <w:tc>
          <w:tcPr>
            <w:tcW w:w="1067"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17615</w:t>
            </w:r>
            <w:r>
              <w:rPr>
                <w:rFonts w:ascii="Times New Roman" w:hAnsi="Times New Roman" w:cs="Times New Roman"/>
                <w:color w:val="FFFFFF" w:themeColor="background1"/>
                <w:sz w:val="24"/>
                <w:szCs w:val="24"/>
              </w:rPr>
              <w:t>433 190</w:t>
            </w:r>
          </w:p>
        </w:tc>
        <w:tc>
          <w:tcPr>
            <w:tcW w:w="928"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25,4</w:t>
            </w:r>
            <w:r>
              <w:rPr>
                <w:rFonts w:ascii="Times New Roman" w:hAnsi="Times New Roman" w:cs="Times New Roman"/>
                <w:color w:val="FFFFFF" w:themeColor="background1"/>
                <w:sz w:val="24"/>
                <w:szCs w:val="24"/>
              </w:rPr>
              <w:t>17,5</w:t>
            </w:r>
          </w:p>
        </w:tc>
        <w:tc>
          <w:tcPr>
            <w:tcW w:w="1005" w:type="pct"/>
            <w:tcBorders>
              <w:top w:val="single" w:sz="4" w:space="0" w:color="auto"/>
              <w:left w:val="single" w:sz="4" w:space="0" w:color="auto"/>
              <w:bottom w:val="single" w:sz="4" w:space="0" w:color="auto"/>
              <w:right w:val="single" w:sz="4" w:space="0" w:color="auto"/>
            </w:tcBorders>
            <w:hideMark/>
          </w:tcPr>
          <w:p w:rsidR="0082327A" w:rsidRDefault="0082327A">
            <w:pPr>
              <w:widowControl w:val="0"/>
              <w:tabs>
                <w:tab w:val="num" w:pos="0"/>
              </w:tabs>
              <w:spacing w:after="0" w:line="240" w:lineRule="auto"/>
              <w:jc w:val="center"/>
              <w:rPr>
                <w:rFonts w:ascii="Times New Roman" w:hAnsi="Times New Roman" w:cs="Times New Roman"/>
                <w:color w:val="FFFFFF" w:themeColor="background1"/>
                <w:sz w:val="24"/>
                <w:szCs w:val="24"/>
              </w:rPr>
            </w:pPr>
            <w:r>
              <w:rPr>
                <w:rFonts w:ascii="Times New Roman" w:hAnsi="Times New Roman" w:cs="Times New Roman"/>
                <w:sz w:val="24"/>
                <w:szCs w:val="24"/>
              </w:rPr>
              <w:t>704,60</w:t>
            </w:r>
            <w:r>
              <w:rPr>
                <w:rFonts w:ascii="Times New Roman" w:hAnsi="Times New Roman" w:cs="Times New Roman"/>
                <w:color w:val="FFFFFF" w:themeColor="background1"/>
                <w:sz w:val="24"/>
                <w:szCs w:val="24"/>
              </w:rPr>
              <w:t>306,4</w:t>
            </w:r>
          </w:p>
        </w:tc>
      </w:tr>
    </w:tbl>
    <w:p w:rsidR="0082327A" w:rsidRDefault="0082327A" w:rsidP="006A6267">
      <w:pPr>
        <w:pStyle w:val="af9"/>
        <w:spacing w:before="0" w:beforeAutospacing="0" w:after="0" w:afterAutospacing="0"/>
        <w:ind w:firstLine="709"/>
        <w:jc w:val="both"/>
        <w:rPr>
          <w:iCs/>
          <w:sz w:val="28"/>
          <w:szCs w:val="28"/>
          <w:lang w:bidi="ru-RU"/>
        </w:rPr>
      </w:pPr>
      <w:r>
        <w:rPr>
          <w:iCs/>
          <w:sz w:val="28"/>
          <w:szCs w:val="28"/>
          <w:lang w:bidi="ru-RU"/>
        </w:rPr>
        <w:lastRenderedPageBreak/>
        <w:t xml:space="preserve">Одним из критериев доступности образования является транспортная доступность образовательных организаций. </w:t>
      </w:r>
    </w:p>
    <w:p w:rsidR="0082327A" w:rsidRDefault="0082327A" w:rsidP="006A6267">
      <w:pPr>
        <w:pStyle w:val="af9"/>
        <w:spacing w:before="0" w:beforeAutospacing="0" w:after="0" w:afterAutospacing="0"/>
        <w:ind w:firstLine="709"/>
        <w:jc w:val="both"/>
        <w:rPr>
          <w:sz w:val="28"/>
          <w:szCs w:val="28"/>
        </w:rPr>
      </w:pPr>
      <w:r>
        <w:rPr>
          <w:iCs/>
          <w:sz w:val="28"/>
          <w:szCs w:val="28"/>
          <w:lang w:bidi="ru-RU"/>
        </w:rPr>
        <w:t xml:space="preserve">Для обеспечения подвоза </w:t>
      </w:r>
      <w:r w:rsidRPr="004C2124">
        <w:rPr>
          <w:iCs/>
          <w:sz w:val="28"/>
          <w:szCs w:val="28"/>
          <w:lang w:bidi="ru-RU"/>
        </w:rPr>
        <w:t xml:space="preserve">учащихся 8 школ города </w:t>
      </w:r>
      <w:r w:rsidRPr="004C2124">
        <w:rPr>
          <w:sz w:val="28"/>
          <w:szCs w:val="28"/>
        </w:rPr>
        <w:t xml:space="preserve">обеспечены 8 единицей школьного транспорта. </w:t>
      </w:r>
      <w:r w:rsidR="004C2124" w:rsidRPr="004C2124">
        <w:rPr>
          <w:sz w:val="28"/>
          <w:szCs w:val="28"/>
        </w:rPr>
        <w:t>Н</w:t>
      </w:r>
      <w:r w:rsidRPr="004C2124">
        <w:rPr>
          <w:sz w:val="28"/>
          <w:szCs w:val="28"/>
        </w:rPr>
        <w:t xml:space="preserve">а текущий момент общая потребность в обеспечении школ транспортом составляет </w:t>
      </w:r>
      <w:r w:rsidR="003E5D46">
        <w:rPr>
          <w:sz w:val="28"/>
          <w:szCs w:val="28"/>
        </w:rPr>
        <w:t>4</w:t>
      </w:r>
      <w:r w:rsidRPr="004C2124">
        <w:rPr>
          <w:sz w:val="28"/>
          <w:szCs w:val="28"/>
        </w:rPr>
        <w:t xml:space="preserve"> единиц</w:t>
      </w:r>
      <w:r w:rsidR="004C2124" w:rsidRPr="004C2124">
        <w:rPr>
          <w:sz w:val="28"/>
          <w:szCs w:val="28"/>
        </w:rPr>
        <w:t>ы</w:t>
      </w:r>
      <w:r w:rsidRPr="004C2124">
        <w:rPr>
          <w:sz w:val="28"/>
          <w:szCs w:val="28"/>
        </w:rPr>
        <w:t>.</w:t>
      </w:r>
    </w:p>
    <w:p w:rsidR="006A6267" w:rsidRDefault="0082327A" w:rsidP="006A6267">
      <w:pPr>
        <w:pStyle w:val="af9"/>
        <w:spacing w:before="0" w:beforeAutospacing="0" w:after="0" w:afterAutospacing="0"/>
        <w:ind w:firstLine="709"/>
        <w:jc w:val="both"/>
        <w:rPr>
          <w:rFonts w:cstheme="minorBidi"/>
          <w:iCs/>
          <w:sz w:val="28"/>
          <w:szCs w:val="28"/>
          <w:lang w:bidi="ru-RU"/>
        </w:rPr>
      </w:pPr>
      <w:r>
        <w:rPr>
          <w:sz w:val="28"/>
          <w:szCs w:val="28"/>
        </w:rPr>
        <w:t xml:space="preserve">Обязательным условием обеспечения доступности качественного образования является развитие инфраструктуры образовательных организаций для различных категорий детей, в том числе детей с ограниченными возможностями здоровья. </w:t>
      </w:r>
      <w:r>
        <w:rPr>
          <w:iCs/>
          <w:sz w:val="28"/>
          <w:szCs w:val="28"/>
          <w:lang w:bidi="ru-RU"/>
        </w:rPr>
        <w:t>Адаптированная основная общеобразовательная программа реализуется в разных формах как в отдельных образовательных организациях – в специальных (коррекционных) школах, так и в общеобразовательных организациях (инклюзивное образование). В настоящее время в муниципали</w:t>
      </w:r>
      <w:r w:rsidR="005012EF">
        <w:rPr>
          <w:iCs/>
          <w:sz w:val="28"/>
          <w:szCs w:val="28"/>
          <w:lang w:bidi="ru-RU"/>
        </w:rPr>
        <w:t>тете функционируют 1 специальная (коррекционная</w:t>
      </w:r>
      <w:r>
        <w:rPr>
          <w:iCs/>
          <w:sz w:val="28"/>
          <w:szCs w:val="28"/>
          <w:lang w:bidi="ru-RU"/>
        </w:rPr>
        <w:t>) школа.</w:t>
      </w:r>
    </w:p>
    <w:p w:rsidR="006A6267" w:rsidRPr="00FA0F82" w:rsidRDefault="00C7178D" w:rsidP="00FA0F82">
      <w:pPr>
        <w:pStyle w:val="af9"/>
        <w:spacing w:before="0" w:beforeAutospacing="0" w:after="0" w:afterAutospacing="0"/>
        <w:ind w:firstLine="709"/>
        <w:jc w:val="both"/>
        <w:rPr>
          <w:iCs/>
          <w:sz w:val="28"/>
          <w:szCs w:val="28"/>
          <w:lang w:bidi="ru-RU"/>
        </w:rPr>
      </w:pPr>
      <w:r>
        <w:rPr>
          <w:iCs/>
          <w:sz w:val="28"/>
          <w:szCs w:val="28"/>
          <w:lang w:bidi="ru-RU"/>
        </w:rPr>
        <w:t xml:space="preserve">В целях повышения доступности инфраструктуры общего образования для различных категорий детей за 2013-2020 </w:t>
      </w:r>
      <w:r w:rsidR="00FA0F82">
        <w:rPr>
          <w:iCs/>
          <w:sz w:val="28"/>
          <w:szCs w:val="28"/>
          <w:lang w:bidi="ru-RU"/>
        </w:rPr>
        <w:t xml:space="preserve">годы в рамках реализации государственной программы Республики Дагестан «Доступная среда» во </w:t>
      </w:r>
      <w:r>
        <w:rPr>
          <w:iCs/>
          <w:sz w:val="28"/>
          <w:szCs w:val="28"/>
          <w:lang w:bidi="ru-RU"/>
        </w:rPr>
        <w:t>все</w:t>
      </w:r>
      <w:r w:rsidR="00FA0F82">
        <w:rPr>
          <w:iCs/>
          <w:sz w:val="28"/>
          <w:szCs w:val="28"/>
          <w:lang w:bidi="ru-RU"/>
        </w:rPr>
        <w:t>х</w:t>
      </w:r>
      <w:r>
        <w:rPr>
          <w:iCs/>
          <w:sz w:val="28"/>
          <w:szCs w:val="28"/>
          <w:lang w:bidi="ru-RU"/>
        </w:rPr>
        <w:t xml:space="preserve"> образовательны</w:t>
      </w:r>
      <w:r w:rsidR="00FA0F82">
        <w:rPr>
          <w:iCs/>
          <w:sz w:val="28"/>
          <w:szCs w:val="28"/>
          <w:lang w:bidi="ru-RU"/>
        </w:rPr>
        <w:t>х</w:t>
      </w:r>
      <w:r>
        <w:rPr>
          <w:iCs/>
          <w:sz w:val="28"/>
          <w:szCs w:val="28"/>
          <w:lang w:bidi="ru-RU"/>
        </w:rPr>
        <w:t xml:space="preserve"> учреждени</w:t>
      </w:r>
      <w:r w:rsidR="00FA0F82">
        <w:rPr>
          <w:iCs/>
          <w:sz w:val="28"/>
          <w:szCs w:val="28"/>
          <w:lang w:bidi="ru-RU"/>
        </w:rPr>
        <w:t>ях</w:t>
      </w:r>
      <w:r>
        <w:rPr>
          <w:iCs/>
          <w:sz w:val="28"/>
          <w:szCs w:val="28"/>
          <w:lang w:bidi="ru-RU"/>
        </w:rPr>
        <w:t xml:space="preserve"> </w:t>
      </w:r>
      <w:r w:rsidR="005012EF">
        <w:rPr>
          <w:iCs/>
          <w:sz w:val="28"/>
          <w:szCs w:val="28"/>
          <w:lang w:bidi="ru-RU"/>
        </w:rPr>
        <w:t xml:space="preserve">созданы условия </w:t>
      </w:r>
      <w:r w:rsidR="0082327A">
        <w:rPr>
          <w:iCs/>
          <w:sz w:val="28"/>
          <w:szCs w:val="28"/>
          <w:lang w:bidi="ru-RU"/>
        </w:rPr>
        <w:t xml:space="preserve">беспрепятственного входа и передвижения по организации, размещение графической информации, размещение вывески с названием </w:t>
      </w:r>
      <w:r w:rsidR="00FA0F82">
        <w:rPr>
          <w:iCs/>
          <w:sz w:val="28"/>
          <w:szCs w:val="28"/>
          <w:lang w:bidi="ru-RU"/>
        </w:rPr>
        <w:t xml:space="preserve">и графиком работы </w:t>
      </w:r>
      <w:r w:rsidR="0082327A">
        <w:rPr>
          <w:iCs/>
          <w:sz w:val="28"/>
          <w:szCs w:val="28"/>
          <w:lang w:bidi="ru-RU"/>
        </w:rPr>
        <w:t>организац</w:t>
      </w:r>
      <w:r w:rsidR="00FA0F82">
        <w:rPr>
          <w:iCs/>
          <w:sz w:val="28"/>
          <w:szCs w:val="28"/>
          <w:lang w:bidi="ru-RU"/>
        </w:rPr>
        <w:t>ии.</w:t>
      </w:r>
    </w:p>
    <w:p w:rsidR="006A6267" w:rsidRDefault="0082327A" w:rsidP="006A6267">
      <w:pPr>
        <w:pStyle w:val="af9"/>
        <w:spacing w:before="0" w:beforeAutospacing="0" w:after="0" w:afterAutospacing="0"/>
        <w:ind w:firstLine="709"/>
        <w:jc w:val="both"/>
        <w:rPr>
          <w:rFonts w:cstheme="minorBidi"/>
          <w:iCs/>
          <w:sz w:val="28"/>
          <w:szCs w:val="28"/>
          <w:lang w:bidi="ru-RU"/>
        </w:rPr>
      </w:pPr>
      <w:r>
        <w:rPr>
          <w:iCs/>
          <w:sz w:val="28"/>
          <w:szCs w:val="28"/>
          <w:lang w:bidi="ru-RU"/>
        </w:rPr>
        <w:t>Вместе с тем ежегодно количество детей с ОВЗ, которые должны обучаться в образовательных организациях, где созданы специальные условия для получения качественного образования, увеличивается. Общий контингент обучающихся детей с ОВЗ и детей-инвалидов более 680.</w:t>
      </w:r>
    </w:p>
    <w:p w:rsidR="0082327A" w:rsidRPr="006A6267" w:rsidRDefault="0082327A" w:rsidP="006A6267">
      <w:pPr>
        <w:pStyle w:val="af9"/>
        <w:spacing w:before="0" w:beforeAutospacing="0" w:after="0" w:afterAutospacing="0"/>
        <w:ind w:firstLine="709"/>
        <w:jc w:val="both"/>
        <w:rPr>
          <w:rFonts w:cstheme="minorBidi"/>
          <w:iCs/>
          <w:sz w:val="28"/>
          <w:szCs w:val="28"/>
          <w:lang w:bidi="ru-RU"/>
        </w:rPr>
      </w:pPr>
      <w:r>
        <w:rPr>
          <w:sz w:val="28"/>
          <w:szCs w:val="28"/>
        </w:rPr>
        <w:t>В целях создания условий для повышения качества образования в рамках национального проекта «Образовани</w:t>
      </w:r>
      <w:r w:rsidR="00834735">
        <w:rPr>
          <w:sz w:val="28"/>
          <w:szCs w:val="28"/>
        </w:rPr>
        <w:t>е</w:t>
      </w:r>
      <w:r>
        <w:rPr>
          <w:sz w:val="28"/>
          <w:szCs w:val="28"/>
        </w:rPr>
        <w:t xml:space="preserve">» и охвата обучающихся общеобразовательных организаций программами основного общего и дополнительного образования естественно-научной и технологической направленностей с использованием современного оборудования и расширения возможностей обучающихся в 2024 году на базе МБОУ «СОШ №14»  </w:t>
      </w:r>
      <w:r w:rsidR="005012EF">
        <w:rPr>
          <w:sz w:val="28"/>
          <w:szCs w:val="28"/>
        </w:rPr>
        <w:t xml:space="preserve"> был открыт </w:t>
      </w:r>
      <w:r w:rsidR="00E64C60">
        <w:rPr>
          <w:sz w:val="28"/>
          <w:szCs w:val="28"/>
        </w:rPr>
        <w:t>школьный</w:t>
      </w:r>
      <w:r>
        <w:rPr>
          <w:sz w:val="28"/>
          <w:szCs w:val="28"/>
        </w:rPr>
        <w:t xml:space="preserve"> «Кванториум» по </w:t>
      </w:r>
      <w:r w:rsidR="007648C9">
        <w:rPr>
          <w:sz w:val="28"/>
          <w:szCs w:val="28"/>
        </w:rPr>
        <w:t>общеобразовательным программам</w:t>
      </w:r>
      <w:r w:rsidR="00DC4DDC">
        <w:rPr>
          <w:sz w:val="28"/>
          <w:szCs w:val="28"/>
        </w:rPr>
        <w:t xml:space="preserve"> инженерной направленности.</w:t>
      </w:r>
    </w:p>
    <w:p w:rsidR="006A6267" w:rsidRDefault="0082327A" w:rsidP="006A626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рамках реализации мероприятий по созданию условий для выявления, развития и поддержки одаренных детей с 2022 года МБОУ «СОШ №20» является</w:t>
      </w:r>
      <w:r w:rsidR="00A94C88">
        <w:rPr>
          <w:rFonts w:ascii="Times New Roman" w:hAnsi="Times New Roman" w:cs="Times New Roman"/>
          <w:sz w:val="28"/>
          <w:szCs w:val="28"/>
        </w:rPr>
        <w:t xml:space="preserve"> опорной площадкой Министерства</w:t>
      </w:r>
      <w:r>
        <w:rPr>
          <w:rFonts w:ascii="Times New Roman" w:hAnsi="Times New Roman" w:cs="Times New Roman"/>
          <w:sz w:val="28"/>
          <w:szCs w:val="28"/>
        </w:rPr>
        <w:t xml:space="preserve"> образования РД и ГАОУ ДО РД «Региональный центр выявления, поддержки и развития способностей и талантов у детей и молодежи «Альтаир» (далее – Центр «Альтаир»), где  педагогами школ города на осенних и весенних каникулах  реализу</w:t>
      </w:r>
      <w:r w:rsidR="007648C9">
        <w:rPr>
          <w:rFonts w:ascii="Times New Roman" w:hAnsi="Times New Roman" w:cs="Times New Roman"/>
          <w:sz w:val="28"/>
          <w:szCs w:val="28"/>
        </w:rPr>
        <w:t>ю</w:t>
      </w:r>
      <w:r>
        <w:rPr>
          <w:rFonts w:ascii="Times New Roman" w:hAnsi="Times New Roman" w:cs="Times New Roman"/>
          <w:sz w:val="28"/>
          <w:szCs w:val="28"/>
        </w:rPr>
        <w:t>тся в различных формах образовательные программы по направлениям «Наука», «Искусство» и «Спорт», объединяющи</w:t>
      </w:r>
      <w:r w:rsidR="007648C9">
        <w:rPr>
          <w:rFonts w:ascii="Times New Roman" w:hAnsi="Times New Roman" w:cs="Times New Roman"/>
          <w:sz w:val="28"/>
          <w:szCs w:val="28"/>
        </w:rPr>
        <w:t>е</w:t>
      </w:r>
      <w:r>
        <w:rPr>
          <w:rFonts w:ascii="Times New Roman" w:hAnsi="Times New Roman" w:cs="Times New Roman"/>
          <w:sz w:val="28"/>
          <w:szCs w:val="28"/>
        </w:rPr>
        <w:t xml:space="preserve"> профориентационные, образовательные, спортивные, творческие, исследовательские и иные ресурсы для развития и профессионального становления детей. В школе созданы все условия для реализации интеллектуального и личностного потенциала, профессионального самоопределения и становления детей независимо от их места жительства, социального положения и финансовых возможностей их родителей (законных представителей).</w:t>
      </w:r>
    </w:p>
    <w:p w:rsidR="0082327A" w:rsidRPr="006A6267" w:rsidRDefault="0082327A" w:rsidP="006A6267">
      <w:pPr>
        <w:spacing w:after="0" w:line="240" w:lineRule="auto"/>
        <w:ind w:firstLine="709"/>
        <w:jc w:val="both"/>
        <w:rPr>
          <w:rFonts w:ascii="Times New Roman" w:hAnsi="Times New Roman" w:cs="Times New Roman"/>
          <w:sz w:val="28"/>
          <w:szCs w:val="28"/>
        </w:rPr>
      </w:pPr>
      <w:r w:rsidRPr="006A6267">
        <w:rPr>
          <w:rFonts w:ascii="Times New Roman" w:hAnsi="Times New Roman" w:cs="Times New Roman"/>
          <w:sz w:val="28"/>
          <w:szCs w:val="28"/>
        </w:rPr>
        <w:t xml:space="preserve">С 2022 года в муниципалитете начата планомерная работа по обеспечению доступности получения услуги «Записи ребенка на обучение по </w:t>
      </w:r>
      <w:r w:rsidRPr="006A6267">
        <w:rPr>
          <w:rFonts w:ascii="Times New Roman" w:hAnsi="Times New Roman" w:cs="Times New Roman"/>
          <w:sz w:val="28"/>
          <w:szCs w:val="28"/>
        </w:rPr>
        <w:lastRenderedPageBreak/>
        <w:t>общеобразовательной программе» через Единый портал государственных и муниципальных услуг (далее – ЕПГУ). Так, во время приемной кампании 2022/2023 учебного года принято всего 10 % заявлений на зачисление в первый класс в электронном виде, поданных через ЕПГУ, в 2023/2024 учебном году было принято порядка 50 % заявлений. По состоянию на октябрь 2024 года в электронном виде с ЕПГУ принято 90 % заявлений, наблюдается положительная динамика с приростом.</w:t>
      </w:r>
    </w:p>
    <w:p w:rsidR="0082327A" w:rsidRDefault="0082327A" w:rsidP="0082327A">
      <w:pPr>
        <w:spacing w:after="0" w:line="240" w:lineRule="auto"/>
        <w:ind w:firstLine="709"/>
        <w:jc w:val="right"/>
        <w:rPr>
          <w:rFonts w:ascii="Times New Roman" w:eastAsia="Calibri" w:hAnsi="Times New Roman" w:cs="Times New Roman"/>
          <w:sz w:val="24"/>
          <w:szCs w:val="24"/>
        </w:rPr>
      </w:pPr>
      <w:r>
        <w:rPr>
          <w:rFonts w:ascii="Times New Roman" w:eastAsia="Calibri" w:hAnsi="Times New Roman" w:cs="Times New Roman"/>
          <w:sz w:val="24"/>
          <w:szCs w:val="24"/>
        </w:rPr>
        <w:t>Рис.3</w:t>
      </w:r>
    </w:p>
    <w:p w:rsidR="0082327A" w:rsidRDefault="0082327A" w:rsidP="0082327A">
      <w:pPr>
        <w:spacing w:after="0" w:line="240" w:lineRule="auto"/>
        <w:ind w:firstLine="709"/>
        <w:jc w:val="right"/>
        <w:rPr>
          <w:rFonts w:ascii="Times New Roman" w:eastAsia="Calibri" w:hAnsi="Times New Roman" w:cs="Times New Roman"/>
          <w:sz w:val="24"/>
          <w:szCs w:val="24"/>
        </w:rPr>
      </w:pPr>
    </w:p>
    <w:p w:rsidR="0082327A" w:rsidRDefault="0082327A" w:rsidP="0082327A">
      <w:pPr>
        <w:spacing w:after="0" w:line="240" w:lineRule="auto"/>
        <w:jc w:val="center"/>
        <w:rPr>
          <w:rFonts w:ascii="Times New Roman" w:eastAsia="Calibri" w:hAnsi="Times New Roman" w:cs="Times New Roman"/>
          <w:sz w:val="28"/>
          <w:szCs w:val="28"/>
        </w:rPr>
      </w:pPr>
      <w:r>
        <w:rPr>
          <w:noProof/>
          <w:lang w:eastAsia="ru-RU"/>
        </w:rPr>
        <w:drawing>
          <wp:inline distT="0" distB="0" distL="0" distR="0">
            <wp:extent cx="5947410" cy="1733550"/>
            <wp:effectExtent l="0" t="0" r="0" b="0"/>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2327A" w:rsidRPr="00F16997" w:rsidRDefault="0082327A" w:rsidP="00F16997">
      <w:pPr>
        <w:spacing w:after="0" w:line="240" w:lineRule="auto"/>
        <w:ind w:firstLine="709"/>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Рис. 3. Доля заявлений, поступивших с ЕГПУ в период с 2022/2023 учебного года по июнь 2024 года </w:t>
      </w:r>
    </w:p>
    <w:p w:rsidR="0082327A" w:rsidRPr="00DD05F0" w:rsidRDefault="0082327A" w:rsidP="00DD05F0">
      <w:pPr>
        <w:pStyle w:val="af9"/>
        <w:spacing w:after="0" w:afterAutospacing="0"/>
        <w:ind w:firstLine="709"/>
        <w:jc w:val="both"/>
        <w:rPr>
          <w:sz w:val="28"/>
          <w:szCs w:val="28"/>
        </w:rPr>
      </w:pPr>
      <w:r>
        <w:rPr>
          <w:sz w:val="28"/>
          <w:szCs w:val="28"/>
        </w:rPr>
        <w:t xml:space="preserve">В рамках цифровизации образования в республике в соответствии с постановлением Правительства РФ от 13 июля 2022 г. № 1241 «О федеральной государственной информационной системе «Моя школа» и внесении изменения в подпункт «а» пункта 2 Положения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(далее – постановление № 1241) обеспечено </w:t>
      </w:r>
      <w:r w:rsidR="00A94C88">
        <w:rPr>
          <w:sz w:val="28"/>
          <w:szCs w:val="28"/>
        </w:rPr>
        <w:t>подключение всех школ города</w:t>
      </w:r>
      <w:r>
        <w:rPr>
          <w:sz w:val="28"/>
          <w:szCs w:val="28"/>
        </w:rPr>
        <w:t xml:space="preserve"> к ФГИС «Моя школа». Доступ к ФГИС «Моя школа» по состоянию на кон</w:t>
      </w:r>
      <w:r w:rsidR="00A94C88">
        <w:rPr>
          <w:sz w:val="28"/>
          <w:szCs w:val="28"/>
        </w:rPr>
        <w:t>ец 2023 года имеют 1316 педагогических работников, что составляет 92% от общего числа педагогических работников (1430 педагогов)</w:t>
      </w:r>
      <w:r>
        <w:rPr>
          <w:sz w:val="28"/>
          <w:szCs w:val="28"/>
        </w:rPr>
        <w:t xml:space="preserve"> школ муниципалитета на начало 2023-2024 учебного года. </w:t>
      </w:r>
      <w:r w:rsidR="00A94C88">
        <w:rPr>
          <w:sz w:val="28"/>
          <w:szCs w:val="28"/>
        </w:rPr>
        <w:tab/>
      </w:r>
      <w:r w:rsidR="00A94C88">
        <w:rPr>
          <w:sz w:val="28"/>
          <w:szCs w:val="28"/>
        </w:rPr>
        <w:tab/>
      </w:r>
      <w:r w:rsidR="00A94C88">
        <w:rPr>
          <w:sz w:val="28"/>
          <w:szCs w:val="28"/>
        </w:rPr>
        <w:tab/>
      </w:r>
      <w:r w:rsidR="00A94C88">
        <w:rPr>
          <w:sz w:val="28"/>
          <w:szCs w:val="28"/>
        </w:rPr>
        <w:tab/>
      </w:r>
      <w:r w:rsidR="00A94C88">
        <w:rPr>
          <w:sz w:val="28"/>
          <w:szCs w:val="28"/>
        </w:rPr>
        <w:tab/>
      </w:r>
      <w:r w:rsidR="00A94C88">
        <w:rPr>
          <w:sz w:val="28"/>
          <w:szCs w:val="28"/>
        </w:rPr>
        <w:tab/>
      </w:r>
      <w:r w:rsidR="00A94C88">
        <w:rPr>
          <w:sz w:val="28"/>
          <w:szCs w:val="28"/>
        </w:rPr>
        <w:tab/>
      </w:r>
      <w:r w:rsidR="00A94C88">
        <w:rPr>
          <w:sz w:val="28"/>
          <w:szCs w:val="28"/>
        </w:rPr>
        <w:tab/>
      </w:r>
      <w:r w:rsidR="00A94C88">
        <w:rPr>
          <w:sz w:val="28"/>
          <w:szCs w:val="28"/>
        </w:rPr>
        <w:tab/>
      </w:r>
      <w:r w:rsidR="00A94C88">
        <w:rPr>
          <w:sz w:val="28"/>
          <w:szCs w:val="28"/>
        </w:rPr>
        <w:tab/>
        <w:t>Д</w:t>
      </w:r>
      <w:r>
        <w:rPr>
          <w:sz w:val="28"/>
          <w:szCs w:val="28"/>
        </w:rPr>
        <w:t>оля школ, использующих сервисы федеральной информационно-сервисной платформы цифровой образовательной среды при реализации основных общеобразовательных программ начального общего, основного общего и среднего общего образования, составляет 100%.</w:t>
      </w:r>
      <w:r w:rsidR="00AF39E1">
        <w:rPr>
          <w:sz w:val="28"/>
          <w:szCs w:val="28"/>
        </w:rPr>
        <w:tab/>
      </w:r>
      <w:r w:rsidR="00AF39E1">
        <w:rPr>
          <w:sz w:val="28"/>
          <w:szCs w:val="28"/>
        </w:rPr>
        <w:tab/>
      </w:r>
      <w:r w:rsidR="00AF39E1">
        <w:rPr>
          <w:sz w:val="28"/>
          <w:szCs w:val="28"/>
        </w:rPr>
        <w:tab/>
      </w:r>
      <w:r w:rsidR="00AF39E1">
        <w:rPr>
          <w:sz w:val="28"/>
          <w:szCs w:val="28"/>
        </w:rPr>
        <w:tab/>
      </w:r>
      <w:r w:rsidR="00AF39E1">
        <w:rPr>
          <w:sz w:val="28"/>
          <w:szCs w:val="28"/>
        </w:rPr>
        <w:tab/>
      </w:r>
      <w:r w:rsidR="00AF39E1">
        <w:rPr>
          <w:sz w:val="28"/>
          <w:szCs w:val="28"/>
        </w:rPr>
        <w:tab/>
      </w:r>
      <w:r w:rsidR="00336F12">
        <w:rPr>
          <w:sz w:val="28"/>
          <w:szCs w:val="28"/>
        </w:rPr>
        <w:t>В</w:t>
      </w:r>
      <w:r>
        <w:rPr>
          <w:sz w:val="28"/>
          <w:szCs w:val="28"/>
        </w:rPr>
        <w:t xml:space="preserve"> 2024 году начался процесс внедрения в общеобразовательные организации </w:t>
      </w:r>
      <w:r w:rsidR="00336F12">
        <w:rPr>
          <w:sz w:val="28"/>
          <w:szCs w:val="28"/>
        </w:rPr>
        <w:t xml:space="preserve">города </w:t>
      </w:r>
      <w:r>
        <w:rPr>
          <w:sz w:val="28"/>
          <w:szCs w:val="28"/>
        </w:rPr>
        <w:t>подсистем и сервисов комплексной информационной системы «Государственные услуги в сфере образования в электронном виде» (далее – КИС «ГУСОЭВ») взамен Дневник.ру.</w:t>
      </w:r>
      <w:r w:rsidR="00336F12">
        <w:rPr>
          <w:sz w:val="28"/>
          <w:szCs w:val="28"/>
        </w:rPr>
        <w:t xml:space="preserve"> </w:t>
      </w:r>
      <w:r w:rsidR="00336F12" w:rsidRPr="00AF39E1">
        <w:rPr>
          <w:sz w:val="28"/>
          <w:szCs w:val="28"/>
        </w:rPr>
        <w:t>В настоящее время осуществлено подключение общеобразовательных организаций к региональной информационной системе «Электронное образование Дагестана»</w:t>
      </w:r>
      <w:r w:rsidR="00AF39E1" w:rsidRPr="00AF39E1">
        <w:rPr>
          <w:sz w:val="28"/>
          <w:szCs w:val="28"/>
        </w:rPr>
        <w:t>,</w:t>
      </w:r>
      <w:r w:rsidR="00AF39E1">
        <w:rPr>
          <w:sz w:val="28"/>
          <w:szCs w:val="28"/>
        </w:rPr>
        <w:t xml:space="preserve"> организовано взаимодействие</w:t>
      </w:r>
      <w:r w:rsidR="00336F12">
        <w:rPr>
          <w:sz w:val="28"/>
          <w:szCs w:val="28"/>
        </w:rPr>
        <w:t xml:space="preserve"> </w:t>
      </w:r>
      <w:r w:rsidR="00AF39E1">
        <w:rPr>
          <w:sz w:val="28"/>
          <w:szCs w:val="28"/>
        </w:rPr>
        <w:t>с ФГИС «Моя школа» и разделом «Школьное портфолио» на ЕПГУ.</w:t>
      </w:r>
    </w:p>
    <w:p w:rsidR="0082327A" w:rsidRPr="006354AC" w:rsidRDefault="006354AC" w:rsidP="006354AC">
      <w:pPr>
        <w:tabs>
          <w:tab w:val="left" w:pos="1134"/>
        </w:tabs>
        <w:spacing w:after="0" w:line="240" w:lineRule="auto"/>
        <w:ind w:left="360"/>
        <w:jc w:val="both"/>
        <w:rPr>
          <w:rFonts w:ascii="Times New Roman" w:hAnsi="Times New Roman"/>
          <w:b/>
          <w:bCs/>
          <w:sz w:val="28"/>
          <w:szCs w:val="28"/>
        </w:rPr>
      </w:pPr>
      <w:r>
        <w:rPr>
          <w:rFonts w:ascii="Times New Roman" w:hAnsi="Times New Roman"/>
          <w:b/>
          <w:bCs/>
          <w:sz w:val="28"/>
          <w:szCs w:val="28"/>
        </w:rPr>
        <w:t>4.4.</w:t>
      </w:r>
      <w:r w:rsidR="0082327A" w:rsidRPr="006354AC">
        <w:rPr>
          <w:rFonts w:ascii="Times New Roman" w:hAnsi="Times New Roman"/>
          <w:b/>
          <w:bCs/>
          <w:sz w:val="28"/>
          <w:szCs w:val="28"/>
        </w:rPr>
        <w:t>Характеристика сети образовательных организаций на территории ГО «г. Дербент»</w:t>
      </w:r>
    </w:p>
    <w:p w:rsidR="0082327A" w:rsidRDefault="006354AC" w:rsidP="00AF39E1">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На 1 января 2024 г. и</w:t>
      </w:r>
      <w:r w:rsidR="0082327A">
        <w:rPr>
          <w:rFonts w:ascii="Times New Roman" w:hAnsi="Times New Roman"/>
          <w:sz w:val="28"/>
          <w:szCs w:val="28"/>
        </w:rPr>
        <w:t>з 25 о</w:t>
      </w:r>
      <w:r w:rsidR="006250F1">
        <w:rPr>
          <w:rFonts w:ascii="Times New Roman" w:hAnsi="Times New Roman"/>
          <w:sz w:val="28"/>
          <w:szCs w:val="28"/>
        </w:rPr>
        <w:t xml:space="preserve">бщеобразовательных организаций </w:t>
      </w:r>
      <w:r w:rsidR="00AF39E1">
        <w:rPr>
          <w:rFonts w:ascii="Times New Roman" w:hAnsi="Times New Roman"/>
          <w:sz w:val="28"/>
          <w:szCs w:val="28"/>
        </w:rPr>
        <w:t xml:space="preserve">14 зданий (56 %) являются типовыми, </w:t>
      </w:r>
      <w:r w:rsidR="0082327A">
        <w:rPr>
          <w:rFonts w:ascii="Times New Roman" w:hAnsi="Times New Roman"/>
          <w:sz w:val="28"/>
          <w:szCs w:val="28"/>
        </w:rPr>
        <w:t xml:space="preserve">11 (44%) в приспособленных помещениях, </w:t>
      </w:r>
      <w:r w:rsidR="00151D1A">
        <w:rPr>
          <w:rFonts w:ascii="Times New Roman" w:hAnsi="Times New Roman" w:cs="Times New Roman"/>
          <w:sz w:val="28"/>
          <w:szCs w:val="28"/>
        </w:rPr>
        <w:t>15 школ (60%) функционируют в две смены,</w:t>
      </w:r>
      <w:r w:rsidR="00151D1A">
        <w:rPr>
          <w:rFonts w:ascii="Times New Roman" w:hAnsi="Times New Roman"/>
          <w:sz w:val="28"/>
          <w:szCs w:val="28"/>
        </w:rPr>
        <w:t xml:space="preserve"> 5 (20%) школ не имеют спортивных залов,  </w:t>
      </w:r>
      <w:r w:rsidR="006250F1">
        <w:rPr>
          <w:rFonts w:ascii="Times New Roman" w:hAnsi="Times New Roman"/>
          <w:sz w:val="28"/>
          <w:szCs w:val="28"/>
        </w:rPr>
        <w:t>имеют лицензию на медицинскую деятельность</w:t>
      </w:r>
      <w:r w:rsidR="00151D1A">
        <w:rPr>
          <w:rFonts w:ascii="Times New Roman" w:hAnsi="Times New Roman"/>
          <w:sz w:val="28"/>
          <w:szCs w:val="28"/>
        </w:rPr>
        <w:t xml:space="preserve"> </w:t>
      </w:r>
      <w:r w:rsidR="006250F1">
        <w:rPr>
          <w:rFonts w:ascii="Times New Roman" w:hAnsi="Times New Roman"/>
          <w:sz w:val="28"/>
          <w:szCs w:val="28"/>
        </w:rPr>
        <w:t xml:space="preserve"> </w:t>
      </w:r>
      <w:r w:rsidR="00151D1A">
        <w:rPr>
          <w:rFonts w:ascii="Times New Roman" w:hAnsi="Times New Roman"/>
          <w:sz w:val="28"/>
          <w:szCs w:val="28"/>
        </w:rPr>
        <w:t xml:space="preserve">5 (20%) школ. </w:t>
      </w:r>
      <w:r w:rsidR="006250F1">
        <w:rPr>
          <w:rFonts w:ascii="Times New Roman" w:hAnsi="Times New Roman"/>
          <w:sz w:val="28"/>
          <w:szCs w:val="28"/>
        </w:rPr>
        <w:t xml:space="preserve"> </w:t>
      </w:r>
      <w:r w:rsidR="0082327A">
        <w:rPr>
          <w:rFonts w:ascii="Times New Roman" w:hAnsi="Times New Roman"/>
          <w:sz w:val="28"/>
          <w:szCs w:val="28"/>
        </w:rPr>
        <w:t>В настоящее вр</w:t>
      </w:r>
      <w:r w:rsidR="00AF39E1">
        <w:rPr>
          <w:rFonts w:ascii="Times New Roman" w:hAnsi="Times New Roman"/>
          <w:sz w:val="28"/>
          <w:szCs w:val="28"/>
        </w:rPr>
        <w:t xml:space="preserve">емя проводится работа с 20 </w:t>
      </w:r>
      <w:r w:rsidR="0082327A">
        <w:rPr>
          <w:rFonts w:ascii="Times New Roman" w:hAnsi="Times New Roman"/>
          <w:sz w:val="28"/>
          <w:szCs w:val="28"/>
        </w:rPr>
        <w:t xml:space="preserve"> школами, имеющими медицинский блок, в части получения санитарно-эпидемиологического заключения и соответственно лицензии на медицинскую деятельность.</w:t>
      </w:r>
    </w:p>
    <w:p w:rsidR="00DF3D1D" w:rsidRDefault="00DF3D1D" w:rsidP="00DF3D1D">
      <w:pPr>
        <w:spacing w:after="0" w:line="240" w:lineRule="auto"/>
        <w:ind w:firstLine="709"/>
        <w:jc w:val="both"/>
        <w:rPr>
          <w:rFonts w:ascii="Times New Roman" w:hAnsi="Times New Roman"/>
          <w:sz w:val="28"/>
          <w:szCs w:val="28"/>
        </w:rPr>
      </w:pPr>
      <w:r>
        <w:rPr>
          <w:rFonts w:ascii="Times New Roman" w:hAnsi="Times New Roman"/>
          <w:sz w:val="28"/>
          <w:szCs w:val="28"/>
        </w:rPr>
        <w:t xml:space="preserve">Охват детей общим образованием по состоянию на 17 сентября 2024 года составляет 20424 человек, в том числе детей с ОВЗ и инвалидностью более 680 детей. Ежегодно на базе центра «Альтаир» и ДИРО проходят обучение по программам дистанционным, регулярным и профильным более </w:t>
      </w:r>
      <w:r w:rsidR="006C1157">
        <w:rPr>
          <w:rFonts w:ascii="Times New Roman" w:hAnsi="Times New Roman"/>
          <w:sz w:val="28"/>
          <w:szCs w:val="28"/>
        </w:rPr>
        <w:t>3</w:t>
      </w:r>
      <w:r>
        <w:rPr>
          <w:rFonts w:ascii="Times New Roman" w:hAnsi="Times New Roman"/>
          <w:sz w:val="28"/>
          <w:szCs w:val="28"/>
        </w:rPr>
        <w:t>00 человек.</w:t>
      </w:r>
    </w:p>
    <w:p w:rsidR="0082327A" w:rsidRDefault="0082327A" w:rsidP="00D60A82">
      <w:pPr>
        <w:spacing w:after="0" w:line="240" w:lineRule="auto"/>
        <w:ind w:firstLine="709"/>
        <w:jc w:val="both"/>
        <w:rPr>
          <w:rFonts w:ascii="Times New Roman" w:hAnsi="Times New Roman"/>
          <w:sz w:val="28"/>
          <w:szCs w:val="28"/>
        </w:rPr>
      </w:pPr>
      <w:r>
        <w:rPr>
          <w:rFonts w:ascii="Times New Roman" w:hAnsi="Times New Roman"/>
          <w:sz w:val="28"/>
          <w:szCs w:val="28"/>
        </w:rPr>
        <w:t xml:space="preserve">В </w:t>
      </w:r>
      <w:r w:rsidR="00201D82">
        <w:rPr>
          <w:rFonts w:ascii="Times New Roman" w:hAnsi="Times New Roman"/>
          <w:sz w:val="28"/>
          <w:szCs w:val="28"/>
        </w:rPr>
        <w:t>2023-2024 учебном году в общеобразовательных организациях</w:t>
      </w:r>
      <w:r>
        <w:rPr>
          <w:rFonts w:ascii="Times New Roman" w:hAnsi="Times New Roman"/>
          <w:sz w:val="28"/>
          <w:szCs w:val="28"/>
        </w:rPr>
        <w:t xml:space="preserve"> создан</w:t>
      </w:r>
      <w:r w:rsidR="00201D82">
        <w:rPr>
          <w:rFonts w:ascii="Times New Roman" w:hAnsi="Times New Roman"/>
          <w:sz w:val="28"/>
          <w:szCs w:val="28"/>
        </w:rPr>
        <w:t>ы</w:t>
      </w:r>
      <w:r>
        <w:rPr>
          <w:rFonts w:ascii="Times New Roman" w:hAnsi="Times New Roman"/>
          <w:sz w:val="28"/>
          <w:szCs w:val="28"/>
        </w:rPr>
        <w:t xml:space="preserve"> </w:t>
      </w:r>
      <w:r w:rsidR="00201D82">
        <w:rPr>
          <w:rFonts w:ascii="Times New Roman" w:hAnsi="Times New Roman"/>
          <w:sz w:val="28"/>
          <w:szCs w:val="28"/>
        </w:rPr>
        <w:t xml:space="preserve">38 </w:t>
      </w:r>
      <w:r>
        <w:rPr>
          <w:rFonts w:ascii="Times New Roman" w:hAnsi="Times New Roman"/>
          <w:sz w:val="28"/>
          <w:szCs w:val="28"/>
        </w:rPr>
        <w:t>профильных классов по наиболее в</w:t>
      </w:r>
      <w:r w:rsidR="00201D82">
        <w:rPr>
          <w:rFonts w:ascii="Times New Roman" w:hAnsi="Times New Roman"/>
          <w:sz w:val="28"/>
          <w:szCs w:val="28"/>
        </w:rPr>
        <w:t>остребованным профилям: психолого-</w:t>
      </w:r>
      <w:r w:rsidR="00D60A82">
        <w:rPr>
          <w:rFonts w:ascii="Times New Roman" w:hAnsi="Times New Roman"/>
          <w:sz w:val="28"/>
          <w:szCs w:val="28"/>
        </w:rPr>
        <w:t xml:space="preserve">педагогическому, инженерному, </w:t>
      </w:r>
      <w:r>
        <w:rPr>
          <w:rFonts w:ascii="Times New Roman" w:hAnsi="Times New Roman"/>
          <w:sz w:val="28"/>
          <w:szCs w:val="28"/>
        </w:rPr>
        <w:t>социал</w:t>
      </w:r>
      <w:r w:rsidR="00C64F84">
        <w:rPr>
          <w:rFonts w:ascii="Times New Roman" w:hAnsi="Times New Roman"/>
          <w:sz w:val="28"/>
          <w:szCs w:val="28"/>
        </w:rPr>
        <w:t>ьно-экономическому, естественно</w:t>
      </w:r>
      <w:r w:rsidR="00D60A82">
        <w:rPr>
          <w:rFonts w:ascii="Times New Roman" w:hAnsi="Times New Roman"/>
          <w:sz w:val="28"/>
          <w:szCs w:val="28"/>
        </w:rPr>
        <w:t>-</w:t>
      </w:r>
      <w:r>
        <w:rPr>
          <w:rFonts w:ascii="Times New Roman" w:hAnsi="Times New Roman"/>
          <w:sz w:val="28"/>
          <w:szCs w:val="28"/>
        </w:rPr>
        <w:t xml:space="preserve">научному, </w:t>
      </w:r>
      <w:r w:rsidR="00C64F84">
        <w:rPr>
          <w:rFonts w:ascii="Times New Roman" w:hAnsi="Times New Roman"/>
          <w:sz w:val="28"/>
          <w:szCs w:val="28"/>
        </w:rPr>
        <w:t>гуманитарному</w:t>
      </w:r>
      <w:r w:rsidR="00D60A82">
        <w:rPr>
          <w:rFonts w:ascii="Times New Roman" w:hAnsi="Times New Roman"/>
          <w:sz w:val="28"/>
          <w:szCs w:val="28"/>
        </w:rPr>
        <w:t xml:space="preserve"> </w:t>
      </w:r>
      <w:r w:rsidR="00201D82">
        <w:rPr>
          <w:rFonts w:ascii="Times New Roman" w:hAnsi="Times New Roman"/>
          <w:sz w:val="28"/>
          <w:szCs w:val="28"/>
        </w:rPr>
        <w:t xml:space="preserve">профильного обучения </w:t>
      </w:r>
      <w:r w:rsidR="00D60A82">
        <w:rPr>
          <w:rFonts w:ascii="Times New Roman" w:hAnsi="Times New Roman"/>
          <w:sz w:val="28"/>
          <w:szCs w:val="28"/>
        </w:rPr>
        <w:t>с охватом 1013 человек</w:t>
      </w:r>
      <w:r w:rsidR="00C64F84">
        <w:rPr>
          <w:rFonts w:ascii="Times New Roman" w:hAnsi="Times New Roman"/>
          <w:sz w:val="28"/>
          <w:szCs w:val="28"/>
        </w:rPr>
        <w:t xml:space="preserve">.   </w:t>
      </w:r>
    </w:p>
    <w:p w:rsidR="00201D82" w:rsidRDefault="00201D82" w:rsidP="00201D82">
      <w:pPr>
        <w:pStyle w:val="a3"/>
        <w:tabs>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0082327A">
        <w:rPr>
          <w:rFonts w:ascii="Times New Roman" w:hAnsi="Times New Roman"/>
          <w:sz w:val="28"/>
          <w:szCs w:val="28"/>
        </w:rPr>
        <w:t xml:space="preserve">С 1 сентября 2024 года в 2-х  школах (СОШ №19 и ГКМ) в 9-х классах функционирует   физико-математические классы с охватом 56 </w:t>
      </w:r>
      <w:r w:rsidR="004B572B">
        <w:rPr>
          <w:rFonts w:ascii="Times New Roman" w:hAnsi="Times New Roman"/>
          <w:sz w:val="28"/>
          <w:szCs w:val="28"/>
        </w:rPr>
        <w:t>обучаю</w:t>
      </w:r>
      <w:r>
        <w:rPr>
          <w:rFonts w:ascii="Times New Roman" w:hAnsi="Times New Roman"/>
          <w:sz w:val="28"/>
          <w:szCs w:val="28"/>
        </w:rPr>
        <w:t>щихся, 2 инженерных класса на базе МБОУ «СОШ №14». К 2030 году планируется открыть профильные классы в каждой  школе.</w:t>
      </w:r>
    </w:p>
    <w:p w:rsidR="0082327A" w:rsidRDefault="004B572B" w:rsidP="0082327A">
      <w:pPr>
        <w:pStyle w:val="a3"/>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Во всех</w:t>
      </w:r>
      <w:r w:rsidR="0082327A">
        <w:rPr>
          <w:rFonts w:ascii="Times New Roman" w:hAnsi="Times New Roman"/>
          <w:sz w:val="28"/>
          <w:szCs w:val="28"/>
        </w:rPr>
        <w:t xml:space="preserve"> образовательных организациях, реализующих образовательные программы основного общего и среднего общего образования, внедрена единая модель профессиональной ориентации (Профминимум). В  2024 году в рамках единой модели профессиональной ориентации детей и молодёжи на базе образовательных организаций среднего профессионального образования города обучаются бо</w:t>
      </w:r>
      <w:r>
        <w:rPr>
          <w:rFonts w:ascii="Times New Roman" w:hAnsi="Times New Roman"/>
          <w:sz w:val="28"/>
          <w:szCs w:val="28"/>
        </w:rPr>
        <w:t>лее 45 школьников по профессиям «Агент рекламный», «Вожатый»,</w:t>
      </w:r>
      <w:r w:rsidR="0082327A">
        <w:rPr>
          <w:rFonts w:ascii="Times New Roman" w:hAnsi="Times New Roman"/>
          <w:sz w:val="28"/>
          <w:szCs w:val="28"/>
        </w:rPr>
        <w:t xml:space="preserve"> «Ассистент экскурсовода»</w:t>
      </w:r>
      <w:r>
        <w:rPr>
          <w:rFonts w:ascii="Times New Roman" w:hAnsi="Times New Roman"/>
          <w:sz w:val="28"/>
          <w:szCs w:val="28"/>
        </w:rPr>
        <w:t>. К</w:t>
      </w:r>
      <w:r w:rsidR="0082327A">
        <w:rPr>
          <w:rFonts w:ascii="Times New Roman" w:hAnsi="Times New Roman"/>
          <w:sz w:val="28"/>
          <w:szCs w:val="28"/>
        </w:rPr>
        <w:t xml:space="preserve"> 2030 году запланировано обеспечить 100% охват школьников, осваивающих первую профессию.</w:t>
      </w:r>
    </w:p>
    <w:p w:rsidR="0082327A" w:rsidRDefault="0082327A" w:rsidP="00DD05F0">
      <w:pPr>
        <w:pStyle w:val="a3"/>
        <w:tabs>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Научно-методическое, информационное сопровождение</w:t>
      </w:r>
      <w:r w:rsidR="004B572B">
        <w:rPr>
          <w:rFonts w:ascii="Times New Roman" w:hAnsi="Times New Roman"/>
          <w:sz w:val="28"/>
          <w:szCs w:val="28"/>
        </w:rPr>
        <w:t xml:space="preserve"> системы образования, реализация</w:t>
      </w:r>
      <w:r>
        <w:rPr>
          <w:rFonts w:ascii="Times New Roman" w:hAnsi="Times New Roman"/>
          <w:sz w:val="28"/>
          <w:szCs w:val="28"/>
        </w:rPr>
        <w:t xml:space="preserve"> дополнительных профессиональных программ, непрерывное повышение педагогического мастерства педагогов и управленческих команд обеспечивает ГБУ ДПО РД «Дагестанский институт развития образования», на базе которого ежегодно проходят обучение более 200 педагогов и управленческих команд. </w:t>
      </w:r>
    </w:p>
    <w:p w:rsidR="0082327A" w:rsidRDefault="0082327A" w:rsidP="00DD05F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253 педагога прошли дистанционное обучение по программам «Школа современного учителя. Функциональная грамотность»</w:t>
      </w:r>
      <w:r w:rsidR="004B572B">
        <w:rPr>
          <w:rFonts w:ascii="Times New Roman" w:hAnsi="Times New Roman" w:cs="Times New Roman"/>
          <w:sz w:val="28"/>
          <w:szCs w:val="28"/>
        </w:rPr>
        <w:t>;</w:t>
      </w:r>
    </w:p>
    <w:p w:rsidR="0082327A" w:rsidRDefault="0082327A" w:rsidP="00DD05F0">
      <w:pPr>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более 347 педагогов приняли участие во Всероссийском  онлайн – за</w:t>
      </w:r>
      <w:r w:rsidR="004B572B">
        <w:rPr>
          <w:rFonts w:ascii="Times New Roman" w:hAnsi="Times New Roman" w:cs="Times New Roman"/>
          <w:sz w:val="28"/>
          <w:szCs w:val="28"/>
        </w:rPr>
        <w:t>чете по финансовой грамотности;</w:t>
      </w:r>
    </w:p>
    <w:p w:rsidR="0082327A" w:rsidRDefault="0082327A" w:rsidP="00DD05F0">
      <w:pPr>
        <w:spacing w:after="0" w:line="240" w:lineRule="auto"/>
        <w:ind w:firstLine="567"/>
        <w:jc w:val="both"/>
        <w:rPr>
          <w:rFonts w:ascii="Times New Roman" w:hAnsi="Times New Roman" w:cs="Times New Roman"/>
          <w:sz w:val="24"/>
          <w:szCs w:val="24"/>
        </w:rPr>
      </w:pPr>
      <w:r>
        <w:rPr>
          <w:rFonts w:ascii="Times New Roman" w:hAnsi="Times New Roman" w:cs="Times New Roman"/>
          <w:sz w:val="28"/>
          <w:szCs w:val="28"/>
        </w:rPr>
        <w:t>более 500-стали активными участниками онлайн – марафона по функциональной грамотности</w:t>
      </w:r>
      <w:r w:rsidR="004B572B">
        <w:rPr>
          <w:rFonts w:ascii="Times New Roman" w:hAnsi="Times New Roman" w:cs="Times New Roman"/>
          <w:sz w:val="28"/>
          <w:szCs w:val="28"/>
        </w:rPr>
        <w:t>;</w:t>
      </w:r>
    </w:p>
    <w:p w:rsidR="0082327A" w:rsidRDefault="0082327A" w:rsidP="00DD05F0">
      <w:pPr>
        <w:spacing w:after="0" w:line="240" w:lineRule="auto"/>
        <w:ind w:firstLine="567"/>
        <w:jc w:val="both"/>
        <w:rPr>
          <w:rFonts w:ascii="Times New Roman" w:hAnsi="Times New Roman" w:cs="Times New Roman"/>
          <w:b/>
          <w:sz w:val="28"/>
          <w:szCs w:val="28"/>
        </w:rPr>
      </w:pPr>
      <w:r>
        <w:rPr>
          <w:rFonts w:ascii="Times New Roman" w:hAnsi="Times New Roman" w:cs="Times New Roman"/>
          <w:sz w:val="28"/>
          <w:szCs w:val="28"/>
        </w:rPr>
        <w:t>1899 (95%)</w:t>
      </w:r>
      <w:r>
        <w:rPr>
          <w:rFonts w:ascii="Times New Roman" w:hAnsi="Times New Roman" w:cs="Times New Roman"/>
        </w:rPr>
        <w:t xml:space="preserve"> </w:t>
      </w:r>
      <w:r>
        <w:rPr>
          <w:rFonts w:ascii="Times New Roman" w:hAnsi="Times New Roman" w:cs="Times New Roman"/>
          <w:sz w:val="28"/>
          <w:szCs w:val="28"/>
        </w:rPr>
        <w:t>четвероклассников  из  25 общеобразовательных организации приняли участие  в  Региональной диагностической работе по читательской грамотности</w:t>
      </w:r>
      <w:r w:rsidR="00574A83">
        <w:rPr>
          <w:rFonts w:ascii="Times New Roman" w:hAnsi="Times New Roman" w:cs="Times New Roman"/>
          <w:sz w:val="28"/>
          <w:szCs w:val="28"/>
        </w:rPr>
        <w:t>.</w:t>
      </w:r>
    </w:p>
    <w:p w:rsidR="00574A83" w:rsidRDefault="004B572B" w:rsidP="00DD05F0">
      <w:pPr>
        <w:spacing w:line="24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00DD05F0">
        <w:rPr>
          <w:rFonts w:ascii="Times New Roman" w:hAnsi="Times New Roman" w:cs="Times New Roman"/>
          <w:sz w:val="28"/>
          <w:szCs w:val="28"/>
        </w:rPr>
        <w:t xml:space="preserve">   </w:t>
      </w:r>
      <w:r w:rsidR="0082327A">
        <w:rPr>
          <w:rFonts w:ascii="Times New Roman" w:eastAsia="Calibri" w:hAnsi="Times New Roman" w:cs="Times New Roman"/>
          <w:sz w:val="28"/>
          <w:szCs w:val="28"/>
        </w:rPr>
        <w:t>Наметилась положительная динамика развития профессионального роста педагогических работников города, значительно возрос их интерес к исследовательской деятельности, разработке методических материалов, учебных планов и элективных курсов. Заметно увеличилось количество публикаций учителей на персональных, школьных</w:t>
      </w:r>
      <w:r w:rsidR="00574A83">
        <w:rPr>
          <w:rFonts w:ascii="Times New Roman" w:eastAsia="Calibri" w:hAnsi="Times New Roman" w:cs="Times New Roman"/>
          <w:sz w:val="28"/>
          <w:szCs w:val="28"/>
        </w:rPr>
        <w:t xml:space="preserve"> и муниципальных </w:t>
      </w:r>
      <w:r w:rsidR="0082327A">
        <w:rPr>
          <w:rFonts w:ascii="Times New Roman" w:eastAsia="Calibri" w:hAnsi="Times New Roman" w:cs="Times New Roman"/>
          <w:sz w:val="28"/>
          <w:szCs w:val="28"/>
        </w:rPr>
        <w:t xml:space="preserve">сайтах.  </w:t>
      </w:r>
    </w:p>
    <w:p w:rsidR="0082327A" w:rsidRDefault="00B90196" w:rsidP="00DD05F0">
      <w:pPr>
        <w:spacing w:after="0"/>
        <w:jc w:val="both"/>
        <w:rPr>
          <w:rFonts w:ascii="Times New Roman" w:hAnsi="Times New Roman"/>
          <w:b/>
          <w:bCs/>
          <w:sz w:val="28"/>
          <w:szCs w:val="28"/>
        </w:rPr>
      </w:pPr>
      <w:r>
        <w:rPr>
          <w:rFonts w:ascii="Times New Roman" w:hAnsi="Times New Roman"/>
          <w:b/>
          <w:bCs/>
          <w:sz w:val="28"/>
          <w:szCs w:val="28"/>
        </w:rPr>
        <w:lastRenderedPageBreak/>
        <w:t>4.5.</w:t>
      </w:r>
      <w:r w:rsidR="0082327A">
        <w:rPr>
          <w:rFonts w:ascii="Times New Roman" w:hAnsi="Times New Roman"/>
          <w:b/>
          <w:bCs/>
          <w:sz w:val="28"/>
          <w:szCs w:val="28"/>
        </w:rPr>
        <w:t>Анализ материально-технического состояния образовательных организаций (состояние зданий и помещений, оснащение предметных кабинетов и пр.)</w:t>
      </w:r>
    </w:p>
    <w:p w:rsidR="0082327A" w:rsidRDefault="0082327A" w:rsidP="00DD05F0">
      <w:pPr>
        <w:pStyle w:val="a3"/>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 настоящее время общее количество зданий общеобразовательных организаций, в которых осуществляется общеобразовательная деятельность, в муниципалитете составляет 25 единиц.</w:t>
      </w:r>
    </w:p>
    <w:tbl>
      <w:tblPr>
        <w:tblStyle w:val="a8"/>
        <w:tblW w:w="0" w:type="auto"/>
        <w:tblLook w:val="04A0"/>
      </w:tblPr>
      <w:tblGrid>
        <w:gridCol w:w="3379"/>
        <w:gridCol w:w="3379"/>
        <w:gridCol w:w="3380"/>
      </w:tblGrid>
      <w:tr w:rsidR="00DD05F0" w:rsidTr="00DD05F0">
        <w:tc>
          <w:tcPr>
            <w:tcW w:w="3379" w:type="dxa"/>
          </w:tcPr>
          <w:p w:rsidR="00DD05F0" w:rsidRPr="00DD05F0" w:rsidRDefault="00DD05F0" w:rsidP="00600945">
            <w:pPr>
              <w:jc w:val="center"/>
              <w:outlineLvl w:val="2"/>
              <w:rPr>
                <w:rFonts w:ascii="Times New Roman" w:eastAsia="Calibri" w:hAnsi="Times New Roman" w:cs="Times New Roman"/>
                <w:b/>
                <w:bCs/>
                <w:sz w:val="20"/>
                <w:szCs w:val="20"/>
              </w:rPr>
            </w:pPr>
            <w:r w:rsidRPr="00DD05F0">
              <w:rPr>
                <w:rFonts w:ascii="Times New Roman" w:eastAsia="Calibri" w:hAnsi="Times New Roman" w:cs="Times New Roman"/>
                <w:b/>
                <w:bCs/>
                <w:sz w:val="20"/>
                <w:szCs w:val="20"/>
              </w:rPr>
              <w:t>Наименование показателя</w:t>
            </w:r>
          </w:p>
        </w:tc>
        <w:tc>
          <w:tcPr>
            <w:tcW w:w="3379" w:type="dxa"/>
          </w:tcPr>
          <w:p w:rsidR="00DD05F0" w:rsidRPr="00DD05F0" w:rsidRDefault="00DD05F0" w:rsidP="00600945">
            <w:pPr>
              <w:jc w:val="center"/>
              <w:outlineLvl w:val="2"/>
              <w:rPr>
                <w:rFonts w:ascii="Times New Roman" w:eastAsia="Calibri" w:hAnsi="Times New Roman" w:cs="Times New Roman"/>
                <w:b/>
                <w:bCs/>
                <w:sz w:val="20"/>
                <w:szCs w:val="20"/>
              </w:rPr>
            </w:pPr>
            <w:r w:rsidRPr="00DD05F0">
              <w:rPr>
                <w:rFonts w:ascii="Times New Roman" w:eastAsia="Calibri" w:hAnsi="Times New Roman" w:cs="Times New Roman"/>
                <w:b/>
                <w:sz w:val="20"/>
                <w:szCs w:val="20"/>
              </w:rPr>
              <w:t>Количество зданий школ</w:t>
            </w:r>
          </w:p>
        </w:tc>
        <w:tc>
          <w:tcPr>
            <w:tcW w:w="3380" w:type="dxa"/>
          </w:tcPr>
          <w:p w:rsidR="00DD05F0" w:rsidRPr="00DD05F0" w:rsidRDefault="00DD05F0" w:rsidP="00600945">
            <w:pPr>
              <w:jc w:val="center"/>
              <w:outlineLvl w:val="2"/>
              <w:rPr>
                <w:rFonts w:ascii="Times New Roman" w:eastAsia="Calibri" w:hAnsi="Times New Roman" w:cs="Times New Roman"/>
                <w:b/>
                <w:sz w:val="20"/>
                <w:szCs w:val="20"/>
              </w:rPr>
            </w:pPr>
            <w:r w:rsidRPr="00DD05F0">
              <w:rPr>
                <w:rFonts w:ascii="Times New Roman" w:eastAsia="Calibri" w:hAnsi="Times New Roman" w:cs="Times New Roman"/>
                <w:b/>
                <w:sz w:val="20"/>
                <w:szCs w:val="20"/>
              </w:rPr>
              <w:t>%</w:t>
            </w:r>
          </w:p>
        </w:tc>
      </w:tr>
      <w:tr w:rsidR="00DD05F0" w:rsidTr="00DD05F0">
        <w:trPr>
          <w:trHeight w:val="249"/>
        </w:trPr>
        <w:tc>
          <w:tcPr>
            <w:tcW w:w="3379" w:type="dxa"/>
          </w:tcPr>
          <w:p w:rsidR="00DD05F0" w:rsidRPr="00DD05F0" w:rsidRDefault="00DD05F0" w:rsidP="00DD05F0">
            <w:pPr>
              <w:outlineLvl w:val="2"/>
              <w:rPr>
                <w:rFonts w:ascii="Times New Roman" w:eastAsia="Calibri" w:hAnsi="Times New Roman" w:cs="Times New Roman"/>
                <w:b/>
                <w:sz w:val="20"/>
                <w:szCs w:val="20"/>
              </w:rPr>
            </w:pPr>
            <w:r w:rsidRPr="00DD05F0">
              <w:rPr>
                <w:rFonts w:ascii="Times New Roman" w:eastAsia="Calibri" w:hAnsi="Times New Roman" w:cs="Times New Roman"/>
                <w:b/>
                <w:sz w:val="20"/>
                <w:szCs w:val="20"/>
              </w:rPr>
              <w:t>Всего, из них:</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25</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100</w:t>
            </w:r>
          </w:p>
        </w:tc>
      </w:tr>
      <w:tr w:rsidR="00DD05F0" w:rsidTr="00DD05F0">
        <w:tc>
          <w:tcPr>
            <w:tcW w:w="3379" w:type="dxa"/>
          </w:tcPr>
          <w:p w:rsidR="00DD05F0" w:rsidRPr="00DD05F0" w:rsidRDefault="00DD05F0" w:rsidP="00DD05F0">
            <w:pPr>
              <w:outlineLvl w:val="2"/>
              <w:rPr>
                <w:rFonts w:ascii="Times New Roman" w:eastAsia="Calibri" w:hAnsi="Times New Roman" w:cs="Times New Roman"/>
                <w:sz w:val="20"/>
                <w:szCs w:val="20"/>
              </w:rPr>
            </w:pPr>
            <w:r w:rsidRPr="00DD05F0">
              <w:rPr>
                <w:rFonts w:ascii="Times New Roman" w:eastAsia="Calibri" w:hAnsi="Times New Roman" w:cs="Times New Roman"/>
                <w:bCs/>
                <w:sz w:val="20"/>
                <w:szCs w:val="20"/>
              </w:rPr>
              <w:t>оборудовано водопроводом</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25</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100</w:t>
            </w:r>
          </w:p>
        </w:tc>
      </w:tr>
      <w:tr w:rsidR="00DD05F0" w:rsidTr="00DD05F0">
        <w:tc>
          <w:tcPr>
            <w:tcW w:w="3379" w:type="dxa"/>
          </w:tcPr>
          <w:p w:rsidR="00DD05F0" w:rsidRPr="00DD05F0" w:rsidRDefault="00DD05F0" w:rsidP="00DD05F0">
            <w:pPr>
              <w:outlineLvl w:val="2"/>
              <w:rPr>
                <w:rFonts w:ascii="Times New Roman" w:eastAsia="Calibri" w:hAnsi="Times New Roman" w:cs="Times New Roman"/>
                <w:sz w:val="20"/>
                <w:szCs w:val="20"/>
              </w:rPr>
            </w:pPr>
            <w:r w:rsidRPr="00DD05F0">
              <w:rPr>
                <w:rFonts w:ascii="Times New Roman" w:eastAsia="Calibri" w:hAnsi="Times New Roman" w:cs="Times New Roman"/>
                <w:bCs/>
                <w:sz w:val="20"/>
                <w:szCs w:val="20"/>
              </w:rPr>
              <w:t>оборудовано водоотведением (канализацией)</w:t>
            </w:r>
          </w:p>
        </w:tc>
        <w:tc>
          <w:tcPr>
            <w:tcW w:w="3379" w:type="dxa"/>
          </w:tcPr>
          <w:p w:rsidR="00DD05F0" w:rsidRPr="00600945" w:rsidRDefault="00DD05F0" w:rsidP="00600945">
            <w:pPr>
              <w:pStyle w:val="a3"/>
              <w:tabs>
                <w:tab w:val="left" w:pos="1134"/>
              </w:tabs>
              <w:ind w:left="0" w:firstLine="23"/>
              <w:jc w:val="center"/>
              <w:rPr>
                <w:rFonts w:ascii="Times New Roman" w:eastAsia="Calibri" w:hAnsi="Times New Roman" w:cs="Times New Roman"/>
                <w:b/>
                <w:color w:val="FFFFFF" w:themeColor="background1"/>
                <w:sz w:val="20"/>
                <w:szCs w:val="20"/>
              </w:rPr>
            </w:pPr>
            <w:r w:rsidRPr="00600945">
              <w:rPr>
                <w:rFonts w:ascii="Times New Roman" w:hAnsi="Times New Roman" w:cs="Times New Roman"/>
                <w:sz w:val="20"/>
                <w:szCs w:val="20"/>
              </w:rPr>
              <w:t>23</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92</w:t>
            </w:r>
          </w:p>
        </w:tc>
      </w:tr>
      <w:tr w:rsidR="00DD05F0" w:rsidTr="00DD05F0">
        <w:tc>
          <w:tcPr>
            <w:tcW w:w="3379" w:type="dxa"/>
          </w:tcPr>
          <w:p w:rsidR="00DD05F0" w:rsidRPr="00DD05F0" w:rsidRDefault="00DD05F0" w:rsidP="00DD05F0">
            <w:pPr>
              <w:outlineLvl w:val="2"/>
              <w:rPr>
                <w:rFonts w:ascii="Times New Roman" w:eastAsia="Calibri" w:hAnsi="Times New Roman" w:cs="Times New Roman"/>
                <w:sz w:val="20"/>
                <w:szCs w:val="20"/>
              </w:rPr>
            </w:pPr>
            <w:r w:rsidRPr="00DD05F0">
              <w:rPr>
                <w:rFonts w:ascii="Times New Roman" w:eastAsia="Calibri" w:hAnsi="Times New Roman" w:cs="Times New Roman"/>
                <w:bCs/>
                <w:sz w:val="20"/>
                <w:szCs w:val="20"/>
              </w:rPr>
              <w:t>оборудовано центральным отоплением</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25</w:t>
            </w:r>
          </w:p>
          <w:p w:rsidR="00DD05F0" w:rsidRPr="00600945" w:rsidRDefault="00DD05F0" w:rsidP="00600945">
            <w:pPr>
              <w:ind w:firstLine="23"/>
              <w:jc w:val="center"/>
              <w:outlineLvl w:val="2"/>
              <w:rPr>
                <w:rFonts w:ascii="Times New Roman" w:eastAsia="Calibri" w:hAnsi="Times New Roman" w:cs="Times New Roman"/>
                <w:color w:val="FFFFFF" w:themeColor="background1"/>
                <w:sz w:val="20"/>
                <w:szCs w:val="20"/>
              </w:rPr>
            </w:pP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100</w:t>
            </w:r>
          </w:p>
          <w:p w:rsidR="00DD05F0" w:rsidRPr="00600945" w:rsidRDefault="00DD05F0" w:rsidP="00600945">
            <w:pPr>
              <w:tabs>
                <w:tab w:val="left" w:pos="46"/>
              </w:tabs>
              <w:jc w:val="center"/>
              <w:outlineLvl w:val="2"/>
              <w:rPr>
                <w:rFonts w:ascii="Times New Roman" w:eastAsia="Calibri" w:hAnsi="Times New Roman" w:cs="Times New Roman"/>
                <w:color w:val="FFFFFF" w:themeColor="background1"/>
                <w:sz w:val="20"/>
                <w:szCs w:val="20"/>
              </w:rPr>
            </w:pPr>
          </w:p>
        </w:tc>
      </w:tr>
      <w:tr w:rsidR="00DD05F0" w:rsidTr="00DD05F0">
        <w:tc>
          <w:tcPr>
            <w:tcW w:w="3379" w:type="dxa"/>
          </w:tcPr>
          <w:p w:rsidR="00DD05F0" w:rsidRPr="00DD05F0" w:rsidRDefault="00DD05F0" w:rsidP="00DD05F0">
            <w:pPr>
              <w:outlineLvl w:val="2"/>
              <w:rPr>
                <w:rFonts w:ascii="Times New Roman" w:eastAsia="Calibri" w:hAnsi="Times New Roman" w:cs="Times New Roman"/>
                <w:bCs/>
                <w:sz w:val="20"/>
                <w:szCs w:val="20"/>
              </w:rPr>
            </w:pPr>
            <w:r w:rsidRPr="00DD05F0">
              <w:rPr>
                <w:rFonts w:ascii="Times New Roman" w:eastAsia="Calibri" w:hAnsi="Times New Roman" w:cs="Times New Roman"/>
                <w:bCs/>
                <w:sz w:val="20"/>
                <w:szCs w:val="20"/>
              </w:rPr>
              <w:t>оборудовано системой видеонаблюдения</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25</w:t>
            </w:r>
          </w:p>
          <w:p w:rsidR="00DD05F0" w:rsidRPr="00600945" w:rsidRDefault="00DD05F0" w:rsidP="00600945">
            <w:pPr>
              <w:ind w:firstLine="23"/>
              <w:jc w:val="center"/>
              <w:outlineLvl w:val="2"/>
              <w:rPr>
                <w:rFonts w:ascii="Times New Roman" w:eastAsia="Calibri" w:hAnsi="Times New Roman" w:cs="Times New Roman"/>
                <w:color w:val="FFFFFF" w:themeColor="background1"/>
                <w:sz w:val="20"/>
                <w:szCs w:val="20"/>
              </w:rPr>
            </w:pP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100</w:t>
            </w:r>
          </w:p>
          <w:p w:rsidR="00DD05F0" w:rsidRPr="00600945" w:rsidRDefault="00DD05F0" w:rsidP="00600945">
            <w:pPr>
              <w:tabs>
                <w:tab w:val="left" w:pos="46"/>
              </w:tabs>
              <w:jc w:val="center"/>
              <w:outlineLvl w:val="2"/>
              <w:rPr>
                <w:rFonts w:ascii="Times New Roman" w:eastAsia="Calibri" w:hAnsi="Times New Roman" w:cs="Times New Roman"/>
                <w:color w:val="FFFFFF" w:themeColor="background1"/>
                <w:sz w:val="20"/>
                <w:szCs w:val="20"/>
              </w:rPr>
            </w:pPr>
          </w:p>
        </w:tc>
      </w:tr>
      <w:tr w:rsidR="00DD05F0" w:rsidTr="00DD05F0">
        <w:tc>
          <w:tcPr>
            <w:tcW w:w="3379" w:type="dxa"/>
          </w:tcPr>
          <w:p w:rsidR="00DD05F0" w:rsidRPr="00DD05F0" w:rsidRDefault="00DD05F0" w:rsidP="00DD05F0">
            <w:pPr>
              <w:outlineLvl w:val="2"/>
              <w:rPr>
                <w:rFonts w:ascii="Times New Roman" w:eastAsia="Calibri" w:hAnsi="Times New Roman" w:cs="Times New Roman"/>
                <w:bCs/>
                <w:sz w:val="20"/>
                <w:szCs w:val="20"/>
              </w:rPr>
            </w:pPr>
            <w:r w:rsidRPr="00DD05F0">
              <w:rPr>
                <w:rFonts w:ascii="Times New Roman" w:eastAsia="Calibri" w:hAnsi="Times New Roman" w:cs="Times New Roman"/>
                <w:bCs/>
                <w:sz w:val="20"/>
                <w:szCs w:val="20"/>
              </w:rPr>
              <w:t>требует капитального ремонта</w:t>
            </w:r>
          </w:p>
        </w:tc>
        <w:tc>
          <w:tcPr>
            <w:tcW w:w="3379" w:type="dxa"/>
          </w:tcPr>
          <w:p w:rsidR="00DD05F0" w:rsidRPr="00600945" w:rsidRDefault="00DD05F0" w:rsidP="00600945">
            <w:pPr>
              <w:pStyle w:val="a3"/>
              <w:tabs>
                <w:tab w:val="left" w:pos="1134"/>
              </w:tabs>
              <w:ind w:left="0" w:firstLine="23"/>
              <w:jc w:val="center"/>
              <w:rPr>
                <w:rFonts w:ascii="Times New Roman" w:eastAsia="Calibri" w:hAnsi="Times New Roman" w:cs="Times New Roman"/>
                <w:b/>
                <w:color w:val="FFFFFF" w:themeColor="background1"/>
                <w:sz w:val="20"/>
                <w:szCs w:val="20"/>
              </w:rPr>
            </w:pPr>
            <w:r w:rsidRPr="00600945">
              <w:rPr>
                <w:rFonts w:ascii="Times New Roman" w:hAnsi="Times New Roman" w:cs="Times New Roman"/>
                <w:sz w:val="20"/>
                <w:szCs w:val="20"/>
              </w:rPr>
              <w:t>4</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16</w:t>
            </w:r>
          </w:p>
        </w:tc>
      </w:tr>
      <w:tr w:rsidR="00DD05F0" w:rsidTr="00DD05F0">
        <w:tc>
          <w:tcPr>
            <w:tcW w:w="3379" w:type="dxa"/>
          </w:tcPr>
          <w:p w:rsidR="00DD05F0" w:rsidRPr="00DD05F0" w:rsidRDefault="00DD05F0" w:rsidP="00DD05F0">
            <w:pPr>
              <w:outlineLvl w:val="2"/>
              <w:rPr>
                <w:rFonts w:ascii="Times New Roman" w:eastAsia="Calibri" w:hAnsi="Times New Roman" w:cs="Times New Roman"/>
                <w:bCs/>
                <w:sz w:val="20"/>
                <w:szCs w:val="20"/>
              </w:rPr>
            </w:pPr>
            <w:r w:rsidRPr="00DD05F0">
              <w:rPr>
                <w:rFonts w:ascii="Times New Roman" w:eastAsia="Calibri" w:hAnsi="Times New Roman" w:cs="Times New Roman"/>
                <w:bCs/>
                <w:sz w:val="20"/>
                <w:szCs w:val="20"/>
              </w:rPr>
              <w:t>находится в аварийном состоянии</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1</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4</w:t>
            </w:r>
          </w:p>
        </w:tc>
      </w:tr>
      <w:tr w:rsidR="00DD05F0" w:rsidTr="00DD05F0">
        <w:tc>
          <w:tcPr>
            <w:tcW w:w="3379" w:type="dxa"/>
          </w:tcPr>
          <w:p w:rsidR="00DD05F0" w:rsidRPr="00DD05F0" w:rsidRDefault="00DD05F0" w:rsidP="00DD05F0">
            <w:pPr>
              <w:outlineLvl w:val="2"/>
              <w:rPr>
                <w:rFonts w:ascii="Times New Roman" w:eastAsia="Calibri" w:hAnsi="Times New Roman" w:cs="Times New Roman"/>
                <w:bCs/>
                <w:sz w:val="20"/>
                <w:szCs w:val="20"/>
              </w:rPr>
            </w:pPr>
            <w:r w:rsidRPr="00DD05F0">
              <w:rPr>
                <w:rFonts w:ascii="Times New Roman" w:eastAsia="Calibri" w:hAnsi="Times New Roman" w:cs="Times New Roman"/>
                <w:bCs/>
                <w:sz w:val="20"/>
                <w:szCs w:val="20"/>
              </w:rPr>
              <w:t>оборудовано автоматической пожарной сигнализацией</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25</w:t>
            </w:r>
          </w:p>
          <w:p w:rsidR="00DD05F0" w:rsidRPr="00600945" w:rsidRDefault="00DD05F0" w:rsidP="00600945">
            <w:pPr>
              <w:ind w:firstLine="23"/>
              <w:jc w:val="center"/>
              <w:outlineLvl w:val="2"/>
              <w:rPr>
                <w:rFonts w:ascii="Times New Roman" w:eastAsia="Calibri" w:hAnsi="Times New Roman" w:cs="Times New Roman"/>
                <w:color w:val="FFFFFF" w:themeColor="background1"/>
                <w:sz w:val="20"/>
                <w:szCs w:val="20"/>
              </w:rPr>
            </w:pP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100</w:t>
            </w:r>
          </w:p>
          <w:p w:rsidR="00DD05F0" w:rsidRPr="00600945" w:rsidRDefault="00DD05F0" w:rsidP="00600945">
            <w:pPr>
              <w:tabs>
                <w:tab w:val="left" w:pos="46"/>
              </w:tabs>
              <w:jc w:val="center"/>
              <w:outlineLvl w:val="2"/>
              <w:rPr>
                <w:rFonts w:ascii="Times New Roman" w:eastAsia="Calibri" w:hAnsi="Times New Roman" w:cs="Times New Roman"/>
                <w:color w:val="FFFFFF" w:themeColor="background1"/>
                <w:sz w:val="20"/>
                <w:szCs w:val="20"/>
              </w:rPr>
            </w:pPr>
          </w:p>
        </w:tc>
      </w:tr>
      <w:tr w:rsidR="00DD05F0" w:rsidTr="00DD05F0">
        <w:tc>
          <w:tcPr>
            <w:tcW w:w="3379" w:type="dxa"/>
          </w:tcPr>
          <w:p w:rsidR="00DD05F0" w:rsidRPr="00DD05F0" w:rsidRDefault="00DD05F0" w:rsidP="00DD05F0">
            <w:pPr>
              <w:outlineLvl w:val="2"/>
              <w:rPr>
                <w:rFonts w:ascii="Times New Roman" w:eastAsia="Calibri" w:hAnsi="Times New Roman" w:cs="Times New Roman"/>
                <w:bCs/>
                <w:sz w:val="20"/>
                <w:szCs w:val="20"/>
              </w:rPr>
            </w:pPr>
            <w:r w:rsidRPr="00DD05F0">
              <w:rPr>
                <w:rFonts w:ascii="Times New Roman" w:eastAsia="Calibri" w:hAnsi="Times New Roman" w:cs="Times New Roman"/>
                <w:bCs/>
                <w:sz w:val="20"/>
                <w:szCs w:val="20"/>
              </w:rPr>
              <w:t>имеет дымовые извещатели</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25</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100</w:t>
            </w:r>
          </w:p>
        </w:tc>
      </w:tr>
      <w:tr w:rsidR="00DD05F0" w:rsidTr="00DD05F0">
        <w:tc>
          <w:tcPr>
            <w:tcW w:w="3379" w:type="dxa"/>
          </w:tcPr>
          <w:p w:rsidR="00DD05F0" w:rsidRPr="00DD05F0" w:rsidRDefault="00DD05F0" w:rsidP="00DD05F0">
            <w:pPr>
              <w:outlineLvl w:val="2"/>
              <w:rPr>
                <w:rFonts w:ascii="Times New Roman" w:eastAsia="Calibri" w:hAnsi="Times New Roman" w:cs="Times New Roman"/>
                <w:bCs/>
                <w:sz w:val="20"/>
                <w:szCs w:val="20"/>
              </w:rPr>
            </w:pPr>
            <w:r w:rsidRPr="00DD05F0">
              <w:rPr>
                <w:rFonts w:ascii="Times New Roman" w:eastAsia="Calibri" w:hAnsi="Times New Roman" w:cs="Times New Roman"/>
                <w:bCs/>
                <w:sz w:val="20"/>
                <w:szCs w:val="20"/>
              </w:rPr>
              <w:t>оборудовано кнопкой тревожной сигнализации</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25</w:t>
            </w:r>
          </w:p>
          <w:p w:rsidR="00DD05F0" w:rsidRPr="00600945" w:rsidRDefault="00DD05F0" w:rsidP="00600945">
            <w:pPr>
              <w:ind w:firstLine="23"/>
              <w:jc w:val="center"/>
              <w:outlineLvl w:val="2"/>
              <w:rPr>
                <w:rFonts w:ascii="Times New Roman" w:eastAsia="Calibri" w:hAnsi="Times New Roman" w:cs="Times New Roman"/>
                <w:color w:val="FFFFFF" w:themeColor="background1"/>
                <w:sz w:val="20"/>
                <w:szCs w:val="20"/>
              </w:rPr>
            </w:pP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100</w:t>
            </w:r>
          </w:p>
          <w:p w:rsidR="00DD05F0" w:rsidRPr="00600945" w:rsidRDefault="00DD05F0" w:rsidP="00600945">
            <w:pPr>
              <w:tabs>
                <w:tab w:val="left" w:pos="46"/>
              </w:tabs>
              <w:jc w:val="center"/>
              <w:outlineLvl w:val="2"/>
              <w:rPr>
                <w:rFonts w:ascii="Times New Roman" w:eastAsia="Calibri" w:hAnsi="Times New Roman" w:cs="Times New Roman"/>
                <w:color w:val="FFFFFF" w:themeColor="background1"/>
                <w:sz w:val="20"/>
                <w:szCs w:val="20"/>
              </w:rPr>
            </w:pPr>
          </w:p>
        </w:tc>
      </w:tr>
      <w:tr w:rsidR="00DD05F0" w:rsidTr="00DD05F0">
        <w:tc>
          <w:tcPr>
            <w:tcW w:w="3379" w:type="dxa"/>
          </w:tcPr>
          <w:p w:rsidR="00DD05F0" w:rsidRPr="00DD05F0" w:rsidRDefault="00DD05F0" w:rsidP="00DD05F0">
            <w:pPr>
              <w:outlineLvl w:val="2"/>
              <w:rPr>
                <w:rFonts w:ascii="Times New Roman" w:eastAsia="Calibri" w:hAnsi="Times New Roman" w:cs="Times New Roman"/>
                <w:bCs/>
                <w:sz w:val="20"/>
                <w:szCs w:val="20"/>
              </w:rPr>
            </w:pPr>
            <w:r w:rsidRPr="00DD05F0">
              <w:rPr>
                <w:rFonts w:ascii="Times New Roman" w:eastAsia="Calibri" w:hAnsi="Times New Roman" w:cs="Times New Roman"/>
                <w:bCs/>
                <w:sz w:val="20"/>
                <w:szCs w:val="20"/>
              </w:rPr>
              <w:t>доступно для маломобильных групп населения</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0</w:t>
            </w:r>
          </w:p>
          <w:p w:rsidR="00DD05F0" w:rsidRPr="00600945" w:rsidRDefault="00DD05F0" w:rsidP="00600945">
            <w:pPr>
              <w:ind w:firstLine="23"/>
              <w:jc w:val="center"/>
              <w:outlineLvl w:val="2"/>
              <w:rPr>
                <w:rFonts w:ascii="Times New Roman" w:eastAsia="Calibri" w:hAnsi="Times New Roman" w:cs="Times New Roman"/>
                <w:color w:val="FFFFFF" w:themeColor="background1"/>
                <w:sz w:val="20"/>
                <w:szCs w:val="20"/>
              </w:rPr>
            </w:pP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0</w:t>
            </w:r>
          </w:p>
          <w:p w:rsidR="00DD05F0" w:rsidRPr="00600945" w:rsidRDefault="00DD05F0" w:rsidP="00600945">
            <w:pPr>
              <w:tabs>
                <w:tab w:val="left" w:pos="46"/>
              </w:tabs>
              <w:jc w:val="center"/>
              <w:outlineLvl w:val="2"/>
              <w:rPr>
                <w:rFonts w:ascii="Times New Roman" w:eastAsia="Calibri" w:hAnsi="Times New Roman" w:cs="Times New Roman"/>
                <w:color w:val="FFFFFF" w:themeColor="background1"/>
                <w:sz w:val="20"/>
                <w:szCs w:val="20"/>
              </w:rPr>
            </w:pPr>
          </w:p>
        </w:tc>
      </w:tr>
      <w:tr w:rsidR="00DD05F0" w:rsidTr="00DD05F0">
        <w:tc>
          <w:tcPr>
            <w:tcW w:w="3379" w:type="dxa"/>
          </w:tcPr>
          <w:p w:rsidR="00DD05F0" w:rsidRPr="00DD05F0" w:rsidRDefault="00DD05F0" w:rsidP="00DD05F0">
            <w:pPr>
              <w:outlineLvl w:val="2"/>
              <w:rPr>
                <w:rFonts w:ascii="Times New Roman" w:eastAsia="Calibri" w:hAnsi="Times New Roman" w:cs="Times New Roman"/>
                <w:b/>
                <w:sz w:val="20"/>
                <w:szCs w:val="20"/>
              </w:rPr>
            </w:pPr>
            <w:r w:rsidRPr="00DD05F0">
              <w:rPr>
                <w:rFonts w:ascii="Times New Roman" w:eastAsia="Calibri" w:hAnsi="Times New Roman" w:cs="Times New Roman"/>
                <w:b/>
                <w:sz w:val="20"/>
                <w:szCs w:val="20"/>
              </w:rPr>
              <w:t>Всего, из них:</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25</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100</w:t>
            </w:r>
          </w:p>
        </w:tc>
      </w:tr>
      <w:tr w:rsidR="00DD05F0" w:rsidTr="00DD05F0">
        <w:tc>
          <w:tcPr>
            <w:tcW w:w="3379" w:type="dxa"/>
          </w:tcPr>
          <w:p w:rsidR="00DD05F0" w:rsidRPr="00DD05F0" w:rsidRDefault="00DD05F0" w:rsidP="00DD05F0">
            <w:pPr>
              <w:outlineLvl w:val="2"/>
              <w:rPr>
                <w:rFonts w:ascii="Times New Roman" w:eastAsia="Calibri" w:hAnsi="Times New Roman" w:cs="Times New Roman"/>
                <w:sz w:val="20"/>
                <w:szCs w:val="20"/>
              </w:rPr>
            </w:pPr>
            <w:r w:rsidRPr="00DD05F0">
              <w:rPr>
                <w:rFonts w:ascii="Times New Roman" w:eastAsia="Calibri" w:hAnsi="Times New Roman" w:cs="Times New Roman"/>
                <w:bCs/>
                <w:sz w:val="20"/>
                <w:szCs w:val="20"/>
              </w:rPr>
              <w:t>оборудовано водопроводом</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25</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100</w:t>
            </w:r>
          </w:p>
        </w:tc>
      </w:tr>
      <w:tr w:rsidR="00DD05F0" w:rsidTr="00DD05F0">
        <w:tc>
          <w:tcPr>
            <w:tcW w:w="3379" w:type="dxa"/>
          </w:tcPr>
          <w:p w:rsidR="00DD05F0" w:rsidRPr="00DD05F0" w:rsidRDefault="00DD05F0" w:rsidP="00DD05F0">
            <w:pPr>
              <w:outlineLvl w:val="2"/>
              <w:rPr>
                <w:rFonts w:ascii="Times New Roman" w:eastAsia="Calibri" w:hAnsi="Times New Roman" w:cs="Times New Roman"/>
                <w:sz w:val="20"/>
                <w:szCs w:val="20"/>
              </w:rPr>
            </w:pPr>
            <w:r w:rsidRPr="00DD05F0">
              <w:rPr>
                <w:rFonts w:ascii="Times New Roman" w:eastAsia="Calibri" w:hAnsi="Times New Roman" w:cs="Times New Roman"/>
                <w:bCs/>
                <w:sz w:val="20"/>
                <w:szCs w:val="20"/>
              </w:rPr>
              <w:t>оборудовано водоотведением (канализацией)</w:t>
            </w:r>
          </w:p>
        </w:tc>
        <w:tc>
          <w:tcPr>
            <w:tcW w:w="3379" w:type="dxa"/>
          </w:tcPr>
          <w:p w:rsidR="00DD05F0" w:rsidRPr="00600945" w:rsidRDefault="00DD05F0" w:rsidP="00600945">
            <w:pPr>
              <w:pStyle w:val="a3"/>
              <w:tabs>
                <w:tab w:val="left" w:pos="1134"/>
              </w:tabs>
              <w:ind w:left="0" w:firstLine="23"/>
              <w:jc w:val="center"/>
              <w:rPr>
                <w:rFonts w:ascii="Times New Roman" w:eastAsia="Calibri" w:hAnsi="Times New Roman" w:cs="Times New Roman"/>
                <w:b/>
                <w:color w:val="FFFFFF" w:themeColor="background1"/>
                <w:sz w:val="20"/>
                <w:szCs w:val="20"/>
              </w:rPr>
            </w:pPr>
            <w:r w:rsidRPr="00600945">
              <w:rPr>
                <w:rFonts w:ascii="Times New Roman" w:hAnsi="Times New Roman" w:cs="Times New Roman"/>
                <w:sz w:val="20"/>
                <w:szCs w:val="20"/>
              </w:rPr>
              <w:t>23</w:t>
            </w:r>
          </w:p>
          <w:p w:rsidR="00DD05F0" w:rsidRPr="00600945" w:rsidRDefault="00DD05F0" w:rsidP="00600945">
            <w:pPr>
              <w:ind w:firstLine="23"/>
              <w:jc w:val="center"/>
              <w:outlineLvl w:val="2"/>
              <w:rPr>
                <w:rFonts w:ascii="Times New Roman" w:eastAsia="Calibri" w:hAnsi="Times New Roman" w:cs="Times New Roman"/>
                <w:color w:val="FFFFFF" w:themeColor="background1"/>
                <w:sz w:val="20"/>
                <w:szCs w:val="20"/>
              </w:rPr>
            </w:pP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92</w:t>
            </w:r>
          </w:p>
          <w:p w:rsidR="00DD05F0" w:rsidRPr="00600945" w:rsidRDefault="00DD05F0" w:rsidP="00600945">
            <w:pPr>
              <w:tabs>
                <w:tab w:val="left" w:pos="46"/>
              </w:tabs>
              <w:jc w:val="center"/>
              <w:outlineLvl w:val="2"/>
              <w:rPr>
                <w:rFonts w:ascii="Times New Roman" w:eastAsia="Calibri" w:hAnsi="Times New Roman" w:cs="Times New Roman"/>
                <w:color w:val="FFFFFF" w:themeColor="background1"/>
                <w:sz w:val="20"/>
                <w:szCs w:val="20"/>
              </w:rPr>
            </w:pPr>
          </w:p>
        </w:tc>
      </w:tr>
      <w:tr w:rsidR="00DD05F0" w:rsidTr="00DD05F0">
        <w:tc>
          <w:tcPr>
            <w:tcW w:w="3379" w:type="dxa"/>
          </w:tcPr>
          <w:p w:rsidR="00DD05F0" w:rsidRPr="00DD05F0" w:rsidRDefault="00DD05F0" w:rsidP="00DD05F0">
            <w:pPr>
              <w:outlineLvl w:val="2"/>
              <w:rPr>
                <w:rFonts w:ascii="Times New Roman" w:eastAsia="Calibri" w:hAnsi="Times New Roman" w:cs="Times New Roman"/>
                <w:sz w:val="20"/>
                <w:szCs w:val="20"/>
              </w:rPr>
            </w:pPr>
            <w:r w:rsidRPr="00DD05F0">
              <w:rPr>
                <w:rFonts w:ascii="Times New Roman" w:eastAsia="Calibri" w:hAnsi="Times New Roman" w:cs="Times New Roman"/>
                <w:bCs/>
                <w:sz w:val="20"/>
                <w:szCs w:val="20"/>
              </w:rPr>
              <w:t>оборудовано центральным отоплением</w:t>
            </w:r>
          </w:p>
        </w:tc>
        <w:tc>
          <w:tcPr>
            <w:tcW w:w="3379" w:type="dxa"/>
          </w:tcPr>
          <w:p w:rsidR="00DD05F0" w:rsidRPr="00600945" w:rsidRDefault="00DD05F0" w:rsidP="00600945">
            <w:pPr>
              <w:pStyle w:val="a3"/>
              <w:tabs>
                <w:tab w:val="left" w:pos="1134"/>
              </w:tabs>
              <w:ind w:left="0" w:firstLine="23"/>
              <w:jc w:val="center"/>
              <w:rPr>
                <w:rFonts w:ascii="Times New Roman" w:hAnsi="Times New Roman" w:cs="Times New Roman"/>
                <w:sz w:val="20"/>
                <w:szCs w:val="20"/>
              </w:rPr>
            </w:pPr>
            <w:r w:rsidRPr="00600945">
              <w:rPr>
                <w:rFonts w:ascii="Times New Roman" w:hAnsi="Times New Roman" w:cs="Times New Roman"/>
                <w:sz w:val="20"/>
                <w:szCs w:val="20"/>
              </w:rPr>
              <w:t>25</w:t>
            </w:r>
          </w:p>
          <w:p w:rsidR="00DD05F0" w:rsidRPr="00600945" w:rsidRDefault="00DD05F0" w:rsidP="00600945">
            <w:pPr>
              <w:ind w:firstLine="23"/>
              <w:jc w:val="center"/>
              <w:outlineLvl w:val="2"/>
              <w:rPr>
                <w:rFonts w:ascii="Times New Roman" w:eastAsia="Calibri" w:hAnsi="Times New Roman" w:cs="Times New Roman"/>
                <w:color w:val="FFFFFF" w:themeColor="background1"/>
                <w:sz w:val="20"/>
                <w:szCs w:val="20"/>
              </w:rPr>
            </w:pP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100</w:t>
            </w:r>
          </w:p>
          <w:p w:rsidR="00DD05F0" w:rsidRPr="00600945" w:rsidRDefault="00DD05F0" w:rsidP="00600945">
            <w:pPr>
              <w:tabs>
                <w:tab w:val="left" w:pos="46"/>
              </w:tabs>
              <w:jc w:val="center"/>
              <w:outlineLvl w:val="2"/>
              <w:rPr>
                <w:rFonts w:ascii="Times New Roman" w:eastAsia="Calibri" w:hAnsi="Times New Roman" w:cs="Times New Roman"/>
                <w:color w:val="FFFFFF" w:themeColor="background1"/>
                <w:sz w:val="20"/>
                <w:szCs w:val="20"/>
              </w:rPr>
            </w:pPr>
          </w:p>
        </w:tc>
      </w:tr>
      <w:tr w:rsidR="00DD05F0" w:rsidTr="00DD05F0">
        <w:tc>
          <w:tcPr>
            <w:tcW w:w="3379" w:type="dxa"/>
          </w:tcPr>
          <w:p w:rsidR="00DD05F0" w:rsidRPr="00DD05F0" w:rsidRDefault="00DD05F0" w:rsidP="00600945">
            <w:pPr>
              <w:jc w:val="center"/>
              <w:outlineLvl w:val="2"/>
              <w:rPr>
                <w:rFonts w:ascii="Times New Roman" w:eastAsia="Calibri" w:hAnsi="Times New Roman" w:cs="Times New Roman"/>
                <w:b/>
                <w:bCs/>
                <w:sz w:val="20"/>
                <w:szCs w:val="20"/>
              </w:rPr>
            </w:pPr>
            <w:r w:rsidRPr="00DD05F0">
              <w:rPr>
                <w:rFonts w:ascii="Times New Roman" w:eastAsia="Calibri" w:hAnsi="Times New Roman" w:cs="Times New Roman"/>
                <w:b/>
                <w:bCs/>
                <w:sz w:val="20"/>
                <w:szCs w:val="20"/>
              </w:rPr>
              <w:t>Наименование показателя</w:t>
            </w:r>
          </w:p>
        </w:tc>
        <w:tc>
          <w:tcPr>
            <w:tcW w:w="3379" w:type="dxa"/>
          </w:tcPr>
          <w:p w:rsidR="00DD05F0" w:rsidRPr="00600945" w:rsidRDefault="00DD05F0" w:rsidP="00600945">
            <w:pPr>
              <w:jc w:val="center"/>
              <w:outlineLvl w:val="2"/>
              <w:rPr>
                <w:rFonts w:ascii="Times New Roman" w:eastAsia="Calibri" w:hAnsi="Times New Roman" w:cs="Times New Roman"/>
                <w:sz w:val="20"/>
                <w:szCs w:val="20"/>
              </w:rPr>
            </w:pPr>
            <w:r w:rsidRPr="00600945">
              <w:rPr>
                <w:rFonts w:ascii="Times New Roman" w:eastAsia="Calibri" w:hAnsi="Times New Roman" w:cs="Times New Roman"/>
                <w:b/>
                <w:sz w:val="20"/>
                <w:szCs w:val="20"/>
              </w:rPr>
              <w:t>Количество школ -</w:t>
            </w:r>
            <w:r w:rsidRPr="00600945">
              <w:rPr>
                <w:rFonts w:ascii="Times New Roman" w:eastAsia="Calibri" w:hAnsi="Times New Roman" w:cs="Times New Roman"/>
                <w:b/>
                <w:bCs/>
                <w:sz w:val="20"/>
                <w:szCs w:val="20"/>
              </w:rPr>
              <w:t>25</w:t>
            </w:r>
          </w:p>
        </w:tc>
        <w:tc>
          <w:tcPr>
            <w:tcW w:w="3380" w:type="dxa"/>
          </w:tcPr>
          <w:p w:rsidR="00DD05F0" w:rsidRPr="00600945" w:rsidRDefault="00DD05F0" w:rsidP="00600945">
            <w:pPr>
              <w:tabs>
                <w:tab w:val="left" w:pos="46"/>
              </w:tabs>
              <w:jc w:val="center"/>
              <w:outlineLvl w:val="2"/>
              <w:rPr>
                <w:rFonts w:ascii="Times New Roman" w:eastAsia="Calibri" w:hAnsi="Times New Roman" w:cs="Times New Roman"/>
                <w:sz w:val="20"/>
                <w:szCs w:val="20"/>
              </w:rPr>
            </w:pPr>
            <w:r w:rsidRPr="00600945">
              <w:rPr>
                <w:rFonts w:ascii="Times New Roman" w:eastAsia="Calibri" w:hAnsi="Times New Roman" w:cs="Times New Roman"/>
                <w:b/>
                <w:sz w:val="20"/>
                <w:szCs w:val="20"/>
              </w:rPr>
              <w:t>%</w:t>
            </w:r>
          </w:p>
        </w:tc>
      </w:tr>
      <w:tr w:rsidR="00DD05F0" w:rsidTr="00DD05F0">
        <w:tc>
          <w:tcPr>
            <w:tcW w:w="3379" w:type="dxa"/>
          </w:tcPr>
          <w:p w:rsidR="00DD05F0" w:rsidRPr="00DD05F0" w:rsidRDefault="00DD05F0" w:rsidP="00DD05F0">
            <w:pPr>
              <w:outlineLvl w:val="2"/>
              <w:rPr>
                <w:rFonts w:ascii="Times New Roman" w:eastAsia="Calibri" w:hAnsi="Times New Roman" w:cs="Times New Roman"/>
                <w:bCs/>
                <w:sz w:val="20"/>
                <w:szCs w:val="20"/>
              </w:rPr>
            </w:pPr>
            <w:r w:rsidRPr="00DD05F0">
              <w:rPr>
                <w:rFonts w:ascii="Times New Roman" w:eastAsia="Calibri" w:hAnsi="Times New Roman" w:cs="Times New Roman"/>
                <w:bCs/>
                <w:sz w:val="20"/>
                <w:szCs w:val="20"/>
              </w:rPr>
              <w:t>имеют актовые залы</w:t>
            </w:r>
          </w:p>
        </w:tc>
        <w:tc>
          <w:tcPr>
            <w:tcW w:w="3379" w:type="dxa"/>
          </w:tcPr>
          <w:p w:rsidR="00DD05F0" w:rsidRPr="00600945" w:rsidRDefault="00DD05F0" w:rsidP="00667AF8">
            <w:pPr>
              <w:jc w:val="center"/>
              <w:outlineLvl w:val="2"/>
              <w:rPr>
                <w:rFonts w:ascii="Times New Roman" w:eastAsia="Calibri" w:hAnsi="Times New Roman" w:cs="Times New Roman"/>
                <w:color w:val="FFFFFF" w:themeColor="background1"/>
                <w:sz w:val="20"/>
                <w:szCs w:val="20"/>
              </w:rPr>
            </w:pPr>
            <w:r w:rsidRPr="00600945">
              <w:rPr>
                <w:rFonts w:ascii="Times New Roman" w:eastAsia="Calibri" w:hAnsi="Times New Roman" w:cs="Times New Roman"/>
                <w:bCs/>
                <w:sz w:val="20"/>
                <w:szCs w:val="20"/>
              </w:rPr>
              <w:t>18</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72</w:t>
            </w:r>
          </w:p>
        </w:tc>
      </w:tr>
      <w:tr w:rsidR="00DD05F0" w:rsidTr="00DD05F0">
        <w:tc>
          <w:tcPr>
            <w:tcW w:w="3379" w:type="dxa"/>
          </w:tcPr>
          <w:p w:rsidR="00DD05F0" w:rsidRPr="00DD05F0" w:rsidRDefault="00DD05F0" w:rsidP="00DD05F0">
            <w:pPr>
              <w:outlineLvl w:val="2"/>
              <w:rPr>
                <w:rFonts w:ascii="Times New Roman" w:eastAsia="Calibri" w:hAnsi="Times New Roman" w:cs="Times New Roman"/>
                <w:bCs/>
                <w:sz w:val="20"/>
                <w:szCs w:val="20"/>
              </w:rPr>
            </w:pPr>
            <w:r w:rsidRPr="00DD05F0">
              <w:rPr>
                <w:rFonts w:ascii="Times New Roman" w:eastAsia="Calibri" w:hAnsi="Times New Roman" w:cs="Times New Roman"/>
                <w:bCs/>
                <w:sz w:val="20"/>
                <w:szCs w:val="20"/>
              </w:rPr>
              <w:t>имеют спортивные залы</w:t>
            </w:r>
          </w:p>
        </w:tc>
        <w:tc>
          <w:tcPr>
            <w:tcW w:w="3379" w:type="dxa"/>
          </w:tcPr>
          <w:p w:rsidR="00DD05F0" w:rsidRPr="00600945" w:rsidRDefault="00DD05F0" w:rsidP="00667AF8">
            <w:pPr>
              <w:jc w:val="center"/>
              <w:outlineLvl w:val="2"/>
              <w:rPr>
                <w:rFonts w:ascii="Times New Roman" w:eastAsia="Calibri" w:hAnsi="Times New Roman" w:cs="Times New Roman"/>
                <w:color w:val="FFFFFF" w:themeColor="background1"/>
                <w:sz w:val="20"/>
                <w:szCs w:val="20"/>
              </w:rPr>
            </w:pPr>
            <w:r w:rsidRPr="00600945">
              <w:rPr>
                <w:rFonts w:ascii="Times New Roman" w:eastAsia="Calibri" w:hAnsi="Times New Roman" w:cs="Times New Roman"/>
                <w:bCs/>
                <w:sz w:val="20"/>
                <w:szCs w:val="20"/>
              </w:rPr>
              <w:t>20</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80</w:t>
            </w:r>
          </w:p>
        </w:tc>
      </w:tr>
      <w:tr w:rsidR="00DD05F0" w:rsidTr="00DD05F0">
        <w:tc>
          <w:tcPr>
            <w:tcW w:w="3379" w:type="dxa"/>
          </w:tcPr>
          <w:p w:rsidR="00DD05F0" w:rsidRPr="00DD05F0" w:rsidRDefault="00DD05F0" w:rsidP="00DD05F0">
            <w:pPr>
              <w:outlineLvl w:val="2"/>
              <w:rPr>
                <w:rFonts w:ascii="Times New Roman" w:eastAsia="Calibri" w:hAnsi="Times New Roman" w:cs="Times New Roman"/>
                <w:bCs/>
                <w:sz w:val="20"/>
                <w:szCs w:val="20"/>
              </w:rPr>
            </w:pPr>
            <w:r w:rsidRPr="00DD05F0">
              <w:rPr>
                <w:rFonts w:ascii="Times New Roman" w:eastAsia="Calibri" w:hAnsi="Times New Roman" w:cs="Times New Roman"/>
                <w:bCs/>
                <w:sz w:val="20"/>
                <w:szCs w:val="20"/>
              </w:rPr>
              <w:t>имеют компьютерный кабинет</w:t>
            </w:r>
          </w:p>
        </w:tc>
        <w:tc>
          <w:tcPr>
            <w:tcW w:w="3379" w:type="dxa"/>
          </w:tcPr>
          <w:p w:rsidR="00DD05F0" w:rsidRPr="00600945" w:rsidRDefault="00DD05F0" w:rsidP="00667AF8">
            <w:pPr>
              <w:jc w:val="center"/>
              <w:outlineLvl w:val="2"/>
              <w:rPr>
                <w:rFonts w:ascii="Times New Roman" w:eastAsia="Calibri" w:hAnsi="Times New Roman" w:cs="Times New Roman"/>
                <w:color w:val="FFFFFF" w:themeColor="background1"/>
                <w:sz w:val="20"/>
                <w:szCs w:val="20"/>
              </w:rPr>
            </w:pPr>
            <w:r w:rsidRPr="00600945">
              <w:rPr>
                <w:rFonts w:ascii="Times New Roman" w:eastAsia="Calibri" w:hAnsi="Times New Roman" w:cs="Times New Roman"/>
                <w:bCs/>
                <w:sz w:val="20"/>
                <w:szCs w:val="20"/>
              </w:rPr>
              <w:t>22</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hAnsi="Times New Roman" w:cs="Times New Roman"/>
                <w:sz w:val="20"/>
                <w:szCs w:val="20"/>
              </w:rPr>
              <w:t>88</w:t>
            </w:r>
          </w:p>
        </w:tc>
      </w:tr>
      <w:tr w:rsidR="00DD05F0" w:rsidTr="00DD05F0">
        <w:tc>
          <w:tcPr>
            <w:tcW w:w="3379" w:type="dxa"/>
          </w:tcPr>
          <w:p w:rsidR="00DD05F0" w:rsidRPr="00DD05F0" w:rsidRDefault="00DD05F0" w:rsidP="00DD05F0">
            <w:pPr>
              <w:outlineLvl w:val="2"/>
              <w:rPr>
                <w:rFonts w:ascii="Times New Roman" w:eastAsia="Calibri" w:hAnsi="Times New Roman" w:cs="Times New Roman"/>
                <w:bCs/>
                <w:sz w:val="20"/>
                <w:szCs w:val="20"/>
              </w:rPr>
            </w:pPr>
            <w:r w:rsidRPr="00DD05F0">
              <w:rPr>
                <w:rFonts w:ascii="Times New Roman" w:eastAsia="Calibri" w:hAnsi="Times New Roman" w:cs="Times New Roman"/>
                <w:bCs/>
                <w:sz w:val="20"/>
                <w:szCs w:val="20"/>
              </w:rPr>
              <w:t>имеют библиотеку</w:t>
            </w:r>
          </w:p>
        </w:tc>
        <w:tc>
          <w:tcPr>
            <w:tcW w:w="3379" w:type="dxa"/>
          </w:tcPr>
          <w:p w:rsidR="00DD05F0" w:rsidRPr="00600945" w:rsidRDefault="00DD05F0" w:rsidP="00667AF8">
            <w:pPr>
              <w:jc w:val="center"/>
              <w:outlineLvl w:val="2"/>
              <w:rPr>
                <w:rFonts w:ascii="Times New Roman" w:eastAsia="Calibri" w:hAnsi="Times New Roman" w:cs="Times New Roman"/>
                <w:color w:val="FFFFFF" w:themeColor="background1"/>
                <w:sz w:val="20"/>
                <w:szCs w:val="20"/>
              </w:rPr>
            </w:pPr>
            <w:r w:rsidRPr="00600945">
              <w:rPr>
                <w:rFonts w:ascii="Times New Roman" w:eastAsia="Calibri" w:hAnsi="Times New Roman" w:cs="Times New Roman"/>
                <w:bCs/>
                <w:sz w:val="20"/>
                <w:szCs w:val="20"/>
              </w:rPr>
              <w:t>25</w:t>
            </w:r>
          </w:p>
        </w:tc>
        <w:tc>
          <w:tcPr>
            <w:tcW w:w="3380" w:type="dxa"/>
          </w:tcPr>
          <w:p w:rsidR="00DD05F0" w:rsidRPr="00600945" w:rsidRDefault="00DD05F0" w:rsidP="00600945">
            <w:pPr>
              <w:pStyle w:val="a3"/>
              <w:tabs>
                <w:tab w:val="left" w:pos="46"/>
              </w:tabs>
              <w:ind w:left="0"/>
              <w:jc w:val="center"/>
              <w:rPr>
                <w:rFonts w:ascii="Times New Roman" w:hAnsi="Times New Roman" w:cs="Times New Roman"/>
                <w:sz w:val="20"/>
                <w:szCs w:val="20"/>
              </w:rPr>
            </w:pPr>
            <w:r w:rsidRPr="00600945">
              <w:rPr>
                <w:rFonts w:ascii="Times New Roman" w:eastAsia="Calibri" w:hAnsi="Times New Roman" w:cs="Times New Roman"/>
                <w:color w:val="FFFFFF" w:themeColor="background1"/>
                <w:sz w:val="20"/>
                <w:szCs w:val="20"/>
              </w:rPr>
              <w:t>,</w:t>
            </w:r>
            <w:r w:rsidRPr="00600945">
              <w:rPr>
                <w:rFonts w:ascii="Times New Roman" w:hAnsi="Times New Roman" w:cs="Times New Roman"/>
                <w:sz w:val="20"/>
                <w:szCs w:val="20"/>
              </w:rPr>
              <w:t>100</w:t>
            </w:r>
          </w:p>
        </w:tc>
      </w:tr>
      <w:tr w:rsidR="00667AF8" w:rsidTr="00DD05F0">
        <w:tc>
          <w:tcPr>
            <w:tcW w:w="3379" w:type="dxa"/>
          </w:tcPr>
          <w:p w:rsidR="00667AF8" w:rsidRPr="00DD05F0" w:rsidRDefault="00667AF8" w:rsidP="00DD05F0">
            <w:pPr>
              <w:outlineLvl w:val="2"/>
              <w:rPr>
                <w:rFonts w:ascii="Times New Roman" w:eastAsia="Calibri" w:hAnsi="Times New Roman" w:cs="Times New Roman"/>
                <w:bCs/>
                <w:sz w:val="20"/>
                <w:szCs w:val="20"/>
              </w:rPr>
            </w:pPr>
            <w:r>
              <w:rPr>
                <w:rFonts w:ascii="Times New Roman" w:eastAsia="Calibri" w:hAnsi="Times New Roman" w:cs="Times New Roman"/>
                <w:bCs/>
                <w:sz w:val="20"/>
                <w:szCs w:val="20"/>
              </w:rPr>
              <w:t>имеют кабинеты-мастерские</w:t>
            </w:r>
          </w:p>
        </w:tc>
        <w:tc>
          <w:tcPr>
            <w:tcW w:w="3379" w:type="dxa"/>
          </w:tcPr>
          <w:p w:rsidR="00667AF8" w:rsidRPr="00600945" w:rsidRDefault="00667AF8" w:rsidP="00667AF8">
            <w:pPr>
              <w:jc w:val="center"/>
              <w:outlineLvl w:val="2"/>
              <w:rPr>
                <w:rFonts w:ascii="Times New Roman" w:eastAsia="Calibri" w:hAnsi="Times New Roman" w:cs="Times New Roman"/>
                <w:bCs/>
                <w:sz w:val="20"/>
                <w:szCs w:val="20"/>
              </w:rPr>
            </w:pPr>
            <w:r w:rsidRPr="00600945">
              <w:rPr>
                <w:rFonts w:ascii="Times New Roman" w:eastAsia="Calibri" w:hAnsi="Times New Roman" w:cs="Times New Roman"/>
                <w:bCs/>
                <w:sz w:val="20"/>
                <w:szCs w:val="20"/>
              </w:rPr>
              <w:t>20</w:t>
            </w:r>
          </w:p>
        </w:tc>
        <w:tc>
          <w:tcPr>
            <w:tcW w:w="3380" w:type="dxa"/>
          </w:tcPr>
          <w:p w:rsidR="00667AF8" w:rsidRPr="00600945" w:rsidRDefault="00667AF8" w:rsidP="00600945">
            <w:pPr>
              <w:pStyle w:val="a3"/>
              <w:tabs>
                <w:tab w:val="left" w:pos="46"/>
              </w:tabs>
              <w:ind w:left="0"/>
              <w:jc w:val="center"/>
              <w:rPr>
                <w:rFonts w:ascii="Times New Roman" w:eastAsia="Calibri" w:hAnsi="Times New Roman" w:cs="Times New Roman"/>
                <w:sz w:val="20"/>
                <w:szCs w:val="20"/>
              </w:rPr>
            </w:pPr>
            <w:r w:rsidRPr="00600945">
              <w:rPr>
                <w:rFonts w:ascii="Times New Roman" w:eastAsia="Calibri" w:hAnsi="Times New Roman" w:cs="Times New Roman"/>
                <w:sz w:val="20"/>
                <w:szCs w:val="20"/>
              </w:rPr>
              <w:t>80</w:t>
            </w:r>
          </w:p>
        </w:tc>
      </w:tr>
    </w:tbl>
    <w:p w:rsidR="00C10054" w:rsidRPr="00667AF8" w:rsidRDefault="00AF3E49" w:rsidP="00667AF8">
      <w:pPr>
        <w:pStyle w:val="a3"/>
        <w:tabs>
          <w:tab w:val="left" w:pos="1134"/>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C10054" w:rsidRPr="00667AF8">
        <w:rPr>
          <w:rFonts w:ascii="Times New Roman" w:hAnsi="Times New Roman" w:cs="Times New Roman"/>
          <w:sz w:val="28"/>
          <w:szCs w:val="28"/>
        </w:rPr>
        <w:t xml:space="preserve">В рамках реализации мероприятий государственной программы Республики Дагестан «Комплексное территориальное развитие муниципального образования «городской округ «город Дербент» проведен </w:t>
      </w:r>
      <w:r w:rsidR="00C10054" w:rsidRPr="00667AF8">
        <w:rPr>
          <w:rFonts w:ascii="Times New Roman" w:hAnsi="Times New Roman" w:cs="Times New Roman"/>
          <w:bCs/>
          <w:sz w:val="28"/>
          <w:szCs w:val="28"/>
        </w:rPr>
        <w:t>капитальный ремонт</w:t>
      </w:r>
      <w:r w:rsidR="00C10054" w:rsidRPr="00667AF8">
        <w:rPr>
          <w:rFonts w:ascii="Times New Roman" w:hAnsi="Times New Roman" w:cs="Times New Roman"/>
          <w:sz w:val="28"/>
          <w:szCs w:val="28"/>
        </w:rPr>
        <w:t xml:space="preserve"> в 20 общеобразовательн</w:t>
      </w:r>
      <w:r w:rsidR="005D1559">
        <w:rPr>
          <w:rFonts w:ascii="Times New Roman" w:hAnsi="Times New Roman" w:cs="Times New Roman"/>
          <w:sz w:val="28"/>
          <w:szCs w:val="28"/>
        </w:rPr>
        <w:t>ых</w:t>
      </w:r>
      <w:r w:rsidR="00C10054" w:rsidRPr="00667AF8">
        <w:rPr>
          <w:rFonts w:ascii="Times New Roman" w:hAnsi="Times New Roman" w:cs="Times New Roman"/>
          <w:sz w:val="28"/>
          <w:szCs w:val="28"/>
        </w:rPr>
        <w:t xml:space="preserve"> организаци</w:t>
      </w:r>
      <w:r w:rsidR="005D1559">
        <w:rPr>
          <w:rFonts w:ascii="Times New Roman" w:hAnsi="Times New Roman" w:cs="Times New Roman"/>
          <w:sz w:val="28"/>
          <w:szCs w:val="28"/>
        </w:rPr>
        <w:t>ях</w:t>
      </w:r>
      <w:r w:rsidR="00C10054" w:rsidRPr="00667AF8">
        <w:rPr>
          <w:rFonts w:ascii="Times New Roman" w:hAnsi="Times New Roman" w:cs="Times New Roman"/>
          <w:sz w:val="28"/>
          <w:szCs w:val="28"/>
        </w:rPr>
        <w:t xml:space="preserve"> (80 %</w:t>
      </w:r>
      <w:r w:rsidR="00667AF8">
        <w:rPr>
          <w:rFonts w:ascii="Times New Roman" w:hAnsi="Times New Roman" w:cs="Times New Roman"/>
          <w:sz w:val="28"/>
          <w:szCs w:val="28"/>
        </w:rPr>
        <w:t xml:space="preserve">). </w:t>
      </w:r>
      <w:r w:rsidR="00667AF8" w:rsidRPr="00667AF8">
        <w:rPr>
          <w:rFonts w:ascii="Times New Roman" w:hAnsi="Times New Roman" w:cs="Times New Roman"/>
          <w:sz w:val="28"/>
          <w:szCs w:val="28"/>
        </w:rPr>
        <w:t xml:space="preserve">В настоящее время проводится капитальный ремонт здания «Интернат </w:t>
      </w:r>
      <w:r w:rsidR="00667AF8">
        <w:rPr>
          <w:rFonts w:ascii="Times New Roman" w:hAnsi="Times New Roman" w:cs="Times New Roman"/>
          <w:sz w:val="28"/>
          <w:szCs w:val="28"/>
        </w:rPr>
        <w:t>№</w:t>
      </w:r>
      <w:r w:rsidR="00667AF8" w:rsidRPr="00667AF8">
        <w:rPr>
          <w:rFonts w:ascii="Times New Roman" w:hAnsi="Times New Roman" w:cs="Times New Roman"/>
          <w:sz w:val="28"/>
          <w:szCs w:val="28"/>
        </w:rPr>
        <w:t>2»</w:t>
      </w:r>
      <w:r w:rsidR="00667AF8">
        <w:rPr>
          <w:rFonts w:ascii="Times New Roman" w:hAnsi="Times New Roman" w:cs="Times New Roman"/>
          <w:sz w:val="28"/>
          <w:szCs w:val="28"/>
        </w:rPr>
        <w:t>.</w:t>
      </w:r>
      <w:r w:rsidR="005D1559">
        <w:rPr>
          <w:rFonts w:ascii="Times New Roman" w:hAnsi="Times New Roman" w:cs="Times New Roman"/>
          <w:sz w:val="28"/>
          <w:szCs w:val="28"/>
        </w:rPr>
        <w:t xml:space="preserve"> </w:t>
      </w:r>
      <w:r w:rsidR="00C10054" w:rsidRPr="00667AF8">
        <w:rPr>
          <w:rFonts w:ascii="Times New Roman" w:hAnsi="Times New Roman" w:cs="Times New Roman"/>
          <w:sz w:val="28"/>
          <w:szCs w:val="28"/>
        </w:rPr>
        <w:t>Из общего числа зданий школ 4 (16 %) требуют капитального ремонта и 1 (4%) находятся в аварийном состоянии.</w:t>
      </w:r>
    </w:p>
    <w:p w:rsidR="00C10054" w:rsidRPr="00667AF8" w:rsidRDefault="00C10054" w:rsidP="00667AF8">
      <w:pPr>
        <w:spacing w:after="0" w:line="240" w:lineRule="auto"/>
        <w:jc w:val="both"/>
        <w:rPr>
          <w:rFonts w:ascii="Times New Roman" w:hAnsi="Times New Roman" w:cs="Times New Roman"/>
          <w:sz w:val="28"/>
          <w:szCs w:val="28"/>
        </w:rPr>
      </w:pPr>
      <w:r w:rsidRPr="00667AF8">
        <w:rPr>
          <w:rFonts w:ascii="Times New Roman" w:hAnsi="Times New Roman" w:cs="Times New Roman"/>
          <w:sz w:val="28"/>
          <w:szCs w:val="28"/>
        </w:rPr>
        <w:t xml:space="preserve">  </w:t>
      </w:r>
      <w:r w:rsidR="00667AF8">
        <w:rPr>
          <w:rFonts w:ascii="Times New Roman" w:hAnsi="Times New Roman" w:cs="Times New Roman"/>
          <w:sz w:val="28"/>
          <w:szCs w:val="28"/>
        </w:rPr>
        <w:t xml:space="preserve">      </w:t>
      </w:r>
      <w:r w:rsidR="00AF3E49">
        <w:rPr>
          <w:rFonts w:ascii="Times New Roman" w:hAnsi="Times New Roman" w:cs="Times New Roman"/>
          <w:sz w:val="28"/>
          <w:szCs w:val="28"/>
        </w:rPr>
        <w:t xml:space="preserve">  </w:t>
      </w:r>
      <w:r w:rsidR="00331E06" w:rsidRPr="00667AF8">
        <w:rPr>
          <w:rFonts w:ascii="Times New Roman" w:hAnsi="Times New Roman" w:cs="Times New Roman"/>
          <w:sz w:val="28"/>
          <w:szCs w:val="28"/>
        </w:rPr>
        <w:t>Во исполнение</w:t>
      </w:r>
      <w:r w:rsidR="00230BAB" w:rsidRPr="00667AF8">
        <w:rPr>
          <w:rFonts w:ascii="Times New Roman" w:hAnsi="Times New Roman" w:cs="Times New Roman"/>
          <w:sz w:val="28"/>
          <w:szCs w:val="28"/>
        </w:rPr>
        <w:t xml:space="preserve"> мероприятий по развитию сети и инфраструктуры общеобразовательных</w:t>
      </w:r>
      <w:r w:rsidR="00331E06" w:rsidRPr="00667AF8">
        <w:rPr>
          <w:rFonts w:ascii="Times New Roman" w:hAnsi="Times New Roman" w:cs="Times New Roman"/>
          <w:sz w:val="28"/>
          <w:szCs w:val="28"/>
        </w:rPr>
        <w:t xml:space="preserve"> организаций</w:t>
      </w:r>
      <w:r w:rsidR="00230BAB" w:rsidRPr="00667AF8">
        <w:rPr>
          <w:rFonts w:ascii="Times New Roman" w:hAnsi="Times New Roman" w:cs="Times New Roman"/>
          <w:sz w:val="28"/>
          <w:szCs w:val="28"/>
        </w:rPr>
        <w:t xml:space="preserve"> в муниципалитете введен</w:t>
      </w:r>
      <w:r w:rsidR="005D1559">
        <w:rPr>
          <w:rFonts w:ascii="Times New Roman" w:hAnsi="Times New Roman" w:cs="Times New Roman"/>
          <w:sz w:val="28"/>
          <w:szCs w:val="28"/>
        </w:rPr>
        <w:t xml:space="preserve">а </w:t>
      </w:r>
      <w:r w:rsidR="00230BAB" w:rsidRPr="00667AF8">
        <w:rPr>
          <w:rFonts w:ascii="Times New Roman" w:hAnsi="Times New Roman" w:cs="Times New Roman"/>
          <w:sz w:val="28"/>
          <w:szCs w:val="28"/>
        </w:rPr>
        <w:t>в эксплуатацию 1 школа  МБОУ «СОШ №14» на 804 ученических</w:t>
      </w:r>
      <w:r w:rsidR="005D1559">
        <w:rPr>
          <w:rFonts w:ascii="Times New Roman" w:hAnsi="Times New Roman" w:cs="Times New Roman"/>
          <w:sz w:val="28"/>
          <w:szCs w:val="28"/>
        </w:rPr>
        <w:t xml:space="preserve"> мест</w:t>
      </w:r>
      <w:r w:rsidR="00230BAB" w:rsidRPr="00667AF8">
        <w:rPr>
          <w:rFonts w:ascii="Times New Roman" w:hAnsi="Times New Roman" w:cs="Times New Roman"/>
          <w:sz w:val="28"/>
          <w:szCs w:val="28"/>
        </w:rPr>
        <w:t xml:space="preserve">, </w:t>
      </w:r>
      <w:r w:rsidRPr="00667AF8">
        <w:rPr>
          <w:rFonts w:ascii="Times New Roman" w:hAnsi="Times New Roman" w:cs="Times New Roman"/>
          <w:sz w:val="28"/>
          <w:szCs w:val="28"/>
        </w:rPr>
        <w:t>в котор</w:t>
      </w:r>
      <w:r w:rsidR="005D1559">
        <w:rPr>
          <w:rFonts w:ascii="Times New Roman" w:hAnsi="Times New Roman" w:cs="Times New Roman"/>
          <w:sz w:val="28"/>
          <w:szCs w:val="28"/>
        </w:rPr>
        <w:t>ой</w:t>
      </w:r>
      <w:r w:rsidRPr="00667AF8">
        <w:rPr>
          <w:rFonts w:ascii="Times New Roman" w:hAnsi="Times New Roman" w:cs="Times New Roman"/>
          <w:sz w:val="28"/>
          <w:szCs w:val="28"/>
        </w:rPr>
        <w:t xml:space="preserve"> созданы условия современной комфортной развивающей среды в соответствии с требованиями федеральных государственных </w:t>
      </w:r>
      <w:r w:rsidR="005D1559">
        <w:rPr>
          <w:rFonts w:ascii="Times New Roman" w:hAnsi="Times New Roman" w:cs="Times New Roman"/>
          <w:sz w:val="28"/>
          <w:szCs w:val="28"/>
        </w:rPr>
        <w:t xml:space="preserve">образовательных </w:t>
      </w:r>
      <w:r w:rsidRPr="00667AF8">
        <w:rPr>
          <w:rFonts w:ascii="Times New Roman" w:hAnsi="Times New Roman" w:cs="Times New Roman"/>
          <w:sz w:val="28"/>
          <w:szCs w:val="28"/>
        </w:rPr>
        <w:t>стандартов.</w:t>
      </w:r>
      <w:r w:rsidR="00331E06" w:rsidRPr="00667AF8">
        <w:rPr>
          <w:rFonts w:ascii="Times New Roman" w:hAnsi="Times New Roman" w:cs="Times New Roman"/>
          <w:bCs/>
          <w:spacing w:val="-2"/>
          <w:sz w:val="28"/>
          <w:szCs w:val="28"/>
        </w:rPr>
        <w:t xml:space="preserve"> </w:t>
      </w:r>
    </w:p>
    <w:p w:rsidR="0082327A" w:rsidRDefault="0082327A" w:rsidP="00667AF8">
      <w:pPr>
        <w:pStyle w:val="a3"/>
        <w:tabs>
          <w:tab w:val="left" w:pos="1134"/>
        </w:tabs>
        <w:spacing w:after="0" w:line="240" w:lineRule="auto"/>
        <w:ind w:left="0" w:firstLine="709"/>
        <w:jc w:val="both"/>
        <w:rPr>
          <w:rFonts w:ascii="Times New Roman" w:hAnsi="Times New Roman" w:cs="Times New Roman"/>
          <w:i/>
          <w:iCs/>
          <w:sz w:val="28"/>
          <w:szCs w:val="28"/>
        </w:rPr>
      </w:pPr>
      <w:r w:rsidRPr="00667AF8">
        <w:rPr>
          <w:rFonts w:ascii="Times New Roman" w:hAnsi="Times New Roman" w:cs="Times New Roman"/>
          <w:sz w:val="28"/>
          <w:szCs w:val="28"/>
        </w:rPr>
        <w:t>Также важным во</w:t>
      </w:r>
      <w:r>
        <w:rPr>
          <w:rFonts w:ascii="Times New Roman" w:hAnsi="Times New Roman"/>
          <w:sz w:val="28"/>
          <w:szCs w:val="28"/>
        </w:rPr>
        <w:t>просом является модернизация школьных столовых. Так, и</w:t>
      </w:r>
      <w:r>
        <w:rPr>
          <w:rFonts w:ascii="Times New Roman" w:hAnsi="Times New Roman" w:cs="Times New Roman"/>
          <w:sz w:val="28"/>
          <w:szCs w:val="28"/>
        </w:rPr>
        <w:t xml:space="preserve">з </w:t>
      </w:r>
      <w:r>
        <w:rPr>
          <w:rFonts w:ascii="Times New Roman" w:hAnsi="Times New Roman"/>
          <w:sz w:val="28"/>
          <w:szCs w:val="28"/>
        </w:rPr>
        <w:t>14</w:t>
      </w:r>
      <w:r>
        <w:rPr>
          <w:rFonts w:ascii="Times New Roman" w:hAnsi="Times New Roman" w:cs="Times New Roman"/>
          <w:sz w:val="28"/>
          <w:szCs w:val="28"/>
        </w:rPr>
        <w:t xml:space="preserve"> пищеблоков в школьных столовых полного цикла (сырьевых)  в обновлении оборудования нуждается 5 пищеблоков, что составляет </w:t>
      </w:r>
      <w:r>
        <w:rPr>
          <w:rFonts w:ascii="Times New Roman" w:hAnsi="Times New Roman"/>
          <w:sz w:val="28"/>
          <w:szCs w:val="28"/>
        </w:rPr>
        <w:t>35</w:t>
      </w:r>
      <w:r>
        <w:rPr>
          <w:rFonts w:ascii="Times New Roman" w:hAnsi="Times New Roman" w:cs="Times New Roman"/>
          <w:sz w:val="28"/>
          <w:szCs w:val="28"/>
        </w:rPr>
        <w:t>% из общего количества.</w:t>
      </w:r>
    </w:p>
    <w:p w:rsidR="0082327A" w:rsidRDefault="0082327A" w:rsidP="00667AF8">
      <w:pPr>
        <w:pStyle w:val="a3"/>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 целях создания условий для занятия физической культурой и спортом оснащено 25 образовательных организаций, в том числе 10</w:t>
      </w:r>
      <w:r w:rsidR="00230BAB">
        <w:rPr>
          <w:rFonts w:ascii="Times New Roman" w:hAnsi="Times New Roman"/>
          <w:sz w:val="28"/>
          <w:szCs w:val="28"/>
        </w:rPr>
        <w:t xml:space="preserve"> </w:t>
      </w:r>
      <w:r>
        <w:rPr>
          <w:rFonts w:ascii="Times New Roman" w:hAnsi="Times New Roman"/>
          <w:sz w:val="28"/>
          <w:szCs w:val="28"/>
        </w:rPr>
        <w:t xml:space="preserve">мини-футбольное поле и 25 воркаут-площадок. </w:t>
      </w:r>
    </w:p>
    <w:p w:rsidR="0082327A" w:rsidRDefault="00AA2576" w:rsidP="0082327A">
      <w:pPr>
        <w:pStyle w:val="a3"/>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Кроме того, в целях повышения</w:t>
      </w:r>
      <w:r w:rsidR="0082327A">
        <w:rPr>
          <w:rFonts w:ascii="Times New Roman" w:hAnsi="Times New Roman"/>
          <w:sz w:val="28"/>
          <w:szCs w:val="28"/>
        </w:rPr>
        <w:t xml:space="preserve"> качества образования за последние годы проведена работа по оснащению школ современным оборудованием, средствами обучения и воспитания, новыми технологиями</w:t>
      </w:r>
      <w:r>
        <w:rPr>
          <w:rFonts w:ascii="Times New Roman" w:hAnsi="Times New Roman"/>
          <w:sz w:val="28"/>
          <w:szCs w:val="28"/>
        </w:rPr>
        <w:t>.</w:t>
      </w:r>
      <w:r w:rsidR="0082327A">
        <w:rPr>
          <w:rFonts w:ascii="Times New Roman" w:hAnsi="Times New Roman"/>
          <w:sz w:val="28"/>
          <w:szCs w:val="28"/>
        </w:rPr>
        <w:t xml:space="preserve"> Так, в 19 образовательных организациях обновлена материально-техническая база для внедрения целевой модели цифровой образовательной среды (ноутбуки, интерактивные комплексы, МФУ, телевизоры и др.). </w:t>
      </w:r>
    </w:p>
    <w:p w:rsidR="0082327A" w:rsidRDefault="0082327A" w:rsidP="0082327A">
      <w:pPr>
        <w:pStyle w:val="a3"/>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Проведена работа по оснащению общеобразовательных организаций комплектами государственных символов Российской Федерации. Всего закуплено 50 комплектов государственной символики РФ. </w:t>
      </w:r>
    </w:p>
    <w:p w:rsidR="00AA2576" w:rsidRDefault="0082327A" w:rsidP="0082327A">
      <w:pPr>
        <w:pStyle w:val="a3"/>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Также в рамках различных программ более 15 образовательных организаций оснащено современной мебелью, в которых 394 магнитно – меловых досок, 273 интерактивных, 105 телевизоров; </w:t>
      </w:r>
      <w:r w:rsidR="00287B39">
        <w:rPr>
          <w:rFonts w:ascii="Times New Roman" w:hAnsi="Times New Roman"/>
          <w:sz w:val="28"/>
          <w:szCs w:val="28"/>
        </w:rPr>
        <w:t>3</w:t>
      </w:r>
      <w:r>
        <w:rPr>
          <w:rFonts w:ascii="Times New Roman" w:hAnsi="Times New Roman"/>
          <w:sz w:val="28"/>
          <w:szCs w:val="28"/>
        </w:rPr>
        <w:t xml:space="preserve"> школы оснащены</w:t>
      </w:r>
      <w:r w:rsidR="00AA2576">
        <w:rPr>
          <w:rFonts w:ascii="Times New Roman" w:hAnsi="Times New Roman"/>
          <w:sz w:val="28"/>
          <w:szCs w:val="28"/>
        </w:rPr>
        <w:t xml:space="preserve"> оборудованием по робототехнике</w:t>
      </w:r>
      <w:r w:rsidR="00287B39">
        <w:rPr>
          <w:rFonts w:ascii="Times New Roman" w:hAnsi="Times New Roman"/>
          <w:sz w:val="28"/>
          <w:szCs w:val="28"/>
        </w:rPr>
        <w:t xml:space="preserve"> и одна школа обеспечена 55 комплектами алгоритмики и начального программирования</w:t>
      </w:r>
      <w:r w:rsidR="00AA2576">
        <w:rPr>
          <w:rFonts w:ascii="Times New Roman" w:hAnsi="Times New Roman"/>
          <w:sz w:val="28"/>
          <w:szCs w:val="28"/>
        </w:rPr>
        <w:t>.</w:t>
      </w:r>
    </w:p>
    <w:p w:rsidR="0082327A" w:rsidRDefault="0082327A" w:rsidP="0082327A">
      <w:pPr>
        <w:pStyle w:val="a3"/>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Однако, учитывая изношенност</w:t>
      </w:r>
      <w:r w:rsidR="00287B39">
        <w:rPr>
          <w:rFonts w:ascii="Times New Roman" w:hAnsi="Times New Roman"/>
          <w:sz w:val="28"/>
          <w:szCs w:val="28"/>
        </w:rPr>
        <w:t>ь</w:t>
      </w:r>
      <w:r>
        <w:rPr>
          <w:rFonts w:ascii="Times New Roman" w:hAnsi="Times New Roman"/>
          <w:sz w:val="28"/>
          <w:szCs w:val="28"/>
        </w:rPr>
        <w:t xml:space="preserve"> инфраструктуры общеобразовательных организаций города и исходя из необходимости модернизаци</w:t>
      </w:r>
      <w:r w:rsidR="00287B39">
        <w:rPr>
          <w:rFonts w:ascii="Times New Roman" w:hAnsi="Times New Roman"/>
          <w:sz w:val="28"/>
          <w:szCs w:val="28"/>
        </w:rPr>
        <w:t>и</w:t>
      </w:r>
      <w:r>
        <w:rPr>
          <w:rFonts w:ascii="Times New Roman" w:hAnsi="Times New Roman"/>
          <w:sz w:val="28"/>
          <w:szCs w:val="28"/>
        </w:rPr>
        <w:t xml:space="preserve"> инфраструктуры общего образования и оснащения одного места обучающегося средствами обучения и воспитания, крайне важно продолжить работу по оснащению ими образовательных организаций в соотв</w:t>
      </w:r>
      <w:r w:rsidR="00AA2576">
        <w:rPr>
          <w:rFonts w:ascii="Times New Roman" w:hAnsi="Times New Roman"/>
          <w:sz w:val="28"/>
          <w:szCs w:val="28"/>
        </w:rPr>
        <w:t>етствии современным требованиям</w:t>
      </w:r>
      <w:r>
        <w:rPr>
          <w:rFonts w:ascii="Times New Roman" w:hAnsi="Times New Roman"/>
          <w:sz w:val="28"/>
          <w:szCs w:val="28"/>
        </w:rPr>
        <w:t>.</w:t>
      </w:r>
    </w:p>
    <w:p w:rsidR="003B45B0" w:rsidRPr="00667AF8" w:rsidRDefault="00667AF8" w:rsidP="00667AF8">
      <w:pPr>
        <w:spacing w:after="0"/>
        <w:jc w:val="both"/>
        <w:rPr>
          <w:rFonts w:ascii="Times New Roman" w:hAnsi="Times New Roman" w:cs="Times New Roman"/>
          <w:bCs/>
          <w:sz w:val="28"/>
          <w:szCs w:val="28"/>
        </w:rPr>
      </w:pPr>
      <w:r>
        <w:rPr>
          <w:rFonts w:ascii="Times New Roman" w:hAnsi="Times New Roman"/>
          <w:sz w:val="28"/>
          <w:szCs w:val="28"/>
        </w:rPr>
        <w:t xml:space="preserve">          </w:t>
      </w:r>
      <w:r w:rsidR="0082327A">
        <w:rPr>
          <w:rFonts w:ascii="Times New Roman" w:hAnsi="Times New Roman"/>
          <w:sz w:val="28"/>
          <w:szCs w:val="28"/>
        </w:rPr>
        <w:t>С 1 сентября 2024 года в</w:t>
      </w:r>
      <w:r w:rsidR="00AA2576">
        <w:rPr>
          <w:rFonts w:ascii="Times New Roman" w:hAnsi="Times New Roman"/>
          <w:sz w:val="28"/>
          <w:szCs w:val="28"/>
        </w:rPr>
        <w:t xml:space="preserve"> школах введены</w:t>
      </w:r>
      <w:r w:rsidR="0082327A">
        <w:rPr>
          <w:rFonts w:ascii="Times New Roman" w:hAnsi="Times New Roman"/>
          <w:sz w:val="28"/>
          <w:szCs w:val="28"/>
        </w:rPr>
        <w:t xml:space="preserve"> новые предметы «Основы безопасности и защиты Родины» и «Труд (технология)», которые требуют соответствующего оснащения школ необходимым оборудованием. В настоящее </w:t>
      </w:r>
      <w:r w:rsidR="00676344">
        <w:rPr>
          <w:rFonts w:ascii="Times New Roman" w:hAnsi="Times New Roman"/>
          <w:sz w:val="28"/>
          <w:szCs w:val="28"/>
        </w:rPr>
        <w:t xml:space="preserve">время </w:t>
      </w:r>
      <w:r w:rsidR="0082327A">
        <w:rPr>
          <w:rFonts w:ascii="Times New Roman" w:hAnsi="Times New Roman"/>
          <w:sz w:val="28"/>
          <w:szCs w:val="28"/>
        </w:rPr>
        <w:t>1  (4 %) школа муниципалитета оснащена необходимым оборудованием. Понимая важность данного вопроса</w:t>
      </w:r>
      <w:r w:rsidR="00AA2576">
        <w:rPr>
          <w:rFonts w:ascii="Times New Roman" w:hAnsi="Times New Roman"/>
          <w:sz w:val="28"/>
          <w:szCs w:val="28"/>
        </w:rPr>
        <w:t>,</w:t>
      </w:r>
      <w:r w:rsidR="0082327A">
        <w:rPr>
          <w:rFonts w:ascii="Times New Roman" w:hAnsi="Times New Roman"/>
          <w:sz w:val="28"/>
          <w:szCs w:val="28"/>
        </w:rPr>
        <w:t xml:space="preserve"> обеспечение школ необходимым оборудованием является одним из приоритетных направлений.</w:t>
      </w:r>
      <w:r w:rsidR="003B45B0" w:rsidRPr="003B45B0">
        <w:rPr>
          <w:bCs/>
          <w:sz w:val="28"/>
          <w:szCs w:val="28"/>
        </w:rPr>
        <w:t xml:space="preserve"> </w:t>
      </w:r>
      <w:r w:rsidR="003B45B0" w:rsidRPr="00667AF8">
        <w:rPr>
          <w:rFonts w:ascii="Times New Roman" w:hAnsi="Times New Roman" w:cs="Times New Roman"/>
          <w:bCs/>
          <w:sz w:val="28"/>
          <w:szCs w:val="28"/>
        </w:rPr>
        <w:t>Для оснащения кабинетов ОБЗР  в финансовый отдел администрации был направлен перечень необходимого оборудования в разрезе каждой школы. По мере поступления финансовых средств данное оборудование будет приобрет</w:t>
      </w:r>
      <w:r w:rsidR="00AF2603">
        <w:rPr>
          <w:rFonts w:ascii="Times New Roman" w:hAnsi="Times New Roman" w:cs="Times New Roman"/>
          <w:bCs/>
          <w:sz w:val="28"/>
          <w:szCs w:val="28"/>
        </w:rPr>
        <w:t>ено</w:t>
      </w:r>
      <w:r w:rsidR="003B45B0" w:rsidRPr="00667AF8">
        <w:rPr>
          <w:rFonts w:ascii="Times New Roman" w:hAnsi="Times New Roman" w:cs="Times New Roman"/>
          <w:bCs/>
          <w:sz w:val="28"/>
          <w:szCs w:val="28"/>
        </w:rPr>
        <w:t>.</w:t>
      </w:r>
    </w:p>
    <w:p w:rsidR="0082327A" w:rsidRDefault="0082327A" w:rsidP="00667AF8">
      <w:pPr>
        <w:tabs>
          <w:tab w:val="left" w:pos="1134"/>
        </w:tabs>
        <w:spacing w:after="0" w:line="240" w:lineRule="auto"/>
        <w:ind w:firstLine="709"/>
        <w:contextualSpacing/>
        <w:jc w:val="both"/>
        <w:rPr>
          <w:rFonts w:ascii="Times New Roman" w:hAnsi="Times New Roman"/>
          <w:sz w:val="28"/>
          <w:szCs w:val="28"/>
        </w:rPr>
      </w:pPr>
      <w:r>
        <w:rPr>
          <w:rFonts w:ascii="Times New Roman" w:hAnsi="Times New Roman"/>
          <w:sz w:val="28"/>
          <w:szCs w:val="28"/>
        </w:rPr>
        <w:t>Одним из самых проблемных вопросов сферы общего образования является обеспечение обучающихся учебными изданиями.</w:t>
      </w:r>
    </w:p>
    <w:p w:rsidR="0082327A" w:rsidRDefault="0082327A" w:rsidP="0082327A">
      <w:pPr>
        <w:tabs>
          <w:tab w:val="left" w:pos="1134"/>
        </w:tabs>
        <w:spacing w:after="0" w:line="240" w:lineRule="auto"/>
        <w:ind w:firstLine="709"/>
        <w:contextualSpacing/>
        <w:jc w:val="both"/>
        <w:rPr>
          <w:rFonts w:ascii="Times New Roman" w:hAnsi="Times New Roman"/>
          <w:sz w:val="28"/>
          <w:szCs w:val="28"/>
        </w:rPr>
      </w:pPr>
      <w:r>
        <w:rPr>
          <w:rFonts w:ascii="Times New Roman" w:hAnsi="Times New Roman"/>
          <w:sz w:val="28"/>
          <w:szCs w:val="28"/>
        </w:rPr>
        <w:t>Согласно демографическому прогнозу к 2025-2026 учебному году контингент обучающихся в ГО «г</w:t>
      </w:r>
      <w:r w:rsidR="00A06CF1">
        <w:rPr>
          <w:rFonts w:ascii="Times New Roman" w:hAnsi="Times New Roman"/>
          <w:sz w:val="28"/>
          <w:szCs w:val="28"/>
        </w:rPr>
        <w:t xml:space="preserve">ород </w:t>
      </w:r>
      <w:r>
        <w:rPr>
          <w:rFonts w:ascii="Times New Roman" w:hAnsi="Times New Roman"/>
          <w:sz w:val="28"/>
          <w:szCs w:val="28"/>
        </w:rPr>
        <w:t>Дер</w:t>
      </w:r>
      <w:r w:rsidR="00AA2576">
        <w:rPr>
          <w:rFonts w:ascii="Times New Roman" w:hAnsi="Times New Roman"/>
          <w:sz w:val="28"/>
          <w:szCs w:val="28"/>
        </w:rPr>
        <w:t>бент» увеличится до 20</w:t>
      </w:r>
      <w:r w:rsidR="00AE6EA7">
        <w:rPr>
          <w:rFonts w:ascii="Times New Roman" w:hAnsi="Times New Roman"/>
          <w:sz w:val="28"/>
          <w:szCs w:val="28"/>
        </w:rPr>
        <w:t>9</w:t>
      </w:r>
      <w:r w:rsidR="00A06CF1">
        <w:rPr>
          <w:rFonts w:ascii="Times New Roman" w:hAnsi="Times New Roman"/>
          <w:sz w:val="28"/>
          <w:szCs w:val="28"/>
        </w:rPr>
        <w:t>00</w:t>
      </w:r>
      <w:r>
        <w:rPr>
          <w:rFonts w:ascii="Times New Roman" w:hAnsi="Times New Roman"/>
          <w:sz w:val="28"/>
          <w:szCs w:val="28"/>
        </w:rPr>
        <w:t xml:space="preserve"> детей (общее увеличение дете</w:t>
      </w:r>
      <w:r w:rsidR="00B84C38">
        <w:rPr>
          <w:rFonts w:ascii="Times New Roman" w:hAnsi="Times New Roman"/>
          <w:sz w:val="28"/>
          <w:szCs w:val="28"/>
        </w:rPr>
        <w:t>й к уровню 2027 года составит 21</w:t>
      </w:r>
      <w:r w:rsidR="00AE6EA7">
        <w:rPr>
          <w:rFonts w:ascii="Times New Roman" w:hAnsi="Times New Roman"/>
          <w:sz w:val="28"/>
          <w:szCs w:val="28"/>
        </w:rPr>
        <w:t>8</w:t>
      </w:r>
      <w:r w:rsidR="00B84C38">
        <w:rPr>
          <w:rFonts w:ascii="Times New Roman" w:hAnsi="Times New Roman"/>
          <w:sz w:val="28"/>
          <w:szCs w:val="28"/>
        </w:rPr>
        <w:t>00</w:t>
      </w:r>
      <w:r>
        <w:rPr>
          <w:rFonts w:ascii="Times New Roman" w:hAnsi="Times New Roman"/>
          <w:sz w:val="28"/>
          <w:szCs w:val="28"/>
        </w:rPr>
        <w:t xml:space="preserve"> обучающихся). В соответствии с этим ростом контингента, общая потребность в учебных изданиях в</w:t>
      </w:r>
      <w:r w:rsidR="00B84C38">
        <w:rPr>
          <w:rFonts w:ascii="Times New Roman" w:hAnsi="Times New Roman"/>
          <w:sz w:val="28"/>
          <w:szCs w:val="28"/>
        </w:rPr>
        <w:t xml:space="preserve"> 2025-2026 уч</w:t>
      </w:r>
      <w:r w:rsidR="00A06CF1">
        <w:rPr>
          <w:rFonts w:ascii="Times New Roman" w:hAnsi="Times New Roman"/>
          <w:sz w:val="28"/>
          <w:szCs w:val="28"/>
        </w:rPr>
        <w:t xml:space="preserve">ебном </w:t>
      </w:r>
      <w:r w:rsidR="00B84C38">
        <w:rPr>
          <w:rFonts w:ascii="Times New Roman" w:hAnsi="Times New Roman"/>
          <w:sz w:val="28"/>
          <w:szCs w:val="28"/>
        </w:rPr>
        <w:t>году составит 20</w:t>
      </w:r>
      <w:r w:rsidR="00AE6EA7">
        <w:rPr>
          <w:rFonts w:ascii="Times New Roman" w:hAnsi="Times New Roman"/>
          <w:sz w:val="28"/>
          <w:szCs w:val="28"/>
        </w:rPr>
        <w:t>9</w:t>
      </w:r>
      <w:r w:rsidR="00A06CF1">
        <w:rPr>
          <w:rFonts w:ascii="Times New Roman" w:hAnsi="Times New Roman"/>
          <w:sz w:val="28"/>
          <w:szCs w:val="28"/>
        </w:rPr>
        <w:t>00</w:t>
      </w:r>
      <w:r>
        <w:rPr>
          <w:rFonts w:ascii="Times New Roman" w:hAnsi="Times New Roman"/>
          <w:sz w:val="28"/>
          <w:szCs w:val="28"/>
        </w:rPr>
        <w:t xml:space="preserve"> экземпляров учебников ФК и НРК.</w:t>
      </w:r>
    </w:p>
    <w:p w:rsidR="003A5AE3" w:rsidRDefault="0082327A" w:rsidP="003A5AE3">
      <w:pPr>
        <w:tabs>
          <w:tab w:val="left" w:pos="1134"/>
        </w:tabs>
        <w:spacing w:after="0" w:line="240" w:lineRule="auto"/>
        <w:ind w:left="710"/>
        <w:jc w:val="both"/>
        <w:rPr>
          <w:rFonts w:ascii="Times New Roman" w:hAnsi="Times New Roman"/>
          <w:sz w:val="28"/>
          <w:szCs w:val="28"/>
        </w:rPr>
      </w:pPr>
      <w:r>
        <w:rPr>
          <w:rFonts w:ascii="Times New Roman" w:hAnsi="Times New Roman"/>
          <w:sz w:val="28"/>
          <w:szCs w:val="28"/>
        </w:rPr>
        <w:t>На начало 2023-2024 учебного года обеспеченность общеобразовательных организаций учебниками составила 355 550 тыс. экземпляров учебников (89% от общей потребности) ФК и НРК (с учетом закупленных учебников за счет средств республиканск</w:t>
      </w:r>
      <w:r w:rsidR="000E0712">
        <w:rPr>
          <w:rFonts w:ascii="Times New Roman" w:hAnsi="Times New Roman"/>
          <w:sz w:val="28"/>
          <w:szCs w:val="28"/>
        </w:rPr>
        <w:t xml:space="preserve">ого </w:t>
      </w:r>
      <w:r>
        <w:rPr>
          <w:rFonts w:ascii="Times New Roman" w:hAnsi="Times New Roman"/>
          <w:sz w:val="28"/>
          <w:szCs w:val="28"/>
        </w:rPr>
        <w:t>бюджет</w:t>
      </w:r>
      <w:r w:rsidR="000E0712">
        <w:rPr>
          <w:rFonts w:ascii="Times New Roman" w:hAnsi="Times New Roman"/>
          <w:sz w:val="28"/>
          <w:szCs w:val="28"/>
        </w:rPr>
        <w:t>а</w:t>
      </w:r>
      <w:r>
        <w:rPr>
          <w:rFonts w:ascii="Times New Roman" w:hAnsi="Times New Roman"/>
          <w:sz w:val="28"/>
          <w:szCs w:val="28"/>
        </w:rPr>
        <w:t>).</w:t>
      </w:r>
      <w:r w:rsidR="003A5AE3">
        <w:rPr>
          <w:rFonts w:ascii="Times New Roman" w:hAnsi="Times New Roman"/>
          <w:sz w:val="28"/>
          <w:szCs w:val="28"/>
        </w:rPr>
        <w:t xml:space="preserve"> </w:t>
      </w:r>
      <w:bookmarkStart w:id="4" w:name="_Hlk171425312"/>
    </w:p>
    <w:p w:rsidR="003A5AE3" w:rsidRPr="003A5AE3" w:rsidRDefault="003A5AE3" w:rsidP="005B3B40">
      <w:pPr>
        <w:tabs>
          <w:tab w:val="left" w:pos="1134"/>
        </w:tabs>
        <w:spacing w:after="0" w:line="240" w:lineRule="auto"/>
        <w:ind w:firstLine="567"/>
        <w:jc w:val="both"/>
        <w:rPr>
          <w:rFonts w:ascii="Times New Roman" w:hAnsi="Times New Roman"/>
          <w:b/>
          <w:bCs/>
          <w:sz w:val="28"/>
          <w:szCs w:val="28"/>
        </w:rPr>
      </w:pPr>
      <w:r>
        <w:rPr>
          <w:rFonts w:ascii="Times New Roman" w:hAnsi="Times New Roman"/>
          <w:b/>
          <w:bCs/>
          <w:sz w:val="28"/>
          <w:szCs w:val="28"/>
        </w:rPr>
        <w:t xml:space="preserve">4.6. </w:t>
      </w:r>
      <w:r w:rsidRPr="003A5AE3">
        <w:rPr>
          <w:rFonts w:ascii="Times New Roman" w:hAnsi="Times New Roman"/>
          <w:b/>
          <w:bCs/>
          <w:sz w:val="28"/>
          <w:szCs w:val="28"/>
        </w:rPr>
        <w:t>Характеристика системы воспитания в общеобразовательных организациях</w:t>
      </w:r>
    </w:p>
    <w:bookmarkEnd w:id="4"/>
    <w:p w:rsidR="003A5AE3" w:rsidRPr="00AD61BF" w:rsidRDefault="005B3B40" w:rsidP="005B3B40">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3A5AE3" w:rsidRPr="00AD61BF">
        <w:rPr>
          <w:rFonts w:ascii="Times New Roman" w:hAnsi="Times New Roman" w:cs="Times New Roman"/>
          <w:sz w:val="28"/>
          <w:szCs w:val="28"/>
        </w:rPr>
        <w:t xml:space="preserve">Общеобразовательные организации являются центральным звеном всей системы воспитания. Процесс воспитания в общеобразовательных организациях города Дербент осуществляется на основе качественного нового представления о статусе воспитания с учетом отечественных традиций, национально-региональных особенностей. </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lastRenderedPageBreak/>
        <w:t xml:space="preserve">Задача общеобразовательных организаций – создать целостное пространство духовно-нравственного развития и воспитания детей. </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 xml:space="preserve">С 1 сентября 2022 года в 11общеобразовательных организациях города введена должность советника директора по воспитанию и взаимодействию с детскими общественными объединениями, предусмотренная в рамках реализации Федерального проекта «Патриотическое воспитание» национального проекта «Образование». Советниками директоров по воспитанию и взаимодействию с детскими общественными объединениями проведено 125  мероприятий с охватом  20 тыс. обучающихся, около 5 000 родителей, </w:t>
      </w:r>
      <w:r>
        <w:rPr>
          <w:rFonts w:ascii="Times New Roman" w:hAnsi="Times New Roman" w:cs="Times New Roman"/>
          <w:sz w:val="28"/>
          <w:szCs w:val="28"/>
        </w:rPr>
        <w:t>2</w:t>
      </w:r>
      <w:r w:rsidRPr="00AD61BF">
        <w:rPr>
          <w:rFonts w:ascii="Times New Roman" w:hAnsi="Times New Roman" w:cs="Times New Roman"/>
          <w:sz w:val="28"/>
          <w:szCs w:val="28"/>
        </w:rPr>
        <w:t xml:space="preserve"> 000  педагогов. </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В городском округе «город Дербент» Дагестан уделяется особое внимание реализации проекта «Патриотическое воспитание граждан Российской Федерации», который предусматривает комплекс мероприятий, направленных на развитие воспитательной работы в образовательных организациях, проведение мероприятий патриотической направленности. Мероприятиями проекта охвачено 100 % обучающихся школ города Дербент.</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 xml:space="preserve">В городском округе  «город Дербент» масштабно развивается Общероссийское общественно-государственное движение детей и молодежи «Движение первых» (далее – Движение первых). Во всех школах функционируют первичные отделения и Советы Первых. На Интернет-платформе </w:t>
      </w:r>
      <w:hyperlink r:id="rId11" w:tgtFrame="_blank" w:history="1">
        <w:r w:rsidRPr="00AD61BF">
          <w:rPr>
            <w:rFonts w:ascii="Times New Roman" w:hAnsi="Times New Roman" w:cs="Times New Roman"/>
            <w:b/>
            <w:sz w:val="28"/>
            <w:szCs w:val="28"/>
          </w:rPr>
          <w:t>будьвдвижении.рф</w:t>
        </w:r>
      </w:hyperlink>
      <w:r w:rsidR="005B3B40">
        <w:t xml:space="preserve"> </w:t>
      </w:r>
      <w:r w:rsidRPr="00AD61BF">
        <w:rPr>
          <w:rFonts w:ascii="Times New Roman" w:hAnsi="Times New Roman" w:cs="Times New Roman"/>
          <w:sz w:val="28"/>
          <w:szCs w:val="28"/>
        </w:rPr>
        <w:t>зарегистрированы 29 первичных отделений</w:t>
      </w:r>
      <w:r>
        <w:rPr>
          <w:rFonts w:ascii="Times New Roman" w:hAnsi="Times New Roman" w:cs="Times New Roman"/>
          <w:sz w:val="28"/>
          <w:szCs w:val="28"/>
        </w:rPr>
        <w:t>,</w:t>
      </w:r>
      <w:r w:rsidR="005B3B40">
        <w:rPr>
          <w:rFonts w:ascii="Times New Roman" w:hAnsi="Times New Roman" w:cs="Times New Roman"/>
          <w:sz w:val="28"/>
          <w:szCs w:val="28"/>
        </w:rPr>
        <w:t xml:space="preserve"> </w:t>
      </w:r>
      <w:r>
        <w:rPr>
          <w:rFonts w:ascii="Times New Roman" w:hAnsi="Times New Roman" w:cs="Times New Roman"/>
          <w:sz w:val="28"/>
          <w:szCs w:val="28"/>
        </w:rPr>
        <w:t>из них 25 в</w:t>
      </w:r>
      <w:r w:rsidR="005B3B40">
        <w:rPr>
          <w:rFonts w:ascii="Times New Roman" w:hAnsi="Times New Roman" w:cs="Times New Roman"/>
          <w:sz w:val="28"/>
          <w:szCs w:val="28"/>
        </w:rPr>
        <w:t xml:space="preserve"> </w:t>
      </w:r>
      <w:r w:rsidRPr="00AD61BF">
        <w:rPr>
          <w:rFonts w:ascii="Times New Roman" w:hAnsi="Times New Roman" w:cs="Times New Roman"/>
          <w:sz w:val="28"/>
          <w:szCs w:val="28"/>
        </w:rPr>
        <w:t xml:space="preserve">общеобразовательных организациях. </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В городе Дербент продолжается работа по совершенствованию системы военно-патриотического воспитания граждан и развитию Всероссийского детско-юношеского военно-патриотического общественного движения «ЮНАРМИЯ». Сегодня местное отделение ВВПОД «ЮНАРМИЯ» РД объединяет в своих рядах 668 юношей и девушек и занимает лидирующие позиции в системе военно-патриотического воспитания молодежи нашего города.</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 xml:space="preserve">Реализация государственной политики в области военно-патриотического воспитания подрастающего поколения, совершенствования поисково-исследовательской работы в </w:t>
      </w:r>
      <w:r>
        <w:rPr>
          <w:rFonts w:ascii="Times New Roman" w:hAnsi="Times New Roman" w:cs="Times New Roman"/>
          <w:sz w:val="28"/>
          <w:szCs w:val="28"/>
        </w:rPr>
        <w:t xml:space="preserve">городе </w:t>
      </w:r>
      <w:r w:rsidRPr="00AD61BF">
        <w:rPr>
          <w:rFonts w:ascii="Times New Roman" w:hAnsi="Times New Roman" w:cs="Times New Roman"/>
          <w:sz w:val="28"/>
          <w:szCs w:val="28"/>
        </w:rPr>
        <w:t xml:space="preserve"> развивается движение телевизионных отрядов краеведов-следопытов (далее – ТОКС). В настоящее время в городе Дербент функционируют 4 поисковых отрядов в МБОУ «СОШ №19», «СОШ №1», «СОШ №8», «ГКМ». </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С целью принятия дополнительных мер, направленных на укрепление у детей и обучающейся молодежи чувства любви и гордости за Россию, за Дагестан, уважени</w:t>
      </w:r>
      <w:r w:rsidR="001970F4">
        <w:rPr>
          <w:rFonts w:ascii="Times New Roman" w:hAnsi="Times New Roman" w:cs="Times New Roman"/>
          <w:sz w:val="28"/>
          <w:szCs w:val="28"/>
        </w:rPr>
        <w:t>е</w:t>
      </w:r>
      <w:r w:rsidRPr="00AD61BF">
        <w:rPr>
          <w:rFonts w:ascii="Times New Roman" w:hAnsi="Times New Roman" w:cs="Times New Roman"/>
          <w:sz w:val="28"/>
          <w:szCs w:val="28"/>
        </w:rPr>
        <w:t xml:space="preserve"> к истории, культуре и духовным традициям своего народа в школах города создано</w:t>
      </w:r>
      <w:r w:rsidR="001970F4">
        <w:rPr>
          <w:rFonts w:ascii="Times New Roman" w:hAnsi="Times New Roman" w:cs="Times New Roman"/>
          <w:sz w:val="28"/>
          <w:szCs w:val="28"/>
        </w:rPr>
        <w:t xml:space="preserve"> </w:t>
      </w:r>
      <w:r w:rsidRPr="00AD61BF">
        <w:rPr>
          <w:rFonts w:ascii="Times New Roman" w:hAnsi="Times New Roman" w:cs="Times New Roman"/>
          <w:sz w:val="28"/>
          <w:szCs w:val="28"/>
        </w:rPr>
        <w:t>28</w:t>
      </w:r>
      <w:r w:rsidR="001970F4">
        <w:rPr>
          <w:rFonts w:ascii="Times New Roman" w:hAnsi="Times New Roman" w:cs="Times New Roman"/>
          <w:sz w:val="28"/>
          <w:szCs w:val="28"/>
        </w:rPr>
        <w:t xml:space="preserve"> </w:t>
      </w:r>
      <w:r w:rsidRPr="00AD61BF">
        <w:rPr>
          <w:rFonts w:ascii="Times New Roman" w:hAnsi="Times New Roman" w:cs="Times New Roman"/>
          <w:sz w:val="28"/>
          <w:szCs w:val="28"/>
        </w:rPr>
        <w:t xml:space="preserve">музеев на базе 25 общеобразовательных организаций. </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В</w:t>
      </w:r>
      <w:r>
        <w:rPr>
          <w:rFonts w:ascii="Times New Roman" w:hAnsi="Times New Roman" w:cs="Times New Roman"/>
          <w:sz w:val="28"/>
          <w:szCs w:val="28"/>
        </w:rPr>
        <w:t xml:space="preserve">о всех </w:t>
      </w:r>
      <w:r w:rsidRPr="00AD61BF">
        <w:rPr>
          <w:rFonts w:ascii="Times New Roman" w:hAnsi="Times New Roman" w:cs="Times New Roman"/>
          <w:sz w:val="28"/>
          <w:szCs w:val="28"/>
        </w:rPr>
        <w:t xml:space="preserve">общеобразовательных организациях созданы школьные театры. </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 xml:space="preserve">С целью укрепления традиционных семейных ценностей и для вовлечения влияния родительских общественных объединений в реализацию программы воспитания с 1 марта по 15 мая 2024 г. проведен родительский форум «Диалог семьи и школы: проблемы и перспективы развития».  </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 xml:space="preserve">Для включения младших школьников в позитивное преобразование социального мира и их самореализацию в обществе в городе Дербент реализуется программа развития социальной активности младших школьников «Орлята России». В настоящее время на электронной платформе «Орлята России» зарегистрированы </w:t>
      </w:r>
      <w:r w:rsidRPr="00AD61BF">
        <w:rPr>
          <w:rFonts w:ascii="Times New Roman" w:hAnsi="Times New Roman"/>
          <w:sz w:val="28"/>
          <w:szCs w:val="28"/>
        </w:rPr>
        <w:t>25</w:t>
      </w:r>
      <w:r w:rsidRPr="00AD61BF">
        <w:rPr>
          <w:rFonts w:ascii="Times New Roman" w:hAnsi="Times New Roman" w:cs="Times New Roman"/>
          <w:sz w:val="28"/>
          <w:szCs w:val="28"/>
        </w:rPr>
        <w:t xml:space="preserve"> школ</w:t>
      </w:r>
      <w:r>
        <w:rPr>
          <w:rFonts w:ascii="Times New Roman" w:hAnsi="Times New Roman" w:cs="Times New Roman"/>
          <w:sz w:val="28"/>
          <w:szCs w:val="28"/>
        </w:rPr>
        <w:t xml:space="preserve"> (</w:t>
      </w:r>
      <w:r w:rsidRPr="00AD61BF">
        <w:rPr>
          <w:rFonts w:ascii="Times New Roman" w:hAnsi="Times New Roman" w:cs="Times New Roman"/>
          <w:sz w:val="28"/>
          <w:szCs w:val="28"/>
        </w:rPr>
        <w:t xml:space="preserve">более 100 классов, </w:t>
      </w:r>
      <w:r w:rsidRPr="00AD61BF">
        <w:rPr>
          <w:rFonts w:ascii="Times New Roman" w:hAnsi="Times New Roman"/>
          <w:sz w:val="28"/>
          <w:szCs w:val="28"/>
        </w:rPr>
        <w:t>3500</w:t>
      </w:r>
      <w:r w:rsidRPr="00AD61BF">
        <w:rPr>
          <w:rFonts w:ascii="Times New Roman" w:hAnsi="Times New Roman" w:cs="Times New Roman"/>
          <w:sz w:val="28"/>
          <w:szCs w:val="28"/>
        </w:rPr>
        <w:t xml:space="preserve"> обучающихся</w:t>
      </w:r>
      <w:r>
        <w:rPr>
          <w:rFonts w:ascii="Times New Roman" w:hAnsi="Times New Roman" w:cs="Times New Roman"/>
          <w:sz w:val="28"/>
          <w:szCs w:val="28"/>
        </w:rPr>
        <w:t>)</w:t>
      </w:r>
      <w:r w:rsidRPr="00AD61BF">
        <w:rPr>
          <w:rFonts w:ascii="Times New Roman" w:hAnsi="Times New Roman" w:cs="Times New Roman"/>
          <w:sz w:val="28"/>
          <w:szCs w:val="28"/>
        </w:rPr>
        <w:t xml:space="preserve">. </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lastRenderedPageBreak/>
        <w:t>Существенным фактором воспитательной работы в городе Дербент является включение детей в физкультурно-спортивную деятельность, в том числе в рамках дополнительного образования. В связи с этим в школах</w:t>
      </w:r>
      <w:r w:rsidR="00F42C88">
        <w:rPr>
          <w:rFonts w:ascii="Times New Roman" w:hAnsi="Times New Roman" w:cs="Times New Roman"/>
          <w:sz w:val="28"/>
          <w:szCs w:val="28"/>
        </w:rPr>
        <w:t xml:space="preserve"> </w:t>
      </w:r>
      <w:r w:rsidRPr="00AD61BF">
        <w:rPr>
          <w:rFonts w:ascii="Times New Roman" w:hAnsi="Times New Roman" w:cs="Times New Roman"/>
          <w:sz w:val="28"/>
          <w:szCs w:val="28"/>
        </w:rPr>
        <w:t>города функционируют</w:t>
      </w:r>
      <w:r w:rsidR="00F42C88">
        <w:rPr>
          <w:rFonts w:ascii="Times New Roman" w:hAnsi="Times New Roman" w:cs="Times New Roman"/>
          <w:sz w:val="28"/>
          <w:szCs w:val="28"/>
        </w:rPr>
        <w:t xml:space="preserve"> </w:t>
      </w:r>
      <w:r w:rsidRPr="00AD61BF">
        <w:rPr>
          <w:rFonts w:ascii="Times New Roman" w:hAnsi="Times New Roman"/>
          <w:sz w:val="28"/>
          <w:szCs w:val="28"/>
        </w:rPr>
        <w:t>25</w:t>
      </w:r>
      <w:r w:rsidR="00F42C88">
        <w:rPr>
          <w:rFonts w:ascii="Times New Roman" w:hAnsi="Times New Roman"/>
          <w:sz w:val="28"/>
          <w:szCs w:val="28"/>
        </w:rPr>
        <w:t xml:space="preserve"> </w:t>
      </w:r>
      <w:r w:rsidRPr="00AD61BF">
        <w:rPr>
          <w:rFonts w:ascii="Times New Roman" w:hAnsi="Times New Roman" w:cs="Times New Roman"/>
          <w:sz w:val="28"/>
          <w:szCs w:val="28"/>
        </w:rPr>
        <w:t>школьных спортивных клубов</w:t>
      </w:r>
      <w:r>
        <w:rPr>
          <w:rFonts w:ascii="Times New Roman" w:hAnsi="Times New Roman" w:cs="Times New Roman"/>
          <w:sz w:val="28"/>
          <w:szCs w:val="28"/>
        </w:rPr>
        <w:t>, которые р</w:t>
      </w:r>
      <w:r w:rsidRPr="00AD61BF">
        <w:rPr>
          <w:rFonts w:ascii="Times New Roman" w:hAnsi="Times New Roman" w:cs="Times New Roman"/>
          <w:sz w:val="28"/>
          <w:szCs w:val="28"/>
        </w:rPr>
        <w:t>еализуют программы по 30 видам спорта. Создание школьных спортивных клубов повысило долю обучающихся, вовлеченных в занятия спортом</w:t>
      </w:r>
      <w:r w:rsidR="00F42C88">
        <w:rPr>
          <w:rFonts w:ascii="Times New Roman" w:hAnsi="Times New Roman" w:cs="Times New Roman"/>
          <w:sz w:val="28"/>
          <w:szCs w:val="28"/>
        </w:rPr>
        <w:t xml:space="preserve"> </w:t>
      </w:r>
      <w:r w:rsidRPr="00AD61BF">
        <w:rPr>
          <w:rFonts w:ascii="Times New Roman" w:hAnsi="Times New Roman" w:cs="Times New Roman"/>
          <w:sz w:val="28"/>
          <w:szCs w:val="28"/>
        </w:rPr>
        <w:t>в городе Дербент во всех ОУ с охватом 2402 ребенка</w:t>
      </w:r>
      <w:r>
        <w:rPr>
          <w:rFonts w:ascii="Times New Roman" w:hAnsi="Times New Roman" w:cs="Times New Roman"/>
          <w:sz w:val="28"/>
          <w:szCs w:val="28"/>
        </w:rPr>
        <w:t>.</w:t>
      </w:r>
      <w:r w:rsidR="008F2F9A">
        <w:rPr>
          <w:rFonts w:ascii="Times New Roman" w:hAnsi="Times New Roman" w:cs="Times New Roman"/>
          <w:sz w:val="28"/>
          <w:szCs w:val="28"/>
        </w:rPr>
        <w:t xml:space="preserve"> </w:t>
      </w:r>
      <w:r w:rsidRPr="00AD61BF">
        <w:rPr>
          <w:rFonts w:ascii="Times New Roman" w:hAnsi="Times New Roman" w:cs="Times New Roman"/>
          <w:sz w:val="28"/>
          <w:szCs w:val="28"/>
        </w:rPr>
        <w:t xml:space="preserve">Проект Школьной футбольной лиги стал самым массовым проектом, в который вовлечены </w:t>
      </w:r>
      <w:r w:rsidRPr="00AD61BF">
        <w:rPr>
          <w:rFonts w:ascii="Times New Roman" w:hAnsi="Times New Roman"/>
          <w:sz w:val="28"/>
          <w:szCs w:val="28"/>
        </w:rPr>
        <w:t xml:space="preserve">11 </w:t>
      </w:r>
      <w:r w:rsidRPr="00AD61BF">
        <w:rPr>
          <w:rFonts w:ascii="Times New Roman" w:hAnsi="Times New Roman" w:cs="Times New Roman"/>
          <w:sz w:val="28"/>
          <w:szCs w:val="28"/>
        </w:rPr>
        <w:t xml:space="preserve">школ муниципалитета с охватом более </w:t>
      </w:r>
      <w:r w:rsidRPr="00AD61BF">
        <w:rPr>
          <w:rFonts w:ascii="Times New Roman" w:hAnsi="Times New Roman"/>
          <w:sz w:val="28"/>
          <w:szCs w:val="28"/>
        </w:rPr>
        <w:t>2671</w:t>
      </w:r>
      <w:r w:rsidRPr="00AD61BF">
        <w:rPr>
          <w:rFonts w:ascii="Times New Roman" w:hAnsi="Times New Roman" w:cs="Times New Roman"/>
          <w:sz w:val="28"/>
          <w:szCs w:val="28"/>
        </w:rPr>
        <w:t xml:space="preserve"> тысяч детей города Дербент.</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 xml:space="preserve">Важным элементом воспитательной работы в образовательных организациях являются проекты «Разговоры о важном» и «Россия – мои горизонты». Данные проекты позволяют сформировать ценности и ценностные ориентиры у детей и подростков. </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 xml:space="preserve">С целью выявления особенностей развития личности, её социально-психологического состояния, способностей и потенциала в общеобразовательных организациях города проводится социально-психологическое тестирование (далее – СПТ). Именно СПТ позволяет выявлять возможные психологические проблемы и предоставлять своевременную помощь обучающимся и их семьям. </w:t>
      </w:r>
    </w:p>
    <w:p w:rsidR="003A5AE3" w:rsidRPr="00AD61BF" w:rsidRDefault="003A5AE3" w:rsidP="003A5AE3">
      <w:pPr>
        <w:pStyle w:val="a5"/>
        <w:ind w:firstLine="709"/>
        <w:jc w:val="both"/>
        <w:rPr>
          <w:rFonts w:ascii="Times New Roman" w:hAnsi="Times New Roman" w:cs="Times New Roman"/>
          <w:sz w:val="28"/>
          <w:szCs w:val="28"/>
        </w:rPr>
      </w:pPr>
      <w:r w:rsidRPr="00AD61BF">
        <w:rPr>
          <w:rFonts w:ascii="Times New Roman" w:hAnsi="Times New Roman" w:cs="Times New Roman"/>
          <w:sz w:val="28"/>
          <w:szCs w:val="28"/>
        </w:rPr>
        <w:t xml:space="preserve">В 2023/2024 учебном году в СПТ приняли участие </w:t>
      </w:r>
      <w:r w:rsidR="00781FB3">
        <w:rPr>
          <w:rFonts w:ascii="Times New Roman" w:hAnsi="Times New Roman"/>
          <w:sz w:val="28"/>
          <w:szCs w:val="28"/>
        </w:rPr>
        <w:t>6</w:t>
      </w:r>
      <w:r w:rsidRPr="00AD61BF">
        <w:rPr>
          <w:rFonts w:ascii="Times New Roman" w:hAnsi="Times New Roman"/>
          <w:sz w:val="28"/>
          <w:szCs w:val="28"/>
        </w:rPr>
        <w:t>637</w:t>
      </w:r>
      <w:r w:rsidRPr="00AD61BF">
        <w:rPr>
          <w:rFonts w:ascii="Times New Roman" w:hAnsi="Times New Roman" w:cs="Times New Roman"/>
          <w:sz w:val="28"/>
          <w:szCs w:val="28"/>
        </w:rPr>
        <w:t>обучающихся</w:t>
      </w:r>
      <w:r w:rsidR="00781FB3">
        <w:rPr>
          <w:rFonts w:ascii="Times New Roman" w:hAnsi="Times New Roman" w:cs="Times New Roman"/>
          <w:sz w:val="28"/>
          <w:szCs w:val="28"/>
        </w:rPr>
        <w:t xml:space="preserve"> (80% охват), </w:t>
      </w:r>
      <w:r w:rsidRPr="00AD61BF">
        <w:rPr>
          <w:rFonts w:ascii="Times New Roman" w:hAnsi="Times New Roman" w:cs="Times New Roman"/>
          <w:sz w:val="28"/>
          <w:szCs w:val="28"/>
        </w:rPr>
        <w:t xml:space="preserve">возраста от 13 до 16 лет из </w:t>
      </w:r>
      <w:r w:rsidRPr="00AD61BF">
        <w:rPr>
          <w:rFonts w:ascii="Times New Roman" w:hAnsi="Times New Roman"/>
          <w:sz w:val="28"/>
          <w:szCs w:val="28"/>
        </w:rPr>
        <w:t>23</w:t>
      </w:r>
      <w:r w:rsidR="00781FB3">
        <w:rPr>
          <w:rFonts w:ascii="Times New Roman" w:hAnsi="Times New Roman"/>
          <w:sz w:val="28"/>
          <w:szCs w:val="28"/>
        </w:rPr>
        <w:t xml:space="preserve"> </w:t>
      </w:r>
      <w:r w:rsidRPr="00AD61BF">
        <w:rPr>
          <w:rFonts w:ascii="Times New Roman" w:hAnsi="Times New Roman" w:cs="Times New Roman"/>
          <w:sz w:val="28"/>
          <w:szCs w:val="28"/>
        </w:rPr>
        <w:t xml:space="preserve">общеобразовательных организаций. Ежегодно в городе увеличивается число обучающихся, принимающих участие в СПТ. </w:t>
      </w:r>
    </w:p>
    <w:p w:rsidR="008F2F9A" w:rsidRDefault="003A5AE3" w:rsidP="008F2F9A">
      <w:pPr>
        <w:pStyle w:val="a3"/>
        <w:tabs>
          <w:tab w:val="left" w:pos="1134"/>
        </w:tabs>
        <w:spacing w:after="0" w:line="240" w:lineRule="auto"/>
        <w:ind w:left="0" w:firstLine="709"/>
        <w:jc w:val="both"/>
        <w:rPr>
          <w:rFonts w:ascii="Times New Roman" w:hAnsi="Times New Roman"/>
          <w:b/>
          <w:bCs/>
          <w:sz w:val="28"/>
          <w:szCs w:val="28"/>
        </w:rPr>
      </w:pPr>
      <w:r w:rsidRPr="00AD61BF">
        <w:rPr>
          <w:rFonts w:ascii="Times New Roman" w:hAnsi="Times New Roman" w:cs="Times New Roman"/>
          <w:sz w:val="28"/>
          <w:szCs w:val="28"/>
        </w:rPr>
        <w:t>Проведение СПТ позволяет принять дополнительные меры, направленные на повышение качества организации и реализации воспитательных и профилактических мероприятий, в том числе индивидуального характера, в конкретной образовательной организации.</w:t>
      </w:r>
      <w:r w:rsidR="008F2F9A" w:rsidRPr="008F2F9A">
        <w:rPr>
          <w:rFonts w:ascii="Times New Roman" w:hAnsi="Times New Roman"/>
          <w:b/>
          <w:bCs/>
          <w:sz w:val="28"/>
          <w:szCs w:val="28"/>
        </w:rPr>
        <w:t xml:space="preserve"> </w:t>
      </w:r>
    </w:p>
    <w:p w:rsidR="008F2F9A" w:rsidRPr="0052580D" w:rsidRDefault="008F2F9A" w:rsidP="008F2F9A">
      <w:pPr>
        <w:pStyle w:val="a3"/>
        <w:tabs>
          <w:tab w:val="left" w:pos="1134"/>
        </w:tabs>
        <w:spacing w:after="0" w:line="240" w:lineRule="auto"/>
        <w:ind w:left="0" w:firstLine="709"/>
        <w:jc w:val="both"/>
        <w:rPr>
          <w:rFonts w:ascii="Times New Roman" w:hAnsi="Times New Roman"/>
          <w:b/>
          <w:bCs/>
          <w:sz w:val="28"/>
          <w:szCs w:val="28"/>
        </w:rPr>
      </w:pPr>
      <w:r>
        <w:rPr>
          <w:rFonts w:ascii="Times New Roman" w:hAnsi="Times New Roman"/>
          <w:b/>
          <w:bCs/>
          <w:sz w:val="28"/>
          <w:szCs w:val="28"/>
        </w:rPr>
        <w:t>4.7</w:t>
      </w:r>
      <w:r w:rsidR="00B42535">
        <w:rPr>
          <w:rFonts w:ascii="Times New Roman" w:hAnsi="Times New Roman"/>
          <w:b/>
          <w:bCs/>
          <w:sz w:val="28"/>
          <w:szCs w:val="28"/>
        </w:rPr>
        <w:t>.</w:t>
      </w:r>
      <w:r>
        <w:rPr>
          <w:rFonts w:ascii="Times New Roman" w:hAnsi="Times New Roman"/>
          <w:b/>
          <w:bCs/>
          <w:sz w:val="28"/>
          <w:szCs w:val="28"/>
        </w:rPr>
        <w:t xml:space="preserve"> Содержание образования (общее описание целей, задач и способов их достижения)</w:t>
      </w:r>
    </w:p>
    <w:p w:rsidR="008F2F9A" w:rsidRDefault="008F2F9A" w:rsidP="008F2F9A">
      <w:pPr>
        <w:pStyle w:val="a5"/>
        <w:ind w:firstLine="709"/>
        <w:jc w:val="both"/>
        <w:rPr>
          <w:rFonts w:ascii="Times New Roman" w:hAnsi="Times New Roman" w:cs="Times New Roman"/>
          <w:sz w:val="28"/>
          <w:szCs w:val="28"/>
        </w:rPr>
      </w:pPr>
      <w:r w:rsidRPr="0086264B">
        <w:rPr>
          <w:rFonts w:ascii="Times New Roman" w:hAnsi="Times New Roman" w:cs="Times New Roman"/>
          <w:sz w:val="28"/>
          <w:szCs w:val="28"/>
        </w:rPr>
        <w:t>Стратегической целью развития системы об</w:t>
      </w:r>
      <w:r>
        <w:rPr>
          <w:rFonts w:ascii="Times New Roman" w:hAnsi="Times New Roman" w:cs="Times New Roman"/>
          <w:sz w:val="28"/>
          <w:szCs w:val="28"/>
        </w:rPr>
        <w:t>щ</w:t>
      </w:r>
      <w:r w:rsidRPr="0086264B">
        <w:rPr>
          <w:rFonts w:ascii="Times New Roman" w:hAnsi="Times New Roman" w:cs="Times New Roman"/>
          <w:sz w:val="28"/>
          <w:szCs w:val="28"/>
        </w:rPr>
        <w:t>его образования является формирование качественной образовательной среды, направленной на формирование функциональной грамотности</w:t>
      </w:r>
      <w:r>
        <w:rPr>
          <w:rFonts w:ascii="Times New Roman" w:hAnsi="Times New Roman" w:cs="Times New Roman"/>
          <w:sz w:val="28"/>
          <w:szCs w:val="28"/>
        </w:rPr>
        <w:t>,</w:t>
      </w:r>
      <w:r w:rsidRPr="0086264B">
        <w:rPr>
          <w:rFonts w:ascii="Times New Roman" w:hAnsi="Times New Roman" w:cs="Times New Roman"/>
          <w:sz w:val="28"/>
          <w:szCs w:val="28"/>
        </w:rPr>
        <w:t xml:space="preserve"> развитие потенциала личности обучаю</w:t>
      </w:r>
      <w:r>
        <w:rPr>
          <w:rFonts w:ascii="Times New Roman" w:hAnsi="Times New Roman" w:cs="Times New Roman"/>
          <w:sz w:val="28"/>
          <w:szCs w:val="28"/>
        </w:rPr>
        <w:t>ще</w:t>
      </w:r>
      <w:r w:rsidRPr="0086264B">
        <w:rPr>
          <w:rFonts w:ascii="Times New Roman" w:hAnsi="Times New Roman" w:cs="Times New Roman"/>
          <w:sz w:val="28"/>
          <w:szCs w:val="28"/>
        </w:rPr>
        <w:t xml:space="preserve">гося, обеспечивающие конкурентоспособность региональной системы образования на мировом </w:t>
      </w:r>
      <w:r>
        <w:rPr>
          <w:rFonts w:ascii="Times New Roman" w:hAnsi="Times New Roman" w:cs="Times New Roman"/>
          <w:sz w:val="28"/>
          <w:szCs w:val="28"/>
        </w:rPr>
        <w:t xml:space="preserve">и </w:t>
      </w:r>
      <w:r w:rsidRPr="0086264B">
        <w:rPr>
          <w:rFonts w:ascii="Times New Roman" w:hAnsi="Times New Roman" w:cs="Times New Roman"/>
          <w:sz w:val="28"/>
          <w:szCs w:val="28"/>
        </w:rPr>
        <w:t>общероссийском уровнях</w:t>
      </w:r>
      <w:r>
        <w:rPr>
          <w:rFonts w:ascii="Times New Roman" w:hAnsi="Times New Roman" w:cs="Times New Roman"/>
          <w:sz w:val="28"/>
          <w:szCs w:val="28"/>
        </w:rPr>
        <w:t xml:space="preserve">, а также формирование </w:t>
      </w:r>
      <w:r w:rsidRPr="00852312">
        <w:rPr>
          <w:rFonts w:ascii="Times New Roman" w:hAnsi="Times New Roman" w:cs="Times New Roman"/>
          <w:sz w:val="28"/>
          <w:szCs w:val="28"/>
        </w:rPr>
        <w:t>эффективной системы выявления, поддержки развития способностей</w:t>
      </w:r>
      <w:r>
        <w:rPr>
          <w:rFonts w:ascii="Times New Roman" w:hAnsi="Times New Roman" w:cs="Times New Roman"/>
          <w:sz w:val="28"/>
          <w:szCs w:val="28"/>
        </w:rPr>
        <w:t xml:space="preserve"> </w:t>
      </w:r>
      <w:r w:rsidRPr="00852312">
        <w:rPr>
          <w:rFonts w:ascii="Times New Roman" w:hAnsi="Times New Roman" w:cs="Times New Roman"/>
          <w:sz w:val="28"/>
          <w:szCs w:val="28"/>
        </w:rPr>
        <w:t>талантов детей молодежи, основанной на принципах справедливости,</w:t>
      </w:r>
      <w:r>
        <w:rPr>
          <w:rFonts w:ascii="Times New Roman" w:hAnsi="Times New Roman" w:cs="Times New Roman"/>
          <w:sz w:val="28"/>
          <w:szCs w:val="28"/>
        </w:rPr>
        <w:t xml:space="preserve"> </w:t>
      </w:r>
      <w:r w:rsidRPr="00852312">
        <w:rPr>
          <w:rFonts w:ascii="Times New Roman" w:hAnsi="Times New Roman" w:cs="Times New Roman"/>
          <w:sz w:val="28"/>
          <w:szCs w:val="28"/>
        </w:rPr>
        <w:t>всеоб</w:t>
      </w:r>
      <w:r>
        <w:rPr>
          <w:rFonts w:ascii="Times New Roman" w:hAnsi="Times New Roman" w:cs="Times New Roman"/>
          <w:sz w:val="28"/>
          <w:szCs w:val="28"/>
        </w:rPr>
        <w:t>щ</w:t>
      </w:r>
      <w:r w:rsidRPr="00852312">
        <w:rPr>
          <w:rFonts w:ascii="Times New Roman" w:hAnsi="Times New Roman" w:cs="Times New Roman"/>
          <w:sz w:val="28"/>
          <w:szCs w:val="28"/>
        </w:rPr>
        <w:t>ности направленной на самоопределение и профессиональную</w:t>
      </w:r>
      <w:r>
        <w:rPr>
          <w:rFonts w:ascii="Times New Roman" w:hAnsi="Times New Roman" w:cs="Times New Roman"/>
          <w:sz w:val="28"/>
          <w:szCs w:val="28"/>
        </w:rPr>
        <w:t xml:space="preserve"> </w:t>
      </w:r>
      <w:r w:rsidRPr="00852312">
        <w:rPr>
          <w:rFonts w:ascii="Times New Roman" w:hAnsi="Times New Roman" w:cs="Times New Roman"/>
          <w:sz w:val="28"/>
          <w:szCs w:val="28"/>
        </w:rPr>
        <w:t>ориентацию всех обучающихся, посредством формирования единого</w:t>
      </w:r>
      <w:r>
        <w:rPr>
          <w:rFonts w:ascii="Times New Roman" w:hAnsi="Times New Roman" w:cs="Times New Roman"/>
          <w:sz w:val="28"/>
          <w:szCs w:val="28"/>
        </w:rPr>
        <w:t xml:space="preserve"> </w:t>
      </w:r>
      <w:r w:rsidRPr="00852312">
        <w:rPr>
          <w:rFonts w:ascii="Times New Roman" w:hAnsi="Times New Roman" w:cs="Times New Roman"/>
          <w:sz w:val="28"/>
          <w:szCs w:val="28"/>
        </w:rPr>
        <w:t xml:space="preserve">информационного научно-методического пространства </w:t>
      </w:r>
      <w:r w:rsidR="00B42535">
        <w:rPr>
          <w:rFonts w:ascii="Times New Roman" w:hAnsi="Times New Roman" w:cs="Times New Roman"/>
          <w:sz w:val="28"/>
          <w:szCs w:val="28"/>
        </w:rPr>
        <w:t>города</w:t>
      </w:r>
      <w:r w:rsidRPr="00852312">
        <w:rPr>
          <w:rFonts w:ascii="Times New Roman" w:hAnsi="Times New Roman" w:cs="Times New Roman"/>
          <w:sz w:val="28"/>
          <w:szCs w:val="28"/>
        </w:rPr>
        <w:t xml:space="preserve"> по работе </w:t>
      </w:r>
      <w:r>
        <w:rPr>
          <w:rFonts w:ascii="Times New Roman" w:hAnsi="Times New Roman" w:cs="Times New Roman"/>
          <w:sz w:val="28"/>
          <w:szCs w:val="28"/>
        </w:rPr>
        <w:t xml:space="preserve">с </w:t>
      </w:r>
      <w:r w:rsidRPr="00852312">
        <w:rPr>
          <w:rFonts w:ascii="Times New Roman" w:hAnsi="Times New Roman" w:cs="Times New Roman"/>
          <w:sz w:val="28"/>
          <w:szCs w:val="28"/>
        </w:rPr>
        <w:t>одаренными детьми</w:t>
      </w:r>
      <w:r>
        <w:rPr>
          <w:rFonts w:ascii="Times New Roman" w:hAnsi="Times New Roman" w:cs="Times New Roman"/>
          <w:sz w:val="28"/>
          <w:szCs w:val="28"/>
        </w:rPr>
        <w:t xml:space="preserve"> и </w:t>
      </w:r>
      <w:r w:rsidRPr="00852312">
        <w:rPr>
          <w:rFonts w:ascii="Times New Roman" w:hAnsi="Times New Roman" w:cs="Times New Roman"/>
          <w:sz w:val="28"/>
          <w:szCs w:val="28"/>
        </w:rPr>
        <w:t xml:space="preserve">молодежью </w:t>
      </w:r>
      <w:r>
        <w:rPr>
          <w:rFonts w:ascii="Times New Roman" w:hAnsi="Times New Roman" w:cs="Times New Roman"/>
          <w:sz w:val="28"/>
          <w:szCs w:val="28"/>
        </w:rPr>
        <w:t xml:space="preserve">в </w:t>
      </w:r>
      <w:r w:rsidRPr="00852312">
        <w:rPr>
          <w:rFonts w:ascii="Times New Roman" w:hAnsi="Times New Roman" w:cs="Times New Roman"/>
          <w:sz w:val="28"/>
          <w:szCs w:val="28"/>
        </w:rPr>
        <w:t>области науки,</w:t>
      </w:r>
      <w:r>
        <w:rPr>
          <w:rFonts w:ascii="Times New Roman" w:hAnsi="Times New Roman" w:cs="Times New Roman"/>
          <w:sz w:val="28"/>
          <w:szCs w:val="28"/>
        </w:rPr>
        <w:t xml:space="preserve"> </w:t>
      </w:r>
      <w:r w:rsidRPr="00852312">
        <w:rPr>
          <w:rFonts w:ascii="Times New Roman" w:hAnsi="Times New Roman" w:cs="Times New Roman"/>
          <w:sz w:val="28"/>
          <w:szCs w:val="28"/>
        </w:rPr>
        <w:t xml:space="preserve">искусства </w:t>
      </w:r>
      <w:r>
        <w:rPr>
          <w:rFonts w:ascii="Times New Roman" w:hAnsi="Times New Roman" w:cs="Times New Roman"/>
          <w:sz w:val="28"/>
          <w:szCs w:val="28"/>
        </w:rPr>
        <w:t xml:space="preserve">и </w:t>
      </w:r>
      <w:r w:rsidRPr="00852312">
        <w:rPr>
          <w:rFonts w:ascii="Times New Roman" w:hAnsi="Times New Roman" w:cs="Times New Roman"/>
          <w:sz w:val="28"/>
          <w:szCs w:val="28"/>
        </w:rPr>
        <w:t>спорта</w:t>
      </w:r>
      <w:r>
        <w:rPr>
          <w:rFonts w:ascii="Times New Roman" w:hAnsi="Times New Roman" w:cs="Times New Roman"/>
          <w:sz w:val="28"/>
          <w:szCs w:val="28"/>
        </w:rPr>
        <w:t xml:space="preserve">. </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 xml:space="preserve">Основные задачи развития системы общего образования определены в соответствии приоритетами государственной образовательной политики, к которым отнесены: </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 xml:space="preserve">развитие самостоятельности экономической эффективности образовательных учреждений; </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 xml:space="preserve">модернизация инфраструктуры системы общего образования в соответствии с требованиями современного общества; </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lastRenderedPageBreak/>
        <w:t xml:space="preserve">создание условий для эффективного развития цифровой среды в системе общего образования; </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 xml:space="preserve">обеспечение доступного образования для детей и молодежи с ОВЗ, детей-сирот и детей, оставшихся без попечения родителей; </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развитие региональной системы оценки качества образования как эффективного механизма управления качеством;</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 xml:space="preserve"> формирование механизмов материальных и нематериальных стимулов притока систему общего образования заинтересованных высококвалифицированных кадров и механизмов их непрерывного профессионального роста;</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 xml:space="preserve"> внедрение новых методов обучения и воспитания, образовательных технологий, обеспечивающих освоение обучающимися базовых навыков и умений, повышение их мотивации обучению и вовлеченности в образовательный процесс;</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 xml:space="preserve">создание условий для раннего развития детей, вовлечение родителей в образовательный процесс; </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опережающее развитие кадрового потенциала педагогических работников для обеспечения потребности всех форм уровней и уровней образования;</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 xml:space="preserve">совершенствование системы подготовки билингвальных педагогических кадров, переподготовки и повышения квалификации работников образования – воспитателей, учителей преподавателей родных языков, учителей-предметников, методистов; </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повышение качества преподавания методического сопровождения родных языков народов Российской Федерации;</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выявление, поддержка и сопровождение различных типов одаренности (и их сочетаний</w:t>
      </w:r>
      <w:r w:rsidRPr="00A868CB">
        <w:t xml:space="preserve">, </w:t>
      </w:r>
      <w:r w:rsidRPr="00A868CB">
        <w:rPr>
          <w:rFonts w:ascii="Times New Roman" w:hAnsi="Times New Roman" w:cs="Times New Roman"/>
          <w:sz w:val="28"/>
          <w:szCs w:val="28"/>
        </w:rPr>
        <w:t>в том числе</w:t>
      </w:r>
      <w:r w:rsidRPr="00A868CB">
        <w:t xml:space="preserve"> </w:t>
      </w:r>
      <w:r w:rsidRPr="00A868CB">
        <w:rPr>
          <w:rFonts w:ascii="Times New Roman" w:hAnsi="Times New Roman" w:cs="Times New Roman"/>
          <w:sz w:val="28"/>
          <w:szCs w:val="28"/>
        </w:rPr>
        <w:t>развитие интеллектуально-творческого потенциала детей молодежи).</w:t>
      </w:r>
    </w:p>
    <w:p w:rsidR="008F2F9A" w:rsidRPr="00A868CB" w:rsidRDefault="008F2F9A" w:rsidP="008F2F9A">
      <w:pPr>
        <w:pStyle w:val="a5"/>
        <w:ind w:firstLine="709"/>
        <w:jc w:val="both"/>
        <w:rPr>
          <w:rFonts w:ascii="Times New Roman" w:hAnsi="Times New Roman" w:cs="Times New Roman"/>
          <w:b/>
          <w:bCs/>
          <w:sz w:val="28"/>
          <w:szCs w:val="28"/>
        </w:rPr>
      </w:pPr>
      <w:r w:rsidRPr="00A868CB">
        <w:rPr>
          <w:rFonts w:ascii="Times New Roman" w:hAnsi="Times New Roman" w:cs="Times New Roman"/>
          <w:b/>
          <w:bCs/>
          <w:sz w:val="28"/>
          <w:szCs w:val="28"/>
        </w:rPr>
        <w:t xml:space="preserve">Основными направлениями развития системы общего образования </w:t>
      </w:r>
      <w:r w:rsidR="00B42535">
        <w:rPr>
          <w:rFonts w:ascii="Times New Roman" w:hAnsi="Times New Roman" w:cs="Times New Roman"/>
          <w:b/>
          <w:bCs/>
          <w:sz w:val="28"/>
          <w:szCs w:val="28"/>
        </w:rPr>
        <w:t xml:space="preserve">города </w:t>
      </w:r>
      <w:r w:rsidRPr="00A868CB">
        <w:rPr>
          <w:rFonts w:ascii="Times New Roman" w:hAnsi="Times New Roman" w:cs="Times New Roman"/>
          <w:b/>
          <w:bCs/>
          <w:sz w:val="28"/>
          <w:szCs w:val="28"/>
        </w:rPr>
        <w:t>являются:</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повышение доступности качественного образования:</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внедрение вариативных моделей обучения путем консолидации ресурсов в целях взаимовыгодного сотрудничества, совместного решения финансово-хозяйственных вопросов, комплексного предоставления образования;</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 xml:space="preserve">обновление содержания образования, реализация системно-деятельностного подхода </w:t>
      </w:r>
      <w:r w:rsidR="006B2C3A">
        <w:rPr>
          <w:rFonts w:ascii="Times New Roman" w:hAnsi="Times New Roman" w:cs="Times New Roman"/>
          <w:sz w:val="28"/>
          <w:szCs w:val="28"/>
        </w:rPr>
        <w:t xml:space="preserve">в </w:t>
      </w:r>
      <w:r w:rsidRPr="00A868CB">
        <w:rPr>
          <w:rFonts w:ascii="Times New Roman" w:hAnsi="Times New Roman" w:cs="Times New Roman"/>
          <w:sz w:val="28"/>
          <w:szCs w:val="28"/>
        </w:rPr>
        <w:t>обучении, воспитании, эффективная социализация обучающихся, индивидуализация дифференциация образовательных программ;</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обеспечение соответствия уровня качества образования запросам личности, кадровым потребностям рынка труда;</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создание условий для всесторонней подготовки обучающихся к самостоятельной жизни, профессиональному самоопределению;</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формирование цифровой образовательной среды и региональной электронной экосистемы;</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повышение доступности качественного образования для детей с ОВЗ и школ в удаленных населенных пунктах, в том числе за счет использования дистанционных образовательных технологий укомплектования профессиональными дефектологическими кадрами;</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совершенствование региональной системы оценки качества образования;</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lastRenderedPageBreak/>
        <w:t>внедрение механизма ранней профессиональной ориентации ребенка, открытие в образовательных организациях классов психолого-педагогической, естественно-научной, технической и математической направленностей;</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укрепление, развитие материально-технической, учебной базы учреждений общего образования в соответствии с требованиями ФГОС:</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определение эффективных механизмов организации транспортной доставки обучающихся, интеграция кооперации образовательных организаций разных типов;</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создание условий для успешной социализации детей с ОВЗ, в том числе путем инклюзивного образования;</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продолжение работы по строительству новых школ расширению действующих, реконструкции капитальному ремонту школ и др.;</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создание условий для формирования школьной библиотеки как современного библиотечно-ресурсного центра;</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внедрение системы поддержки малокомплектных школ Республики Дагестан как фундаментального условия сохранения системы образования труднодоступных горных районах;</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материально-техническое оснащение образовательного процесса в соответствии с требованиями ФГОС;</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нормативно-правовое научно-методическое обеспечение развития общего образования:</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создания равных условий для всех участников образовательного процесса;</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создание безопасной, здоровьесберегающей среды в школах.</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выявление, поддержка развитие способностей талантов у детей, в том числе детей с ОВЗ, детей-сирот детей, оставшихся без попечения родителей;</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создание механизмов индивидуализации образовательных траекторий развития одаренных (талантливых)детей;</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организация профильных смен для талантливых детей различными видами одаренности на базе оздоровительных лагерей, образовательных досуговых центров;</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выработка и актуализация мер материальной поддержки одаренной молодежи;</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создание образовательных, развивающих модулей по направлениям одаренности и группам компетенций;</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разработка реализация муниципальных моделей сетевого взаимодействия образовательных организаций, учреждений культуры и спорта, направленных на интеграцию усилий консолидацию ресурсов для обеспечения реализации индивидуальных образовательных траекторий одаренных детей;</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научно-методическое обеспечение непрерывного повышения профессионального мастерства его оценки, сопровождения и поддержки молодых педагогов;</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кадровое обеспечение деятельности системы дополнительного профессионального образования педагогов;</w:t>
      </w:r>
    </w:p>
    <w:p w:rsidR="008F2F9A" w:rsidRPr="00A868CB" w:rsidRDefault="008F2F9A" w:rsidP="008F2F9A">
      <w:pPr>
        <w:pStyle w:val="a5"/>
        <w:numPr>
          <w:ilvl w:val="1"/>
          <w:numId w:val="2"/>
        </w:numPr>
        <w:tabs>
          <w:tab w:val="left" w:pos="993"/>
        </w:tabs>
        <w:ind w:left="0" w:firstLine="709"/>
        <w:jc w:val="both"/>
        <w:rPr>
          <w:rFonts w:ascii="Times New Roman" w:hAnsi="Times New Roman" w:cs="Times New Roman"/>
          <w:sz w:val="28"/>
          <w:szCs w:val="28"/>
        </w:rPr>
      </w:pPr>
      <w:r w:rsidRPr="00A868CB">
        <w:rPr>
          <w:rFonts w:ascii="Times New Roman" w:hAnsi="Times New Roman" w:cs="Times New Roman"/>
          <w:sz w:val="28"/>
          <w:szCs w:val="28"/>
        </w:rPr>
        <w:t>сетевое партнерство реализации непрерывного повышения профессионального мастерства педагогических работников;</w:t>
      </w:r>
    </w:p>
    <w:p w:rsidR="008F2F9A" w:rsidRPr="00A868CB" w:rsidRDefault="008F2F9A" w:rsidP="008F2F9A">
      <w:pPr>
        <w:pStyle w:val="a5"/>
        <w:ind w:firstLine="709"/>
        <w:jc w:val="both"/>
        <w:rPr>
          <w:rFonts w:ascii="Times New Roman" w:hAnsi="Times New Roman" w:cs="Times New Roman"/>
          <w:b/>
          <w:bCs/>
          <w:sz w:val="28"/>
          <w:szCs w:val="28"/>
        </w:rPr>
      </w:pPr>
      <w:r w:rsidRPr="00A868CB">
        <w:rPr>
          <w:rFonts w:ascii="Times New Roman" w:hAnsi="Times New Roman" w:cs="Times New Roman"/>
          <w:b/>
          <w:bCs/>
          <w:sz w:val="28"/>
          <w:szCs w:val="28"/>
        </w:rPr>
        <w:t>Достижение целей и задач развития общего образования будет обеспечиваться в рамках:</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lastRenderedPageBreak/>
        <w:t xml:space="preserve">мероприятий по достижению целевых показателей </w:t>
      </w:r>
      <w:r w:rsidR="00555ED7">
        <w:rPr>
          <w:rFonts w:ascii="Times New Roman" w:hAnsi="Times New Roman" w:cs="Times New Roman"/>
          <w:sz w:val="28"/>
          <w:szCs w:val="28"/>
        </w:rPr>
        <w:t xml:space="preserve">муниципальной </w:t>
      </w:r>
      <w:r w:rsidRPr="00A868CB">
        <w:rPr>
          <w:rFonts w:ascii="Times New Roman" w:hAnsi="Times New Roman" w:cs="Times New Roman"/>
          <w:sz w:val="28"/>
          <w:szCs w:val="28"/>
        </w:rPr>
        <w:t xml:space="preserve">программы «Развитие образования </w:t>
      </w:r>
      <w:r w:rsidR="00555ED7">
        <w:rPr>
          <w:rFonts w:ascii="Times New Roman" w:hAnsi="Times New Roman" w:cs="Times New Roman"/>
          <w:sz w:val="28"/>
          <w:szCs w:val="28"/>
        </w:rPr>
        <w:t>ГО «город Дербент»</w:t>
      </w:r>
      <w:r w:rsidRPr="00A868CB">
        <w:rPr>
          <w:rFonts w:ascii="Times New Roman" w:hAnsi="Times New Roman" w:cs="Times New Roman"/>
          <w:sz w:val="28"/>
          <w:szCs w:val="28"/>
        </w:rPr>
        <w:t>»;</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государственной программы «</w:t>
      </w:r>
      <w:r w:rsidR="00987093">
        <w:rPr>
          <w:rFonts w:ascii="Times New Roman" w:hAnsi="Times New Roman" w:cs="Times New Roman"/>
          <w:sz w:val="28"/>
          <w:szCs w:val="28"/>
        </w:rPr>
        <w:t>Комплексное территориальное развитие ГО «город Дербент</w:t>
      </w:r>
      <w:r w:rsidRPr="00A868CB">
        <w:rPr>
          <w:rFonts w:ascii="Times New Roman" w:hAnsi="Times New Roman" w:cs="Times New Roman"/>
          <w:sz w:val="28"/>
          <w:szCs w:val="28"/>
        </w:rPr>
        <w:t xml:space="preserve">» (далее - программа). Программа </w:t>
      </w:r>
      <w:r w:rsidR="00987093">
        <w:rPr>
          <w:rFonts w:ascii="Times New Roman" w:hAnsi="Times New Roman" w:cs="Times New Roman"/>
          <w:sz w:val="28"/>
          <w:szCs w:val="28"/>
        </w:rPr>
        <w:t xml:space="preserve">включает </w:t>
      </w:r>
      <w:r w:rsidRPr="00A868CB">
        <w:rPr>
          <w:rFonts w:ascii="Times New Roman" w:hAnsi="Times New Roman" w:cs="Times New Roman"/>
          <w:sz w:val="28"/>
          <w:szCs w:val="28"/>
        </w:rPr>
        <w:t xml:space="preserve"> перечень мероприятий, направленных на решение ряда важных для развития системы образования </w:t>
      </w:r>
      <w:r w:rsidR="00987093">
        <w:rPr>
          <w:rFonts w:ascii="Times New Roman" w:hAnsi="Times New Roman" w:cs="Times New Roman"/>
          <w:sz w:val="28"/>
          <w:szCs w:val="28"/>
        </w:rPr>
        <w:t>города</w:t>
      </w:r>
      <w:r w:rsidRPr="00A868CB">
        <w:rPr>
          <w:rFonts w:ascii="Times New Roman" w:hAnsi="Times New Roman" w:cs="Times New Roman"/>
          <w:sz w:val="28"/>
          <w:szCs w:val="28"/>
        </w:rPr>
        <w:t xml:space="preserve"> задач: строительство общеобразовательных и </w:t>
      </w:r>
      <w:r>
        <w:rPr>
          <w:rFonts w:ascii="Times New Roman" w:hAnsi="Times New Roman" w:cs="Times New Roman"/>
          <w:sz w:val="28"/>
          <w:szCs w:val="28"/>
        </w:rPr>
        <w:t>ДОО</w:t>
      </w:r>
      <w:r w:rsidRPr="00A868CB">
        <w:rPr>
          <w:rFonts w:ascii="Times New Roman" w:hAnsi="Times New Roman" w:cs="Times New Roman"/>
          <w:sz w:val="28"/>
          <w:szCs w:val="28"/>
        </w:rPr>
        <w:t>; капитальный ремонт зданий (обособленных помещений) образовательных организаций; выполнение капитального и текущего ремонта по преодолению аварийности и ветхости в образовательных организациях; оснащение отремонтированных зданий (или) помещений образовательных организаций современными средствами обучения воспитания; повышение качества профессиональной подготовки педагогического и управленческого состава образовательных организаций; обеспечение нормативного уровня антитеррористической защищенности образовательных организаций</w:t>
      </w:r>
      <w:r>
        <w:rPr>
          <w:rFonts w:ascii="Times New Roman" w:hAnsi="Times New Roman" w:cs="Times New Roman"/>
          <w:sz w:val="28"/>
          <w:szCs w:val="28"/>
        </w:rPr>
        <w:t xml:space="preserve">, благоустройство территории </w:t>
      </w:r>
      <w:r w:rsidRPr="00A868CB">
        <w:rPr>
          <w:rFonts w:ascii="Times New Roman" w:hAnsi="Times New Roman" w:cs="Times New Roman"/>
          <w:sz w:val="28"/>
          <w:szCs w:val="28"/>
        </w:rPr>
        <w:t>образовательных организаций;</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реализации муниципальных планов повышения качества образования;</w:t>
      </w:r>
    </w:p>
    <w:p w:rsidR="008F2F9A" w:rsidRPr="00A868CB" w:rsidRDefault="001F26CD" w:rsidP="00987093">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8F2F9A" w:rsidRPr="00A868CB">
        <w:rPr>
          <w:rFonts w:ascii="Times New Roman" w:hAnsi="Times New Roman" w:cs="Times New Roman"/>
          <w:sz w:val="28"/>
          <w:szCs w:val="28"/>
        </w:rPr>
        <w:t>обеспечения технологической, кадровой, организационной готовности к проведению ГИА;</w:t>
      </w:r>
    </w:p>
    <w:p w:rsidR="008F2F9A" w:rsidRPr="00A868CB" w:rsidRDefault="008F2F9A" w:rsidP="008F2F9A">
      <w:pPr>
        <w:pStyle w:val="a5"/>
        <w:ind w:firstLine="709"/>
        <w:jc w:val="both"/>
        <w:rPr>
          <w:rFonts w:ascii="Times New Roman" w:hAnsi="Times New Roman" w:cs="Times New Roman"/>
          <w:sz w:val="28"/>
          <w:szCs w:val="28"/>
        </w:rPr>
      </w:pPr>
      <w:r w:rsidRPr="001F26CD">
        <w:rPr>
          <w:rFonts w:ascii="Times New Roman" w:hAnsi="Times New Roman" w:cs="Times New Roman"/>
          <w:sz w:val="28"/>
          <w:szCs w:val="28"/>
        </w:rPr>
        <w:t>согласования назначения руководителей муниципальных органов управления образования с Минобрнауки РД и проведения аттестации кандидатов на должность руководителя образовательной организации республики;</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привлечения наиболее подготовленных и компетентных специалистов к руководству образовательными организациями;</w:t>
      </w:r>
    </w:p>
    <w:p w:rsidR="008F2F9A" w:rsidRPr="00A868CB"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создания образовательной среды, способствующей самоопределению обучающихся через профильную ориентацию, в том числе путем организации функционирования образовательных организаций/классов естественно-научного, технического и математического профилей;</w:t>
      </w:r>
    </w:p>
    <w:p w:rsidR="008F2F9A" w:rsidRDefault="008F2F9A" w:rsidP="008F2F9A">
      <w:pPr>
        <w:pStyle w:val="a5"/>
        <w:ind w:firstLine="709"/>
        <w:jc w:val="both"/>
        <w:rPr>
          <w:rFonts w:ascii="Times New Roman" w:hAnsi="Times New Roman" w:cs="Times New Roman"/>
          <w:sz w:val="28"/>
          <w:szCs w:val="28"/>
        </w:rPr>
      </w:pPr>
      <w:r w:rsidRPr="00A868CB">
        <w:rPr>
          <w:rFonts w:ascii="Times New Roman" w:hAnsi="Times New Roman" w:cs="Times New Roman"/>
          <w:sz w:val="28"/>
          <w:szCs w:val="28"/>
        </w:rPr>
        <w:t>обеспечения образовательных организаций учебно-методическими, материально-техническими и кадровыми ресурсами для преподавания родных языков литературы.</w:t>
      </w:r>
    </w:p>
    <w:tbl>
      <w:tblPr>
        <w:tblW w:w="9795" w:type="dxa"/>
        <w:tblLayout w:type="fixed"/>
        <w:tblLook w:val="04A0"/>
      </w:tblPr>
      <w:tblGrid>
        <w:gridCol w:w="851"/>
        <w:gridCol w:w="1701"/>
        <w:gridCol w:w="2126"/>
        <w:gridCol w:w="691"/>
        <w:gridCol w:w="756"/>
        <w:gridCol w:w="756"/>
        <w:gridCol w:w="756"/>
        <w:gridCol w:w="698"/>
        <w:gridCol w:w="764"/>
        <w:gridCol w:w="696"/>
      </w:tblGrid>
      <w:tr w:rsidR="0082327A" w:rsidRPr="00667AF8" w:rsidTr="003A5AE3">
        <w:tc>
          <w:tcPr>
            <w:tcW w:w="851" w:type="dxa"/>
            <w:vMerge w:val="restart"/>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b/>
                <w:bCs/>
                <w:lang w:eastAsia="en-US"/>
              </w:rPr>
            </w:pPr>
            <w:r w:rsidRPr="00667AF8">
              <w:rPr>
                <w:b/>
                <w:bCs/>
              </w:rPr>
              <w:t>№</w:t>
            </w:r>
          </w:p>
        </w:tc>
        <w:tc>
          <w:tcPr>
            <w:tcW w:w="1701" w:type="dxa"/>
            <w:vMerge w:val="restart"/>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b/>
                <w:bCs/>
                <w:lang w:eastAsia="en-US"/>
              </w:rPr>
            </w:pPr>
            <w:r w:rsidRPr="00667AF8">
              <w:rPr>
                <w:b/>
                <w:bCs/>
              </w:rPr>
              <w:t>Наименование мероприятия</w:t>
            </w:r>
          </w:p>
        </w:tc>
        <w:tc>
          <w:tcPr>
            <w:tcW w:w="2126" w:type="dxa"/>
            <w:vMerge w:val="restart"/>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b/>
                <w:bCs/>
                <w:lang w:eastAsia="en-US"/>
              </w:rPr>
            </w:pPr>
            <w:r w:rsidRPr="00667AF8">
              <w:rPr>
                <w:b/>
                <w:bCs/>
              </w:rPr>
              <w:t>Целевые показатели</w:t>
            </w:r>
          </w:p>
        </w:tc>
        <w:tc>
          <w:tcPr>
            <w:tcW w:w="691" w:type="dxa"/>
            <w:vMerge w:val="restart"/>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b/>
                <w:bCs/>
              </w:rPr>
            </w:pPr>
            <w:r w:rsidRPr="00667AF8">
              <w:rPr>
                <w:b/>
                <w:bCs/>
              </w:rPr>
              <w:t>Ед.</w:t>
            </w:r>
          </w:p>
          <w:p w:rsidR="0082327A" w:rsidRPr="00667AF8" w:rsidRDefault="0082327A" w:rsidP="00667AF8">
            <w:pPr>
              <w:pStyle w:val="af9"/>
              <w:rPr>
                <w:b/>
                <w:bCs/>
                <w:lang w:eastAsia="en-US"/>
              </w:rPr>
            </w:pPr>
            <w:r w:rsidRPr="00667AF8">
              <w:rPr>
                <w:b/>
                <w:bCs/>
              </w:rPr>
              <w:t>изм.</w:t>
            </w:r>
          </w:p>
        </w:tc>
        <w:tc>
          <w:tcPr>
            <w:tcW w:w="4426" w:type="dxa"/>
            <w:gridSpan w:val="6"/>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b/>
                <w:bCs/>
                <w:lang w:eastAsia="en-US"/>
              </w:rPr>
            </w:pPr>
            <w:r w:rsidRPr="00667AF8">
              <w:rPr>
                <w:b/>
                <w:bCs/>
              </w:rPr>
              <w:t>Целевые индикаторы на 2025-2030 гг.</w:t>
            </w:r>
          </w:p>
        </w:tc>
      </w:tr>
      <w:tr w:rsidR="0082327A" w:rsidRPr="00667AF8" w:rsidTr="003A5AE3">
        <w:tc>
          <w:tcPr>
            <w:tcW w:w="851" w:type="dxa"/>
            <w:vMerge/>
            <w:tcBorders>
              <w:top w:val="single" w:sz="4" w:space="0" w:color="auto"/>
              <w:left w:val="single" w:sz="4" w:space="0" w:color="auto"/>
              <w:bottom w:val="single" w:sz="4" w:space="0" w:color="auto"/>
              <w:right w:val="single" w:sz="4" w:space="0" w:color="auto"/>
            </w:tcBorders>
            <w:vAlign w:val="center"/>
            <w:hideMark/>
          </w:tcPr>
          <w:p w:rsidR="0082327A" w:rsidRPr="00667AF8" w:rsidRDefault="0082327A" w:rsidP="00667AF8">
            <w:pPr>
              <w:spacing w:line="240" w:lineRule="auto"/>
              <w:rPr>
                <w:rFonts w:ascii="Times New Roman" w:hAnsi="Times New Roman" w:cs="Times New Roman"/>
                <w:b/>
                <w:bCs/>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2327A" w:rsidRPr="00667AF8" w:rsidRDefault="0082327A" w:rsidP="00667AF8">
            <w:pPr>
              <w:spacing w:line="240" w:lineRule="auto"/>
              <w:rPr>
                <w:rFonts w:ascii="Times New Roman" w:hAnsi="Times New Roman" w:cs="Times New Roman"/>
                <w:b/>
                <w:bCs/>
                <w:sz w:val="24"/>
                <w:szCs w:val="24"/>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82327A" w:rsidRPr="00667AF8" w:rsidRDefault="0082327A" w:rsidP="00667AF8">
            <w:pPr>
              <w:spacing w:line="240" w:lineRule="auto"/>
              <w:rPr>
                <w:rFonts w:ascii="Times New Roman" w:hAnsi="Times New Roman" w:cs="Times New Roman"/>
                <w:b/>
                <w:bCs/>
                <w:sz w:val="24"/>
                <w:szCs w:val="24"/>
              </w:rPr>
            </w:pP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82327A" w:rsidRPr="00667AF8" w:rsidRDefault="0082327A" w:rsidP="00667AF8">
            <w:pPr>
              <w:spacing w:line="240" w:lineRule="auto"/>
              <w:rPr>
                <w:rFonts w:ascii="Times New Roman" w:hAnsi="Times New Roman" w:cs="Times New Roman"/>
                <w:b/>
                <w:bCs/>
                <w:sz w:val="24"/>
                <w:szCs w:val="24"/>
              </w:rPr>
            </w:pPr>
          </w:p>
        </w:tc>
        <w:tc>
          <w:tcPr>
            <w:tcW w:w="756"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b/>
                <w:bCs/>
                <w:lang w:eastAsia="en-US"/>
              </w:rPr>
            </w:pPr>
            <w:r w:rsidRPr="00667AF8">
              <w:rPr>
                <w:b/>
                <w:bCs/>
              </w:rPr>
              <w:t>2025 год</w:t>
            </w:r>
          </w:p>
        </w:tc>
        <w:tc>
          <w:tcPr>
            <w:tcW w:w="756"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b/>
                <w:bCs/>
                <w:lang w:eastAsia="en-US"/>
              </w:rPr>
            </w:pPr>
            <w:r w:rsidRPr="00667AF8">
              <w:rPr>
                <w:b/>
                <w:bCs/>
              </w:rPr>
              <w:t>2026 год</w:t>
            </w:r>
          </w:p>
        </w:tc>
        <w:tc>
          <w:tcPr>
            <w:tcW w:w="756"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b/>
                <w:bCs/>
                <w:lang w:eastAsia="en-US"/>
              </w:rPr>
            </w:pPr>
            <w:r w:rsidRPr="00667AF8">
              <w:rPr>
                <w:b/>
                <w:bCs/>
              </w:rPr>
              <w:t>2027 год</w:t>
            </w:r>
          </w:p>
        </w:tc>
        <w:tc>
          <w:tcPr>
            <w:tcW w:w="698"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b/>
                <w:bCs/>
                <w:lang w:eastAsia="en-US"/>
              </w:rPr>
            </w:pPr>
            <w:r w:rsidRPr="00667AF8">
              <w:rPr>
                <w:b/>
                <w:bCs/>
              </w:rPr>
              <w:t>2028 год</w:t>
            </w:r>
          </w:p>
        </w:tc>
        <w:tc>
          <w:tcPr>
            <w:tcW w:w="764"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b/>
                <w:bCs/>
                <w:lang w:eastAsia="en-US"/>
              </w:rPr>
            </w:pPr>
            <w:r w:rsidRPr="00667AF8">
              <w:rPr>
                <w:b/>
                <w:bCs/>
              </w:rPr>
              <w:t>2029 год</w:t>
            </w:r>
          </w:p>
        </w:tc>
        <w:tc>
          <w:tcPr>
            <w:tcW w:w="696"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b/>
                <w:bCs/>
                <w:lang w:eastAsia="en-US"/>
              </w:rPr>
            </w:pPr>
            <w:r w:rsidRPr="00667AF8">
              <w:rPr>
                <w:b/>
                <w:bCs/>
              </w:rPr>
              <w:t>2030 год</w:t>
            </w:r>
          </w:p>
        </w:tc>
      </w:tr>
      <w:tr w:rsidR="001D5BBC" w:rsidRPr="00667AF8" w:rsidTr="003A5AE3">
        <w:tc>
          <w:tcPr>
            <w:tcW w:w="851" w:type="dxa"/>
            <w:tcBorders>
              <w:top w:val="single" w:sz="4" w:space="0" w:color="auto"/>
              <w:left w:val="single" w:sz="4" w:space="0" w:color="auto"/>
              <w:bottom w:val="single" w:sz="4" w:space="0" w:color="auto"/>
              <w:right w:val="single" w:sz="4" w:space="0" w:color="auto"/>
            </w:tcBorders>
          </w:tcPr>
          <w:p w:rsidR="001D5BBC" w:rsidRPr="00667AF8" w:rsidRDefault="001D5BBC"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D5BBC" w:rsidRPr="00667AF8" w:rsidRDefault="001D5BBC" w:rsidP="00667AF8">
            <w:pPr>
              <w:pStyle w:val="af9"/>
            </w:pPr>
            <w:r w:rsidRPr="00667AF8">
              <w:t>Повышение квалификации педагогических работников и управленческих</w:t>
            </w:r>
          </w:p>
          <w:p w:rsidR="001D5BBC" w:rsidRPr="00667AF8" w:rsidRDefault="001D5BBC" w:rsidP="00667AF8">
            <w:pPr>
              <w:pStyle w:val="af9"/>
              <w:rPr>
                <w:lang w:eastAsia="en-US"/>
              </w:rPr>
            </w:pPr>
            <w:r w:rsidRPr="00667AF8">
              <w:t>кадров</w:t>
            </w:r>
          </w:p>
        </w:tc>
        <w:tc>
          <w:tcPr>
            <w:tcW w:w="2126" w:type="dxa"/>
            <w:tcBorders>
              <w:top w:val="single" w:sz="4" w:space="0" w:color="auto"/>
              <w:left w:val="single" w:sz="4" w:space="0" w:color="auto"/>
              <w:bottom w:val="single" w:sz="4" w:space="0" w:color="auto"/>
              <w:right w:val="single" w:sz="4" w:space="0" w:color="auto"/>
            </w:tcBorders>
            <w:hideMark/>
          </w:tcPr>
          <w:p w:rsidR="001D5BBC" w:rsidRPr="00667AF8" w:rsidRDefault="001D5BBC" w:rsidP="00667AF8">
            <w:pPr>
              <w:spacing w:line="240" w:lineRule="auto"/>
              <w:rPr>
                <w:rFonts w:ascii="Times New Roman" w:hAnsi="Times New Roman" w:cs="Times New Roman"/>
                <w:sz w:val="24"/>
                <w:szCs w:val="24"/>
              </w:rPr>
            </w:pPr>
            <w:r w:rsidRPr="00667AF8">
              <w:rPr>
                <w:rFonts w:ascii="Times New Roman" w:hAnsi="Times New Roman" w:cs="Times New Roman"/>
                <w:sz w:val="24"/>
                <w:szCs w:val="24"/>
              </w:rPr>
              <w:t xml:space="preserve">Доля педагогических работников ОО, прошедших повышение квалификации по программам из федерального реестра программ ДПО, от общего числа прошедших повышение квалификации </w:t>
            </w:r>
          </w:p>
        </w:tc>
        <w:tc>
          <w:tcPr>
            <w:tcW w:w="691" w:type="dxa"/>
            <w:tcBorders>
              <w:top w:val="single" w:sz="4" w:space="0" w:color="auto"/>
              <w:left w:val="single" w:sz="4" w:space="0" w:color="auto"/>
              <w:bottom w:val="single" w:sz="4" w:space="0" w:color="auto"/>
              <w:right w:val="single" w:sz="4" w:space="0" w:color="auto"/>
            </w:tcBorders>
            <w:hideMark/>
          </w:tcPr>
          <w:p w:rsidR="001D5BBC" w:rsidRPr="00667AF8" w:rsidRDefault="001D5BBC"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1D5BBC" w:rsidRPr="00DF10CD" w:rsidRDefault="00681D47" w:rsidP="005C0FA6">
            <w:pPr>
              <w:spacing w:after="0"/>
              <w:rPr>
                <w:rFonts w:ascii="Times New Roman" w:hAnsi="Times New Roman"/>
                <w:highlight w:val="yellow"/>
              </w:rPr>
            </w:pPr>
            <w:r>
              <w:rPr>
                <w:rFonts w:ascii="Times New Roman" w:hAnsi="Times New Roman"/>
              </w:rPr>
              <w:t>45</w:t>
            </w:r>
          </w:p>
        </w:tc>
        <w:tc>
          <w:tcPr>
            <w:tcW w:w="756" w:type="dxa"/>
            <w:tcBorders>
              <w:top w:val="single" w:sz="4" w:space="0" w:color="auto"/>
              <w:left w:val="single" w:sz="4" w:space="0" w:color="auto"/>
              <w:bottom w:val="single" w:sz="4" w:space="0" w:color="auto"/>
              <w:right w:val="single" w:sz="4" w:space="0" w:color="auto"/>
            </w:tcBorders>
            <w:hideMark/>
          </w:tcPr>
          <w:p w:rsidR="001D5BBC" w:rsidRPr="00DF10CD" w:rsidRDefault="00681D47" w:rsidP="005C0FA6">
            <w:pPr>
              <w:spacing w:after="0"/>
              <w:rPr>
                <w:rFonts w:ascii="Times New Roman" w:hAnsi="Times New Roman"/>
                <w:highlight w:val="yellow"/>
              </w:rPr>
            </w:pPr>
            <w:r>
              <w:rPr>
                <w:rFonts w:ascii="Times New Roman" w:hAnsi="Times New Roman"/>
              </w:rPr>
              <w:t>50</w:t>
            </w:r>
          </w:p>
        </w:tc>
        <w:tc>
          <w:tcPr>
            <w:tcW w:w="756" w:type="dxa"/>
            <w:tcBorders>
              <w:top w:val="single" w:sz="4" w:space="0" w:color="auto"/>
              <w:left w:val="single" w:sz="4" w:space="0" w:color="auto"/>
              <w:bottom w:val="single" w:sz="4" w:space="0" w:color="auto"/>
              <w:right w:val="single" w:sz="4" w:space="0" w:color="auto"/>
            </w:tcBorders>
            <w:hideMark/>
          </w:tcPr>
          <w:p w:rsidR="001D5BBC" w:rsidRPr="00DF10CD" w:rsidRDefault="00681D47" w:rsidP="005C0FA6">
            <w:pPr>
              <w:spacing w:after="0"/>
              <w:rPr>
                <w:rFonts w:ascii="Times New Roman" w:hAnsi="Times New Roman"/>
                <w:highlight w:val="yellow"/>
              </w:rPr>
            </w:pPr>
            <w:r>
              <w:rPr>
                <w:rFonts w:ascii="Times New Roman" w:hAnsi="Times New Roman"/>
              </w:rPr>
              <w:t>55</w:t>
            </w:r>
          </w:p>
        </w:tc>
        <w:tc>
          <w:tcPr>
            <w:tcW w:w="698" w:type="dxa"/>
            <w:tcBorders>
              <w:top w:val="single" w:sz="4" w:space="0" w:color="auto"/>
              <w:left w:val="single" w:sz="4" w:space="0" w:color="auto"/>
              <w:bottom w:val="single" w:sz="4" w:space="0" w:color="auto"/>
              <w:right w:val="single" w:sz="4" w:space="0" w:color="auto"/>
            </w:tcBorders>
            <w:hideMark/>
          </w:tcPr>
          <w:p w:rsidR="001D5BBC" w:rsidRPr="00DF10CD" w:rsidRDefault="00681D47" w:rsidP="005C0FA6">
            <w:pPr>
              <w:spacing w:after="0"/>
              <w:rPr>
                <w:rFonts w:ascii="Times New Roman" w:hAnsi="Times New Roman"/>
                <w:highlight w:val="yellow"/>
              </w:rPr>
            </w:pPr>
            <w:r>
              <w:rPr>
                <w:rFonts w:ascii="Times New Roman" w:hAnsi="Times New Roman"/>
              </w:rPr>
              <w:t>60</w:t>
            </w:r>
          </w:p>
        </w:tc>
        <w:tc>
          <w:tcPr>
            <w:tcW w:w="764" w:type="dxa"/>
            <w:tcBorders>
              <w:top w:val="single" w:sz="4" w:space="0" w:color="auto"/>
              <w:left w:val="single" w:sz="4" w:space="0" w:color="auto"/>
              <w:bottom w:val="single" w:sz="4" w:space="0" w:color="auto"/>
              <w:right w:val="single" w:sz="4" w:space="0" w:color="auto"/>
            </w:tcBorders>
            <w:hideMark/>
          </w:tcPr>
          <w:p w:rsidR="001D5BBC" w:rsidRPr="00DF10CD" w:rsidRDefault="00681D47" w:rsidP="005C0FA6">
            <w:pPr>
              <w:spacing w:after="0"/>
              <w:rPr>
                <w:rFonts w:ascii="Times New Roman" w:hAnsi="Times New Roman"/>
                <w:highlight w:val="yellow"/>
              </w:rPr>
            </w:pPr>
            <w:r>
              <w:rPr>
                <w:rFonts w:ascii="Times New Roman" w:hAnsi="Times New Roman"/>
              </w:rPr>
              <w:t>65</w:t>
            </w:r>
          </w:p>
        </w:tc>
        <w:tc>
          <w:tcPr>
            <w:tcW w:w="696" w:type="dxa"/>
            <w:tcBorders>
              <w:top w:val="single" w:sz="4" w:space="0" w:color="auto"/>
              <w:left w:val="single" w:sz="4" w:space="0" w:color="auto"/>
              <w:bottom w:val="single" w:sz="4" w:space="0" w:color="auto"/>
              <w:right w:val="single" w:sz="4" w:space="0" w:color="auto"/>
            </w:tcBorders>
            <w:hideMark/>
          </w:tcPr>
          <w:p w:rsidR="001D5BBC" w:rsidRPr="00DF10CD" w:rsidRDefault="00681D47" w:rsidP="005C0FA6">
            <w:pPr>
              <w:spacing w:after="0"/>
              <w:rPr>
                <w:rFonts w:ascii="Times New Roman" w:hAnsi="Times New Roman"/>
                <w:highlight w:val="yellow"/>
              </w:rPr>
            </w:pPr>
            <w:r>
              <w:rPr>
                <w:rFonts w:ascii="Times New Roman" w:hAnsi="Times New Roman"/>
              </w:rPr>
              <w:t>70</w:t>
            </w:r>
          </w:p>
        </w:tc>
      </w:tr>
      <w:tr w:rsidR="00933C2F" w:rsidRPr="00667AF8" w:rsidTr="003A5AE3">
        <w:tc>
          <w:tcPr>
            <w:tcW w:w="851" w:type="dxa"/>
            <w:tcBorders>
              <w:top w:val="single" w:sz="4" w:space="0" w:color="auto"/>
              <w:left w:val="single" w:sz="4" w:space="0" w:color="auto"/>
              <w:bottom w:val="single" w:sz="4" w:space="0" w:color="auto"/>
              <w:right w:val="single" w:sz="4" w:space="0" w:color="auto"/>
            </w:tcBorders>
          </w:tcPr>
          <w:p w:rsidR="00933C2F" w:rsidRPr="00667AF8" w:rsidRDefault="00933C2F"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 xml:space="preserve">Реализация программ ДПО в </w:t>
            </w:r>
            <w:r w:rsidRPr="00667AF8">
              <w:lastRenderedPageBreak/>
              <w:t>региональном ИРО</w:t>
            </w:r>
          </w:p>
        </w:tc>
        <w:tc>
          <w:tcPr>
            <w:tcW w:w="2126"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lastRenderedPageBreak/>
              <w:t xml:space="preserve">Доля программ из федерального реестра программ </w:t>
            </w:r>
            <w:r w:rsidRPr="00667AF8">
              <w:lastRenderedPageBreak/>
              <w:t>ДПО, от общего числа, реализуемых в региональном ИРО</w:t>
            </w:r>
          </w:p>
        </w:tc>
        <w:tc>
          <w:tcPr>
            <w:tcW w:w="691"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lastRenderedPageBreak/>
              <w:t>%</w:t>
            </w:r>
          </w:p>
        </w:tc>
        <w:tc>
          <w:tcPr>
            <w:tcW w:w="756" w:type="dxa"/>
            <w:tcBorders>
              <w:top w:val="single" w:sz="4" w:space="0" w:color="auto"/>
              <w:left w:val="single" w:sz="4" w:space="0" w:color="auto"/>
              <w:bottom w:val="single" w:sz="4" w:space="0" w:color="auto"/>
              <w:right w:val="single" w:sz="4" w:space="0" w:color="auto"/>
            </w:tcBorders>
            <w:hideMark/>
          </w:tcPr>
          <w:p w:rsidR="00933C2F" w:rsidRPr="00E3323B" w:rsidRDefault="00E3323B" w:rsidP="005C0FA6">
            <w:pPr>
              <w:spacing w:after="0"/>
              <w:rPr>
                <w:rFonts w:ascii="Times New Roman" w:hAnsi="Times New Roman"/>
              </w:rPr>
            </w:pPr>
            <w:r w:rsidRPr="00E3323B">
              <w:rPr>
                <w:rFonts w:ascii="Times New Roman" w:hAnsi="Times New Roman"/>
              </w:rPr>
              <w:t>20</w:t>
            </w:r>
          </w:p>
        </w:tc>
        <w:tc>
          <w:tcPr>
            <w:tcW w:w="756" w:type="dxa"/>
            <w:tcBorders>
              <w:top w:val="single" w:sz="4" w:space="0" w:color="auto"/>
              <w:left w:val="single" w:sz="4" w:space="0" w:color="auto"/>
              <w:bottom w:val="single" w:sz="4" w:space="0" w:color="auto"/>
              <w:right w:val="single" w:sz="4" w:space="0" w:color="auto"/>
            </w:tcBorders>
            <w:hideMark/>
          </w:tcPr>
          <w:p w:rsidR="00933C2F" w:rsidRPr="00E3323B" w:rsidRDefault="00E3323B" w:rsidP="005C0FA6">
            <w:pPr>
              <w:spacing w:after="0"/>
              <w:rPr>
                <w:rFonts w:ascii="Times New Roman" w:hAnsi="Times New Roman"/>
              </w:rPr>
            </w:pPr>
            <w:r w:rsidRPr="00E3323B">
              <w:rPr>
                <w:rFonts w:ascii="Times New Roman" w:hAnsi="Times New Roman"/>
              </w:rPr>
              <w:t>25</w:t>
            </w:r>
          </w:p>
        </w:tc>
        <w:tc>
          <w:tcPr>
            <w:tcW w:w="756" w:type="dxa"/>
            <w:tcBorders>
              <w:top w:val="single" w:sz="4" w:space="0" w:color="auto"/>
              <w:left w:val="single" w:sz="4" w:space="0" w:color="auto"/>
              <w:bottom w:val="single" w:sz="4" w:space="0" w:color="auto"/>
              <w:right w:val="single" w:sz="4" w:space="0" w:color="auto"/>
            </w:tcBorders>
            <w:hideMark/>
          </w:tcPr>
          <w:p w:rsidR="00933C2F" w:rsidRPr="00E3323B" w:rsidRDefault="00E3323B" w:rsidP="005C0FA6">
            <w:pPr>
              <w:spacing w:after="0"/>
              <w:rPr>
                <w:rFonts w:ascii="Times New Roman" w:hAnsi="Times New Roman"/>
              </w:rPr>
            </w:pPr>
            <w:r w:rsidRPr="00E3323B">
              <w:rPr>
                <w:rFonts w:ascii="Times New Roman" w:hAnsi="Times New Roman"/>
              </w:rPr>
              <w:t>30</w:t>
            </w:r>
          </w:p>
        </w:tc>
        <w:tc>
          <w:tcPr>
            <w:tcW w:w="698" w:type="dxa"/>
            <w:tcBorders>
              <w:top w:val="single" w:sz="4" w:space="0" w:color="auto"/>
              <w:left w:val="single" w:sz="4" w:space="0" w:color="auto"/>
              <w:bottom w:val="single" w:sz="4" w:space="0" w:color="auto"/>
              <w:right w:val="single" w:sz="4" w:space="0" w:color="auto"/>
            </w:tcBorders>
            <w:hideMark/>
          </w:tcPr>
          <w:p w:rsidR="00933C2F" w:rsidRPr="00E3323B" w:rsidRDefault="00E3323B" w:rsidP="005C0FA6">
            <w:pPr>
              <w:spacing w:after="0"/>
              <w:rPr>
                <w:rFonts w:ascii="Times New Roman" w:hAnsi="Times New Roman"/>
              </w:rPr>
            </w:pPr>
            <w:r w:rsidRPr="00E3323B">
              <w:rPr>
                <w:rFonts w:ascii="Times New Roman" w:hAnsi="Times New Roman"/>
              </w:rPr>
              <w:t>35</w:t>
            </w:r>
          </w:p>
        </w:tc>
        <w:tc>
          <w:tcPr>
            <w:tcW w:w="764" w:type="dxa"/>
            <w:tcBorders>
              <w:top w:val="single" w:sz="4" w:space="0" w:color="auto"/>
              <w:left w:val="single" w:sz="4" w:space="0" w:color="auto"/>
              <w:bottom w:val="single" w:sz="4" w:space="0" w:color="auto"/>
              <w:right w:val="single" w:sz="4" w:space="0" w:color="auto"/>
            </w:tcBorders>
            <w:hideMark/>
          </w:tcPr>
          <w:p w:rsidR="00933C2F" w:rsidRPr="00E3323B" w:rsidRDefault="00E3323B" w:rsidP="005C0FA6">
            <w:pPr>
              <w:spacing w:after="0"/>
              <w:rPr>
                <w:rFonts w:ascii="Times New Roman" w:hAnsi="Times New Roman"/>
              </w:rPr>
            </w:pPr>
            <w:r w:rsidRPr="00E3323B">
              <w:rPr>
                <w:rFonts w:ascii="Times New Roman" w:hAnsi="Times New Roman"/>
              </w:rPr>
              <w:t>40</w:t>
            </w:r>
          </w:p>
        </w:tc>
        <w:tc>
          <w:tcPr>
            <w:tcW w:w="696" w:type="dxa"/>
            <w:tcBorders>
              <w:top w:val="single" w:sz="4" w:space="0" w:color="auto"/>
              <w:left w:val="single" w:sz="4" w:space="0" w:color="auto"/>
              <w:bottom w:val="single" w:sz="4" w:space="0" w:color="auto"/>
              <w:right w:val="single" w:sz="4" w:space="0" w:color="auto"/>
            </w:tcBorders>
            <w:hideMark/>
          </w:tcPr>
          <w:p w:rsidR="00933C2F" w:rsidRPr="00E3323B" w:rsidRDefault="00E3323B" w:rsidP="005C0FA6">
            <w:pPr>
              <w:spacing w:after="0"/>
              <w:rPr>
                <w:rFonts w:ascii="Times New Roman" w:hAnsi="Times New Roman"/>
              </w:rPr>
            </w:pPr>
            <w:r w:rsidRPr="00E3323B">
              <w:rPr>
                <w:rFonts w:ascii="Times New Roman" w:hAnsi="Times New Roman"/>
              </w:rPr>
              <w:t>45</w:t>
            </w:r>
          </w:p>
        </w:tc>
      </w:tr>
      <w:tr w:rsidR="00933C2F" w:rsidRPr="00667AF8" w:rsidTr="003A5AE3">
        <w:tc>
          <w:tcPr>
            <w:tcW w:w="851" w:type="dxa"/>
            <w:tcBorders>
              <w:top w:val="single" w:sz="4" w:space="0" w:color="auto"/>
              <w:left w:val="single" w:sz="4" w:space="0" w:color="auto"/>
              <w:bottom w:val="single" w:sz="4" w:space="0" w:color="auto"/>
              <w:right w:val="single" w:sz="4" w:space="0" w:color="auto"/>
            </w:tcBorders>
          </w:tcPr>
          <w:p w:rsidR="00933C2F" w:rsidRPr="00667AF8" w:rsidRDefault="00933C2F"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 xml:space="preserve">Создание институтов наставничества в ОО </w:t>
            </w:r>
          </w:p>
        </w:tc>
        <w:tc>
          <w:tcPr>
            <w:tcW w:w="2126"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Доля ОО в муниципалитете, где реализуются Целевая модель наставничества</w:t>
            </w:r>
          </w:p>
        </w:tc>
        <w:tc>
          <w:tcPr>
            <w:tcW w:w="691"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100</w:t>
            </w:r>
          </w:p>
        </w:tc>
        <w:tc>
          <w:tcPr>
            <w:tcW w:w="698"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100</w:t>
            </w:r>
          </w:p>
        </w:tc>
        <w:tc>
          <w:tcPr>
            <w:tcW w:w="764"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100</w:t>
            </w:r>
          </w:p>
        </w:tc>
        <w:tc>
          <w:tcPr>
            <w:tcW w:w="69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sidRPr="00DF10CD">
              <w:rPr>
                <w:rFonts w:ascii="Times New Roman" w:hAnsi="Times New Roman"/>
              </w:rPr>
              <w:t>100</w:t>
            </w:r>
          </w:p>
        </w:tc>
      </w:tr>
      <w:tr w:rsidR="00933C2F" w:rsidRPr="00667AF8" w:rsidTr="003A5AE3">
        <w:tc>
          <w:tcPr>
            <w:tcW w:w="851" w:type="dxa"/>
            <w:tcBorders>
              <w:top w:val="single" w:sz="4" w:space="0" w:color="auto"/>
              <w:left w:val="single" w:sz="4" w:space="0" w:color="auto"/>
              <w:bottom w:val="single" w:sz="4" w:space="0" w:color="auto"/>
              <w:right w:val="single" w:sz="4" w:space="0" w:color="auto"/>
            </w:tcBorders>
          </w:tcPr>
          <w:p w:rsidR="00933C2F" w:rsidRPr="00667AF8" w:rsidRDefault="00933C2F"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Создание регионального методического актива</w:t>
            </w:r>
          </w:p>
        </w:tc>
        <w:tc>
          <w:tcPr>
            <w:tcW w:w="2126"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Доля педагогических работников, в ОО, включенных в региональный методический актив</w:t>
            </w:r>
          </w:p>
        </w:tc>
        <w:tc>
          <w:tcPr>
            <w:tcW w:w="691"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0,4</w:t>
            </w:r>
          </w:p>
        </w:tc>
        <w:tc>
          <w:tcPr>
            <w:tcW w:w="75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0,75</w:t>
            </w:r>
          </w:p>
        </w:tc>
        <w:tc>
          <w:tcPr>
            <w:tcW w:w="75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1,0</w:t>
            </w:r>
          </w:p>
        </w:tc>
        <w:tc>
          <w:tcPr>
            <w:tcW w:w="698"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1,5</w:t>
            </w:r>
          </w:p>
        </w:tc>
        <w:tc>
          <w:tcPr>
            <w:tcW w:w="764"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1,75</w:t>
            </w:r>
          </w:p>
        </w:tc>
        <w:tc>
          <w:tcPr>
            <w:tcW w:w="69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2,0</w:t>
            </w:r>
          </w:p>
        </w:tc>
      </w:tr>
      <w:tr w:rsidR="0082327A" w:rsidRPr="00667AF8" w:rsidTr="003A5AE3">
        <w:tc>
          <w:tcPr>
            <w:tcW w:w="851" w:type="dxa"/>
            <w:tcBorders>
              <w:top w:val="single" w:sz="4" w:space="0" w:color="auto"/>
              <w:left w:val="single" w:sz="4" w:space="0" w:color="auto"/>
              <w:bottom w:val="single" w:sz="4" w:space="0" w:color="auto"/>
              <w:right w:val="single" w:sz="4" w:space="0" w:color="auto"/>
            </w:tcBorders>
          </w:tcPr>
          <w:p w:rsidR="0082327A" w:rsidRPr="00667AF8" w:rsidRDefault="0082327A"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lang w:eastAsia="en-US"/>
              </w:rPr>
            </w:pPr>
            <w:r w:rsidRPr="00667AF8">
              <w:t>Методические сопровождение педагогических работников</w:t>
            </w:r>
          </w:p>
        </w:tc>
        <w:tc>
          <w:tcPr>
            <w:tcW w:w="2126"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lang w:eastAsia="en-US"/>
              </w:rPr>
            </w:pPr>
            <w:r w:rsidRPr="00667AF8">
              <w:t>Количество педагогов ОО в расчете на одного методиста</w:t>
            </w:r>
          </w:p>
        </w:tc>
        <w:tc>
          <w:tcPr>
            <w:tcW w:w="691"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lang w:eastAsia="en-US"/>
              </w:rPr>
            </w:pPr>
            <w:r w:rsidRPr="00667AF8">
              <w:t>человек</w:t>
            </w:r>
          </w:p>
        </w:tc>
        <w:tc>
          <w:tcPr>
            <w:tcW w:w="756" w:type="dxa"/>
            <w:tcBorders>
              <w:top w:val="single" w:sz="4" w:space="0" w:color="auto"/>
              <w:left w:val="single" w:sz="4" w:space="0" w:color="auto"/>
              <w:bottom w:val="single" w:sz="4" w:space="0" w:color="auto"/>
              <w:right w:val="single" w:sz="4" w:space="0" w:color="auto"/>
            </w:tcBorders>
            <w:hideMark/>
          </w:tcPr>
          <w:p w:rsidR="0082327A" w:rsidRPr="00902025" w:rsidRDefault="00ED60AE" w:rsidP="00667AF8">
            <w:pPr>
              <w:pStyle w:val="af9"/>
              <w:rPr>
                <w:sz w:val="22"/>
                <w:szCs w:val="22"/>
                <w:lang w:eastAsia="en-US"/>
              </w:rPr>
            </w:pPr>
            <w:r>
              <w:rPr>
                <w:sz w:val="22"/>
                <w:szCs w:val="22"/>
                <w:lang w:eastAsia="en-US"/>
              </w:rPr>
              <w:t>170</w:t>
            </w:r>
          </w:p>
        </w:tc>
        <w:tc>
          <w:tcPr>
            <w:tcW w:w="756" w:type="dxa"/>
            <w:tcBorders>
              <w:top w:val="single" w:sz="4" w:space="0" w:color="auto"/>
              <w:left w:val="single" w:sz="4" w:space="0" w:color="auto"/>
              <w:bottom w:val="single" w:sz="4" w:space="0" w:color="auto"/>
              <w:right w:val="single" w:sz="4" w:space="0" w:color="auto"/>
            </w:tcBorders>
            <w:hideMark/>
          </w:tcPr>
          <w:p w:rsidR="0082327A" w:rsidRPr="00902025" w:rsidRDefault="00ED60AE" w:rsidP="00667AF8">
            <w:pPr>
              <w:pStyle w:val="af9"/>
              <w:rPr>
                <w:sz w:val="22"/>
                <w:szCs w:val="22"/>
                <w:lang w:eastAsia="en-US"/>
              </w:rPr>
            </w:pPr>
            <w:r>
              <w:rPr>
                <w:sz w:val="22"/>
                <w:szCs w:val="22"/>
                <w:lang w:eastAsia="en-US"/>
              </w:rPr>
              <w:t>170</w:t>
            </w:r>
          </w:p>
        </w:tc>
        <w:tc>
          <w:tcPr>
            <w:tcW w:w="756" w:type="dxa"/>
            <w:tcBorders>
              <w:top w:val="single" w:sz="4" w:space="0" w:color="auto"/>
              <w:left w:val="single" w:sz="4" w:space="0" w:color="auto"/>
              <w:bottom w:val="single" w:sz="4" w:space="0" w:color="auto"/>
              <w:right w:val="single" w:sz="4" w:space="0" w:color="auto"/>
            </w:tcBorders>
            <w:hideMark/>
          </w:tcPr>
          <w:p w:rsidR="0082327A" w:rsidRPr="00902025" w:rsidRDefault="00ED60AE" w:rsidP="00667AF8">
            <w:pPr>
              <w:pStyle w:val="af9"/>
              <w:rPr>
                <w:sz w:val="22"/>
                <w:szCs w:val="22"/>
                <w:lang w:eastAsia="en-US"/>
              </w:rPr>
            </w:pPr>
            <w:r>
              <w:rPr>
                <w:sz w:val="22"/>
                <w:szCs w:val="22"/>
                <w:lang w:eastAsia="en-US"/>
              </w:rPr>
              <w:t>150</w:t>
            </w:r>
          </w:p>
        </w:tc>
        <w:tc>
          <w:tcPr>
            <w:tcW w:w="698" w:type="dxa"/>
            <w:tcBorders>
              <w:top w:val="single" w:sz="4" w:space="0" w:color="auto"/>
              <w:left w:val="single" w:sz="4" w:space="0" w:color="auto"/>
              <w:bottom w:val="single" w:sz="4" w:space="0" w:color="auto"/>
              <w:right w:val="single" w:sz="4" w:space="0" w:color="auto"/>
            </w:tcBorders>
            <w:hideMark/>
          </w:tcPr>
          <w:p w:rsidR="0082327A" w:rsidRPr="00902025" w:rsidRDefault="00ED60AE" w:rsidP="00667AF8">
            <w:pPr>
              <w:pStyle w:val="af9"/>
              <w:rPr>
                <w:sz w:val="22"/>
                <w:szCs w:val="22"/>
                <w:lang w:eastAsia="en-US"/>
              </w:rPr>
            </w:pPr>
            <w:r>
              <w:rPr>
                <w:sz w:val="22"/>
                <w:szCs w:val="22"/>
                <w:lang w:eastAsia="en-US"/>
              </w:rPr>
              <w:t>130</w:t>
            </w:r>
          </w:p>
        </w:tc>
        <w:tc>
          <w:tcPr>
            <w:tcW w:w="764" w:type="dxa"/>
            <w:tcBorders>
              <w:top w:val="single" w:sz="4" w:space="0" w:color="auto"/>
              <w:left w:val="single" w:sz="4" w:space="0" w:color="auto"/>
              <w:bottom w:val="single" w:sz="4" w:space="0" w:color="auto"/>
              <w:right w:val="single" w:sz="4" w:space="0" w:color="auto"/>
            </w:tcBorders>
            <w:hideMark/>
          </w:tcPr>
          <w:p w:rsidR="0082327A" w:rsidRPr="00902025" w:rsidRDefault="00ED60AE" w:rsidP="00667AF8">
            <w:pPr>
              <w:pStyle w:val="af9"/>
              <w:rPr>
                <w:sz w:val="22"/>
                <w:szCs w:val="22"/>
                <w:lang w:eastAsia="en-US"/>
              </w:rPr>
            </w:pPr>
            <w:r>
              <w:rPr>
                <w:sz w:val="22"/>
                <w:szCs w:val="22"/>
                <w:lang w:eastAsia="en-US"/>
              </w:rPr>
              <w:t>120</w:t>
            </w:r>
          </w:p>
        </w:tc>
        <w:tc>
          <w:tcPr>
            <w:tcW w:w="696" w:type="dxa"/>
            <w:tcBorders>
              <w:top w:val="single" w:sz="4" w:space="0" w:color="auto"/>
              <w:left w:val="single" w:sz="4" w:space="0" w:color="auto"/>
              <w:bottom w:val="single" w:sz="4" w:space="0" w:color="auto"/>
              <w:right w:val="single" w:sz="4" w:space="0" w:color="auto"/>
            </w:tcBorders>
            <w:hideMark/>
          </w:tcPr>
          <w:p w:rsidR="0082327A" w:rsidRPr="00902025" w:rsidRDefault="00ED60AE" w:rsidP="00667AF8">
            <w:pPr>
              <w:pStyle w:val="af9"/>
              <w:rPr>
                <w:sz w:val="22"/>
                <w:szCs w:val="22"/>
                <w:lang w:eastAsia="en-US"/>
              </w:rPr>
            </w:pPr>
            <w:r>
              <w:rPr>
                <w:sz w:val="22"/>
                <w:szCs w:val="22"/>
                <w:lang w:eastAsia="en-US"/>
              </w:rPr>
              <w:t>100</w:t>
            </w:r>
          </w:p>
        </w:tc>
      </w:tr>
      <w:tr w:rsidR="00933C2F" w:rsidRPr="00667AF8" w:rsidTr="003A5AE3">
        <w:tc>
          <w:tcPr>
            <w:tcW w:w="851" w:type="dxa"/>
            <w:tcBorders>
              <w:top w:val="single" w:sz="4" w:space="0" w:color="auto"/>
              <w:left w:val="single" w:sz="4" w:space="0" w:color="auto"/>
              <w:bottom w:val="single" w:sz="4" w:space="0" w:color="auto"/>
              <w:right w:val="single" w:sz="4" w:space="0" w:color="auto"/>
            </w:tcBorders>
          </w:tcPr>
          <w:p w:rsidR="00933C2F" w:rsidRPr="00667AF8" w:rsidRDefault="00933C2F"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Непрерывное повышение профессионального мастерства педагогических работников на основе выявленных профессиональных дефицитов</w:t>
            </w:r>
          </w:p>
        </w:tc>
        <w:tc>
          <w:tcPr>
            <w:tcW w:w="2126"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Доля педагогов, прошедших диагностику профессиональных дефицитов, на основе которых разработаны ИОМ</w:t>
            </w:r>
          </w:p>
        </w:tc>
        <w:tc>
          <w:tcPr>
            <w:tcW w:w="691"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933C2F" w:rsidRPr="00D6458C" w:rsidRDefault="00933C2F" w:rsidP="005C0FA6">
            <w:pPr>
              <w:spacing w:after="0"/>
              <w:rPr>
                <w:rFonts w:ascii="Times New Roman" w:hAnsi="Times New Roman"/>
              </w:rPr>
            </w:pPr>
            <w:r w:rsidRPr="00D6458C">
              <w:rPr>
                <w:rFonts w:ascii="Times New Roman" w:hAnsi="Times New Roman"/>
              </w:rPr>
              <w:t>10</w:t>
            </w:r>
          </w:p>
          <w:p w:rsidR="00933C2F" w:rsidRPr="00D6458C" w:rsidRDefault="00933C2F" w:rsidP="005C0FA6">
            <w:pPr>
              <w:spacing w:after="0"/>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hideMark/>
          </w:tcPr>
          <w:p w:rsidR="00933C2F" w:rsidRPr="00D6458C" w:rsidRDefault="00933C2F" w:rsidP="005C0FA6">
            <w:pPr>
              <w:spacing w:after="0"/>
              <w:rPr>
                <w:rFonts w:ascii="Times New Roman" w:hAnsi="Times New Roman"/>
              </w:rPr>
            </w:pPr>
            <w:r w:rsidRPr="00D6458C">
              <w:rPr>
                <w:rFonts w:ascii="Times New Roman" w:hAnsi="Times New Roman"/>
              </w:rPr>
              <w:t>10</w:t>
            </w:r>
          </w:p>
          <w:p w:rsidR="00933C2F" w:rsidRPr="00D6458C" w:rsidRDefault="00933C2F" w:rsidP="005C0FA6">
            <w:pPr>
              <w:spacing w:after="0"/>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hideMark/>
          </w:tcPr>
          <w:p w:rsidR="00933C2F" w:rsidRPr="00D6458C" w:rsidRDefault="00933C2F" w:rsidP="005C0FA6">
            <w:pPr>
              <w:spacing w:after="0"/>
              <w:rPr>
                <w:rFonts w:ascii="Times New Roman" w:hAnsi="Times New Roman"/>
              </w:rPr>
            </w:pPr>
            <w:r w:rsidRPr="00D6458C">
              <w:rPr>
                <w:rFonts w:ascii="Times New Roman" w:hAnsi="Times New Roman"/>
              </w:rPr>
              <w:t>15</w:t>
            </w:r>
          </w:p>
          <w:p w:rsidR="00933C2F" w:rsidRPr="00D6458C" w:rsidRDefault="00933C2F" w:rsidP="005C0FA6">
            <w:pPr>
              <w:spacing w:after="0"/>
              <w:rPr>
                <w:rFonts w:ascii="Times New Roman" w:hAnsi="Times New Roman"/>
              </w:rPr>
            </w:pPr>
          </w:p>
        </w:tc>
        <w:tc>
          <w:tcPr>
            <w:tcW w:w="698" w:type="dxa"/>
            <w:tcBorders>
              <w:top w:val="single" w:sz="4" w:space="0" w:color="auto"/>
              <w:left w:val="single" w:sz="4" w:space="0" w:color="auto"/>
              <w:bottom w:val="single" w:sz="4" w:space="0" w:color="auto"/>
              <w:right w:val="single" w:sz="4" w:space="0" w:color="auto"/>
            </w:tcBorders>
            <w:hideMark/>
          </w:tcPr>
          <w:p w:rsidR="00933C2F" w:rsidRPr="00D6458C" w:rsidRDefault="00933C2F" w:rsidP="005C0FA6">
            <w:pPr>
              <w:spacing w:after="0"/>
              <w:rPr>
                <w:rFonts w:ascii="Times New Roman" w:hAnsi="Times New Roman"/>
              </w:rPr>
            </w:pPr>
            <w:r w:rsidRPr="00D6458C">
              <w:rPr>
                <w:rFonts w:ascii="Times New Roman" w:hAnsi="Times New Roman"/>
              </w:rPr>
              <w:t>15</w:t>
            </w:r>
          </w:p>
          <w:p w:rsidR="00933C2F" w:rsidRPr="00D6458C" w:rsidRDefault="00933C2F" w:rsidP="005C0FA6">
            <w:pPr>
              <w:spacing w:after="0"/>
              <w:rPr>
                <w:rFonts w:ascii="Times New Roman" w:hAnsi="Times New Roman"/>
              </w:rPr>
            </w:pPr>
          </w:p>
        </w:tc>
        <w:tc>
          <w:tcPr>
            <w:tcW w:w="764" w:type="dxa"/>
            <w:tcBorders>
              <w:top w:val="single" w:sz="4" w:space="0" w:color="auto"/>
              <w:left w:val="single" w:sz="4" w:space="0" w:color="auto"/>
              <w:bottom w:val="single" w:sz="4" w:space="0" w:color="auto"/>
              <w:right w:val="single" w:sz="4" w:space="0" w:color="auto"/>
            </w:tcBorders>
            <w:hideMark/>
          </w:tcPr>
          <w:p w:rsidR="00933C2F" w:rsidRPr="00D6458C" w:rsidRDefault="00933C2F" w:rsidP="005C0FA6">
            <w:pPr>
              <w:spacing w:after="0"/>
              <w:rPr>
                <w:rFonts w:ascii="Times New Roman" w:hAnsi="Times New Roman"/>
              </w:rPr>
            </w:pPr>
            <w:r w:rsidRPr="00D6458C">
              <w:rPr>
                <w:rFonts w:ascii="Times New Roman" w:hAnsi="Times New Roman"/>
              </w:rPr>
              <w:t>20</w:t>
            </w:r>
          </w:p>
          <w:p w:rsidR="00933C2F" w:rsidRPr="00D6458C" w:rsidRDefault="00933C2F" w:rsidP="005C0FA6">
            <w:pPr>
              <w:spacing w:after="0"/>
              <w:rPr>
                <w:rFonts w:ascii="Times New Roman" w:hAnsi="Times New Roman"/>
              </w:rPr>
            </w:pPr>
          </w:p>
        </w:tc>
        <w:tc>
          <w:tcPr>
            <w:tcW w:w="696" w:type="dxa"/>
            <w:tcBorders>
              <w:top w:val="single" w:sz="4" w:space="0" w:color="auto"/>
              <w:left w:val="single" w:sz="4" w:space="0" w:color="auto"/>
              <w:bottom w:val="single" w:sz="4" w:space="0" w:color="auto"/>
              <w:right w:val="single" w:sz="4" w:space="0" w:color="auto"/>
            </w:tcBorders>
            <w:hideMark/>
          </w:tcPr>
          <w:p w:rsidR="00933C2F" w:rsidRPr="00D6458C" w:rsidRDefault="00933C2F" w:rsidP="005C0FA6">
            <w:pPr>
              <w:spacing w:after="0"/>
              <w:rPr>
                <w:rFonts w:ascii="Times New Roman" w:hAnsi="Times New Roman"/>
              </w:rPr>
            </w:pPr>
            <w:r w:rsidRPr="00D6458C">
              <w:rPr>
                <w:rFonts w:ascii="Times New Roman" w:hAnsi="Times New Roman"/>
              </w:rPr>
              <w:t>20</w:t>
            </w:r>
          </w:p>
          <w:p w:rsidR="00933C2F" w:rsidRPr="00D6458C" w:rsidRDefault="00933C2F" w:rsidP="005C0FA6">
            <w:pPr>
              <w:spacing w:after="0"/>
              <w:rPr>
                <w:rFonts w:ascii="Times New Roman" w:hAnsi="Times New Roman"/>
              </w:rPr>
            </w:pPr>
          </w:p>
        </w:tc>
      </w:tr>
      <w:tr w:rsidR="00933C2F" w:rsidRPr="00667AF8" w:rsidTr="003A5AE3">
        <w:tc>
          <w:tcPr>
            <w:tcW w:w="851" w:type="dxa"/>
            <w:tcBorders>
              <w:top w:val="single" w:sz="4" w:space="0" w:color="auto"/>
              <w:left w:val="single" w:sz="4" w:space="0" w:color="auto"/>
              <w:bottom w:val="single" w:sz="4" w:space="0" w:color="auto"/>
              <w:right w:val="single" w:sz="4" w:space="0" w:color="auto"/>
            </w:tcBorders>
          </w:tcPr>
          <w:p w:rsidR="00933C2F" w:rsidRPr="00667AF8" w:rsidRDefault="00933C2F"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Адресная поддержка и сопровождение педагогических работников в возрасте до 35 лет и в первые три года работы</w:t>
            </w:r>
          </w:p>
        </w:tc>
        <w:tc>
          <w:tcPr>
            <w:tcW w:w="2126"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Доля педагогических работников в возрасте до 35 лет и в первые три года работы, охваченных адресной поддержкой и сопровождением</w:t>
            </w:r>
          </w:p>
        </w:tc>
        <w:tc>
          <w:tcPr>
            <w:tcW w:w="691" w:type="dxa"/>
            <w:tcBorders>
              <w:top w:val="single" w:sz="4" w:space="0" w:color="auto"/>
              <w:left w:val="single" w:sz="4" w:space="0" w:color="auto"/>
              <w:bottom w:val="single" w:sz="4" w:space="0" w:color="auto"/>
              <w:right w:val="single" w:sz="4" w:space="0" w:color="auto"/>
            </w:tcBorders>
            <w:hideMark/>
          </w:tcPr>
          <w:p w:rsidR="00933C2F" w:rsidRPr="00667AF8" w:rsidRDefault="00933C2F"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70</w:t>
            </w:r>
          </w:p>
        </w:tc>
        <w:tc>
          <w:tcPr>
            <w:tcW w:w="75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80</w:t>
            </w:r>
          </w:p>
        </w:tc>
        <w:tc>
          <w:tcPr>
            <w:tcW w:w="75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90</w:t>
            </w:r>
          </w:p>
        </w:tc>
        <w:tc>
          <w:tcPr>
            <w:tcW w:w="698"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100</w:t>
            </w:r>
          </w:p>
        </w:tc>
        <w:tc>
          <w:tcPr>
            <w:tcW w:w="764"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Pr>
                <w:rFonts w:ascii="Times New Roman" w:hAnsi="Times New Roman"/>
              </w:rPr>
              <w:t>100</w:t>
            </w:r>
          </w:p>
        </w:tc>
        <w:tc>
          <w:tcPr>
            <w:tcW w:w="696" w:type="dxa"/>
            <w:tcBorders>
              <w:top w:val="single" w:sz="4" w:space="0" w:color="auto"/>
              <w:left w:val="single" w:sz="4" w:space="0" w:color="auto"/>
              <w:bottom w:val="single" w:sz="4" w:space="0" w:color="auto"/>
              <w:right w:val="single" w:sz="4" w:space="0" w:color="auto"/>
            </w:tcBorders>
            <w:hideMark/>
          </w:tcPr>
          <w:p w:rsidR="00933C2F" w:rsidRPr="00DF10CD" w:rsidRDefault="00933C2F" w:rsidP="005C0FA6">
            <w:pPr>
              <w:spacing w:after="0"/>
              <w:rPr>
                <w:rFonts w:ascii="Times New Roman" w:hAnsi="Times New Roman"/>
                <w:highlight w:val="yellow"/>
              </w:rPr>
            </w:pPr>
            <w:r w:rsidRPr="00DF10CD">
              <w:rPr>
                <w:rFonts w:ascii="Times New Roman" w:hAnsi="Times New Roman"/>
              </w:rPr>
              <w:t>100</w:t>
            </w:r>
          </w:p>
        </w:tc>
      </w:tr>
      <w:tr w:rsidR="006612BF" w:rsidRPr="00667AF8" w:rsidTr="003A5AE3">
        <w:tc>
          <w:tcPr>
            <w:tcW w:w="851" w:type="dxa"/>
            <w:tcBorders>
              <w:top w:val="single" w:sz="4" w:space="0" w:color="auto"/>
              <w:left w:val="single" w:sz="4" w:space="0" w:color="auto"/>
              <w:bottom w:val="single" w:sz="4" w:space="0" w:color="auto"/>
              <w:right w:val="single" w:sz="4" w:space="0" w:color="auto"/>
            </w:tcBorders>
          </w:tcPr>
          <w:p w:rsidR="006612BF" w:rsidRPr="00667AF8" w:rsidRDefault="006612BF"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Создание стажировочных площадок на базе ОО</w:t>
            </w:r>
          </w:p>
        </w:tc>
        <w:tc>
          <w:tcPr>
            <w:tcW w:w="2126"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Количество ОО, на базе которых созданы стажировочные площадки</w:t>
            </w:r>
          </w:p>
        </w:tc>
        <w:tc>
          <w:tcPr>
            <w:tcW w:w="691"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ед.</w:t>
            </w:r>
          </w:p>
        </w:tc>
        <w:tc>
          <w:tcPr>
            <w:tcW w:w="756" w:type="dxa"/>
            <w:tcBorders>
              <w:top w:val="single" w:sz="4" w:space="0" w:color="auto"/>
              <w:left w:val="single" w:sz="4" w:space="0" w:color="auto"/>
              <w:bottom w:val="single" w:sz="4" w:space="0" w:color="auto"/>
              <w:right w:val="single" w:sz="4" w:space="0" w:color="auto"/>
            </w:tcBorders>
            <w:hideMark/>
          </w:tcPr>
          <w:p w:rsidR="006612BF" w:rsidRPr="00D50D7B" w:rsidRDefault="00D50D7B" w:rsidP="005C0FA6">
            <w:pPr>
              <w:spacing w:after="0"/>
              <w:rPr>
                <w:rFonts w:ascii="Times New Roman" w:hAnsi="Times New Roman"/>
              </w:rPr>
            </w:pPr>
            <w:r w:rsidRPr="00D50D7B">
              <w:rPr>
                <w:rFonts w:ascii="Times New Roman" w:hAnsi="Times New Roman"/>
              </w:rPr>
              <w:t>8</w:t>
            </w:r>
          </w:p>
        </w:tc>
        <w:tc>
          <w:tcPr>
            <w:tcW w:w="756" w:type="dxa"/>
            <w:tcBorders>
              <w:top w:val="single" w:sz="4" w:space="0" w:color="auto"/>
              <w:left w:val="single" w:sz="4" w:space="0" w:color="auto"/>
              <w:bottom w:val="single" w:sz="4" w:space="0" w:color="auto"/>
              <w:right w:val="single" w:sz="4" w:space="0" w:color="auto"/>
            </w:tcBorders>
            <w:hideMark/>
          </w:tcPr>
          <w:p w:rsidR="006612BF" w:rsidRPr="00D50D7B" w:rsidRDefault="00D50D7B" w:rsidP="005C0FA6">
            <w:pPr>
              <w:spacing w:after="0"/>
              <w:rPr>
                <w:rFonts w:ascii="Times New Roman" w:hAnsi="Times New Roman"/>
              </w:rPr>
            </w:pPr>
            <w:r w:rsidRPr="00D50D7B">
              <w:rPr>
                <w:rFonts w:ascii="Times New Roman" w:hAnsi="Times New Roman"/>
              </w:rPr>
              <w:t>10</w:t>
            </w:r>
          </w:p>
        </w:tc>
        <w:tc>
          <w:tcPr>
            <w:tcW w:w="756" w:type="dxa"/>
            <w:tcBorders>
              <w:top w:val="single" w:sz="4" w:space="0" w:color="auto"/>
              <w:left w:val="single" w:sz="4" w:space="0" w:color="auto"/>
              <w:bottom w:val="single" w:sz="4" w:space="0" w:color="auto"/>
              <w:right w:val="single" w:sz="4" w:space="0" w:color="auto"/>
            </w:tcBorders>
            <w:hideMark/>
          </w:tcPr>
          <w:p w:rsidR="006612BF" w:rsidRPr="00D50D7B" w:rsidRDefault="00D50D7B" w:rsidP="005C0FA6">
            <w:pPr>
              <w:spacing w:after="0"/>
              <w:rPr>
                <w:rFonts w:ascii="Times New Roman" w:hAnsi="Times New Roman"/>
              </w:rPr>
            </w:pPr>
            <w:r w:rsidRPr="00D50D7B">
              <w:rPr>
                <w:rFonts w:ascii="Times New Roman" w:hAnsi="Times New Roman"/>
              </w:rPr>
              <w:t>11</w:t>
            </w:r>
          </w:p>
        </w:tc>
        <w:tc>
          <w:tcPr>
            <w:tcW w:w="698" w:type="dxa"/>
            <w:tcBorders>
              <w:top w:val="single" w:sz="4" w:space="0" w:color="auto"/>
              <w:left w:val="single" w:sz="4" w:space="0" w:color="auto"/>
              <w:bottom w:val="single" w:sz="4" w:space="0" w:color="auto"/>
              <w:right w:val="single" w:sz="4" w:space="0" w:color="auto"/>
            </w:tcBorders>
            <w:hideMark/>
          </w:tcPr>
          <w:p w:rsidR="006612BF" w:rsidRPr="00D50D7B" w:rsidRDefault="00D50D7B" w:rsidP="005C0FA6">
            <w:pPr>
              <w:spacing w:after="0"/>
              <w:rPr>
                <w:rFonts w:ascii="Times New Roman" w:hAnsi="Times New Roman"/>
              </w:rPr>
            </w:pPr>
            <w:r w:rsidRPr="00D50D7B">
              <w:rPr>
                <w:rFonts w:ascii="Times New Roman" w:hAnsi="Times New Roman"/>
              </w:rPr>
              <w:t>12</w:t>
            </w:r>
          </w:p>
        </w:tc>
        <w:tc>
          <w:tcPr>
            <w:tcW w:w="764" w:type="dxa"/>
            <w:tcBorders>
              <w:top w:val="single" w:sz="4" w:space="0" w:color="auto"/>
              <w:left w:val="single" w:sz="4" w:space="0" w:color="auto"/>
              <w:bottom w:val="single" w:sz="4" w:space="0" w:color="auto"/>
              <w:right w:val="single" w:sz="4" w:space="0" w:color="auto"/>
            </w:tcBorders>
            <w:hideMark/>
          </w:tcPr>
          <w:p w:rsidR="006612BF" w:rsidRPr="00D50D7B" w:rsidRDefault="00D50D7B" w:rsidP="005C0FA6">
            <w:pPr>
              <w:spacing w:after="0"/>
              <w:rPr>
                <w:rFonts w:ascii="Times New Roman" w:hAnsi="Times New Roman"/>
              </w:rPr>
            </w:pPr>
            <w:r w:rsidRPr="00D50D7B">
              <w:rPr>
                <w:rFonts w:ascii="Times New Roman" w:hAnsi="Times New Roman"/>
              </w:rPr>
              <w:t>13</w:t>
            </w:r>
          </w:p>
        </w:tc>
        <w:tc>
          <w:tcPr>
            <w:tcW w:w="696" w:type="dxa"/>
            <w:tcBorders>
              <w:top w:val="single" w:sz="4" w:space="0" w:color="auto"/>
              <w:left w:val="single" w:sz="4" w:space="0" w:color="auto"/>
              <w:bottom w:val="single" w:sz="4" w:space="0" w:color="auto"/>
              <w:right w:val="single" w:sz="4" w:space="0" w:color="auto"/>
            </w:tcBorders>
            <w:hideMark/>
          </w:tcPr>
          <w:p w:rsidR="006612BF" w:rsidRPr="00D50D7B" w:rsidRDefault="00D50D7B" w:rsidP="005C0FA6">
            <w:pPr>
              <w:spacing w:after="0"/>
              <w:rPr>
                <w:rFonts w:ascii="Times New Roman" w:hAnsi="Times New Roman"/>
              </w:rPr>
            </w:pPr>
            <w:r w:rsidRPr="00D50D7B">
              <w:rPr>
                <w:rFonts w:ascii="Times New Roman" w:hAnsi="Times New Roman"/>
              </w:rPr>
              <w:t>14</w:t>
            </w:r>
          </w:p>
        </w:tc>
      </w:tr>
      <w:tr w:rsidR="006612BF" w:rsidRPr="00667AF8" w:rsidTr="003A5AE3">
        <w:tc>
          <w:tcPr>
            <w:tcW w:w="851" w:type="dxa"/>
            <w:tcBorders>
              <w:top w:val="single" w:sz="4" w:space="0" w:color="auto"/>
              <w:left w:val="single" w:sz="4" w:space="0" w:color="auto"/>
              <w:bottom w:val="single" w:sz="4" w:space="0" w:color="auto"/>
              <w:right w:val="single" w:sz="4" w:space="0" w:color="auto"/>
            </w:tcBorders>
          </w:tcPr>
          <w:p w:rsidR="006612BF" w:rsidRPr="00667AF8" w:rsidRDefault="006612BF"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 xml:space="preserve">Формирование резерва </w:t>
            </w:r>
            <w:r w:rsidRPr="00667AF8">
              <w:lastRenderedPageBreak/>
              <w:t xml:space="preserve">управленческих кадров </w:t>
            </w:r>
          </w:p>
        </w:tc>
        <w:tc>
          <w:tcPr>
            <w:tcW w:w="2126"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lastRenderedPageBreak/>
              <w:t xml:space="preserve">Доля замещенных вакантных </w:t>
            </w:r>
            <w:r w:rsidRPr="00667AF8">
              <w:lastRenderedPageBreak/>
              <w:t xml:space="preserve">управленческих должностей в ОО из резерва управленческих кадров </w:t>
            </w:r>
          </w:p>
        </w:tc>
        <w:tc>
          <w:tcPr>
            <w:tcW w:w="691"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lastRenderedPageBreak/>
              <w:t>%</w:t>
            </w:r>
          </w:p>
        </w:tc>
        <w:tc>
          <w:tcPr>
            <w:tcW w:w="756" w:type="dxa"/>
            <w:tcBorders>
              <w:top w:val="single" w:sz="4" w:space="0" w:color="auto"/>
              <w:left w:val="single" w:sz="4" w:space="0" w:color="auto"/>
              <w:bottom w:val="single" w:sz="4" w:space="0" w:color="auto"/>
              <w:right w:val="single" w:sz="4" w:space="0" w:color="auto"/>
            </w:tcBorders>
            <w:hideMark/>
          </w:tcPr>
          <w:p w:rsidR="006612BF" w:rsidRPr="004D20BB" w:rsidRDefault="004D20BB" w:rsidP="005C0FA6">
            <w:pPr>
              <w:spacing w:after="0"/>
              <w:rPr>
                <w:rFonts w:ascii="Times New Roman" w:hAnsi="Times New Roman"/>
              </w:rPr>
            </w:pPr>
            <w:r w:rsidRPr="004D20BB">
              <w:rPr>
                <w:rFonts w:ascii="Times New Roman" w:hAnsi="Times New Roman"/>
              </w:rPr>
              <w:t>0,1</w:t>
            </w:r>
          </w:p>
        </w:tc>
        <w:tc>
          <w:tcPr>
            <w:tcW w:w="756" w:type="dxa"/>
            <w:tcBorders>
              <w:top w:val="single" w:sz="4" w:space="0" w:color="auto"/>
              <w:left w:val="single" w:sz="4" w:space="0" w:color="auto"/>
              <w:bottom w:val="single" w:sz="4" w:space="0" w:color="auto"/>
              <w:right w:val="single" w:sz="4" w:space="0" w:color="auto"/>
            </w:tcBorders>
            <w:hideMark/>
          </w:tcPr>
          <w:p w:rsidR="006612BF" w:rsidRPr="004D20BB" w:rsidRDefault="004D20BB" w:rsidP="005C0FA6">
            <w:pPr>
              <w:spacing w:after="0"/>
              <w:rPr>
                <w:rFonts w:ascii="Times New Roman" w:hAnsi="Times New Roman"/>
              </w:rPr>
            </w:pPr>
            <w:r w:rsidRPr="004D20BB">
              <w:rPr>
                <w:rFonts w:ascii="Times New Roman" w:hAnsi="Times New Roman"/>
              </w:rPr>
              <w:t>0,2</w:t>
            </w:r>
          </w:p>
        </w:tc>
        <w:tc>
          <w:tcPr>
            <w:tcW w:w="756" w:type="dxa"/>
            <w:tcBorders>
              <w:top w:val="single" w:sz="4" w:space="0" w:color="auto"/>
              <w:left w:val="single" w:sz="4" w:space="0" w:color="auto"/>
              <w:bottom w:val="single" w:sz="4" w:space="0" w:color="auto"/>
              <w:right w:val="single" w:sz="4" w:space="0" w:color="auto"/>
            </w:tcBorders>
            <w:hideMark/>
          </w:tcPr>
          <w:p w:rsidR="006612BF" w:rsidRPr="004D20BB" w:rsidRDefault="004D20BB" w:rsidP="005C0FA6">
            <w:pPr>
              <w:spacing w:after="0"/>
              <w:rPr>
                <w:rFonts w:ascii="Times New Roman" w:hAnsi="Times New Roman"/>
              </w:rPr>
            </w:pPr>
            <w:r w:rsidRPr="004D20BB">
              <w:rPr>
                <w:rFonts w:ascii="Times New Roman" w:hAnsi="Times New Roman"/>
              </w:rPr>
              <w:t>0,3</w:t>
            </w:r>
          </w:p>
        </w:tc>
        <w:tc>
          <w:tcPr>
            <w:tcW w:w="698" w:type="dxa"/>
            <w:tcBorders>
              <w:top w:val="single" w:sz="4" w:space="0" w:color="auto"/>
              <w:left w:val="single" w:sz="4" w:space="0" w:color="auto"/>
              <w:bottom w:val="single" w:sz="4" w:space="0" w:color="auto"/>
              <w:right w:val="single" w:sz="4" w:space="0" w:color="auto"/>
            </w:tcBorders>
            <w:hideMark/>
          </w:tcPr>
          <w:p w:rsidR="006612BF" w:rsidRPr="004D20BB" w:rsidRDefault="004D20BB" w:rsidP="005C0FA6">
            <w:pPr>
              <w:spacing w:after="0"/>
              <w:rPr>
                <w:rFonts w:ascii="Times New Roman" w:hAnsi="Times New Roman"/>
              </w:rPr>
            </w:pPr>
            <w:r w:rsidRPr="004D20BB">
              <w:rPr>
                <w:rFonts w:ascii="Times New Roman" w:hAnsi="Times New Roman"/>
              </w:rPr>
              <w:t>0,4</w:t>
            </w:r>
          </w:p>
        </w:tc>
        <w:tc>
          <w:tcPr>
            <w:tcW w:w="764" w:type="dxa"/>
            <w:tcBorders>
              <w:top w:val="single" w:sz="4" w:space="0" w:color="auto"/>
              <w:left w:val="single" w:sz="4" w:space="0" w:color="auto"/>
              <w:bottom w:val="single" w:sz="4" w:space="0" w:color="auto"/>
              <w:right w:val="single" w:sz="4" w:space="0" w:color="auto"/>
            </w:tcBorders>
            <w:hideMark/>
          </w:tcPr>
          <w:p w:rsidR="006612BF" w:rsidRPr="004D20BB" w:rsidRDefault="004D20BB" w:rsidP="005C0FA6">
            <w:pPr>
              <w:spacing w:after="0"/>
              <w:rPr>
                <w:rFonts w:ascii="Times New Roman" w:hAnsi="Times New Roman"/>
              </w:rPr>
            </w:pPr>
            <w:r w:rsidRPr="004D20BB">
              <w:rPr>
                <w:rFonts w:ascii="Times New Roman" w:hAnsi="Times New Roman"/>
              </w:rPr>
              <w:t>0,5</w:t>
            </w:r>
          </w:p>
        </w:tc>
        <w:tc>
          <w:tcPr>
            <w:tcW w:w="696" w:type="dxa"/>
            <w:tcBorders>
              <w:top w:val="single" w:sz="4" w:space="0" w:color="auto"/>
              <w:left w:val="single" w:sz="4" w:space="0" w:color="auto"/>
              <w:bottom w:val="single" w:sz="4" w:space="0" w:color="auto"/>
              <w:right w:val="single" w:sz="4" w:space="0" w:color="auto"/>
            </w:tcBorders>
            <w:hideMark/>
          </w:tcPr>
          <w:p w:rsidR="006612BF" w:rsidRPr="004D20BB" w:rsidRDefault="004D20BB" w:rsidP="005C0FA6">
            <w:pPr>
              <w:spacing w:after="0"/>
              <w:rPr>
                <w:rFonts w:ascii="Times New Roman" w:hAnsi="Times New Roman"/>
              </w:rPr>
            </w:pPr>
            <w:r w:rsidRPr="004D20BB">
              <w:rPr>
                <w:rFonts w:ascii="Times New Roman" w:hAnsi="Times New Roman"/>
              </w:rPr>
              <w:t>0,6</w:t>
            </w:r>
          </w:p>
        </w:tc>
      </w:tr>
      <w:tr w:rsidR="006612BF" w:rsidRPr="00667AF8" w:rsidTr="003A5AE3">
        <w:tc>
          <w:tcPr>
            <w:tcW w:w="851" w:type="dxa"/>
            <w:tcBorders>
              <w:top w:val="single" w:sz="4" w:space="0" w:color="auto"/>
              <w:left w:val="single" w:sz="4" w:space="0" w:color="auto"/>
              <w:bottom w:val="single" w:sz="4" w:space="0" w:color="auto"/>
              <w:right w:val="single" w:sz="4" w:space="0" w:color="auto"/>
            </w:tcBorders>
          </w:tcPr>
          <w:p w:rsidR="006612BF" w:rsidRPr="00667AF8" w:rsidRDefault="006612BF"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Научно-методическое сопровождение проекта «Школа Минпросвещения России»</w:t>
            </w:r>
          </w:p>
        </w:tc>
        <w:tc>
          <w:tcPr>
            <w:tcW w:w="2126"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Доля ОО, охваченных научно-методическим сопровождением в рамках проекта «Школа Минпросвещения России»</w:t>
            </w:r>
          </w:p>
        </w:tc>
        <w:tc>
          <w:tcPr>
            <w:tcW w:w="691"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6612BF" w:rsidRPr="00DF10CD" w:rsidRDefault="006612BF" w:rsidP="005C0FA6">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6612BF" w:rsidRPr="00DF10CD" w:rsidRDefault="006612BF" w:rsidP="005C0FA6">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6612BF" w:rsidRPr="00DF10CD" w:rsidRDefault="006612BF" w:rsidP="005C0FA6">
            <w:pPr>
              <w:spacing w:after="0"/>
              <w:rPr>
                <w:rFonts w:ascii="Times New Roman" w:hAnsi="Times New Roman"/>
                <w:highlight w:val="yellow"/>
              </w:rPr>
            </w:pPr>
            <w:r>
              <w:rPr>
                <w:rFonts w:ascii="Times New Roman" w:hAnsi="Times New Roman"/>
              </w:rPr>
              <w:t>100</w:t>
            </w:r>
          </w:p>
        </w:tc>
        <w:tc>
          <w:tcPr>
            <w:tcW w:w="698" w:type="dxa"/>
            <w:tcBorders>
              <w:top w:val="single" w:sz="4" w:space="0" w:color="auto"/>
              <w:left w:val="single" w:sz="4" w:space="0" w:color="auto"/>
              <w:bottom w:val="single" w:sz="4" w:space="0" w:color="auto"/>
              <w:right w:val="single" w:sz="4" w:space="0" w:color="auto"/>
            </w:tcBorders>
            <w:hideMark/>
          </w:tcPr>
          <w:p w:rsidR="006612BF" w:rsidRPr="00DF10CD" w:rsidRDefault="006612BF" w:rsidP="005C0FA6">
            <w:pPr>
              <w:spacing w:after="0"/>
              <w:rPr>
                <w:rFonts w:ascii="Times New Roman" w:hAnsi="Times New Roman"/>
                <w:highlight w:val="yellow"/>
              </w:rPr>
            </w:pPr>
            <w:r>
              <w:rPr>
                <w:rFonts w:ascii="Times New Roman" w:hAnsi="Times New Roman"/>
              </w:rPr>
              <w:t>100</w:t>
            </w:r>
          </w:p>
        </w:tc>
        <w:tc>
          <w:tcPr>
            <w:tcW w:w="764" w:type="dxa"/>
            <w:tcBorders>
              <w:top w:val="single" w:sz="4" w:space="0" w:color="auto"/>
              <w:left w:val="single" w:sz="4" w:space="0" w:color="auto"/>
              <w:bottom w:val="single" w:sz="4" w:space="0" w:color="auto"/>
              <w:right w:val="single" w:sz="4" w:space="0" w:color="auto"/>
            </w:tcBorders>
            <w:hideMark/>
          </w:tcPr>
          <w:p w:rsidR="006612BF" w:rsidRPr="00DF10CD" w:rsidRDefault="006612BF" w:rsidP="005C0FA6">
            <w:pPr>
              <w:spacing w:after="0"/>
              <w:rPr>
                <w:rFonts w:ascii="Times New Roman" w:hAnsi="Times New Roman"/>
                <w:highlight w:val="yellow"/>
              </w:rPr>
            </w:pPr>
            <w:r>
              <w:rPr>
                <w:rFonts w:ascii="Times New Roman" w:hAnsi="Times New Roman"/>
              </w:rPr>
              <w:t>100</w:t>
            </w:r>
          </w:p>
        </w:tc>
        <w:tc>
          <w:tcPr>
            <w:tcW w:w="696" w:type="dxa"/>
            <w:tcBorders>
              <w:top w:val="single" w:sz="4" w:space="0" w:color="auto"/>
              <w:left w:val="single" w:sz="4" w:space="0" w:color="auto"/>
              <w:bottom w:val="single" w:sz="4" w:space="0" w:color="auto"/>
              <w:right w:val="single" w:sz="4" w:space="0" w:color="auto"/>
            </w:tcBorders>
            <w:hideMark/>
          </w:tcPr>
          <w:p w:rsidR="006612BF" w:rsidRPr="00DF10CD" w:rsidRDefault="006612BF" w:rsidP="005C0FA6">
            <w:pPr>
              <w:spacing w:after="0"/>
              <w:rPr>
                <w:rFonts w:ascii="Times New Roman" w:hAnsi="Times New Roman"/>
                <w:highlight w:val="yellow"/>
              </w:rPr>
            </w:pPr>
            <w:r w:rsidRPr="00DF10CD">
              <w:rPr>
                <w:rFonts w:ascii="Times New Roman" w:hAnsi="Times New Roman"/>
              </w:rPr>
              <w:t>100</w:t>
            </w:r>
          </w:p>
        </w:tc>
      </w:tr>
      <w:tr w:rsidR="009D2E6F" w:rsidRPr="00667AF8" w:rsidTr="003A5AE3">
        <w:tc>
          <w:tcPr>
            <w:tcW w:w="851" w:type="dxa"/>
            <w:tcBorders>
              <w:top w:val="single" w:sz="4" w:space="0" w:color="auto"/>
              <w:left w:val="single" w:sz="4" w:space="0" w:color="auto"/>
              <w:bottom w:val="single" w:sz="4" w:space="0" w:color="auto"/>
              <w:right w:val="single" w:sz="4" w:space="0" w:color="auto"/>
            </w:tcBorders>
          </w:tcPr>
          <w:p w:rsidR="009D2E6F" w:rsidRPr="00667AF8" w:rsidRDefault="009D2E6F"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9D2E6F" w:rsidRPr="00667AF8" w:rsidRDefault="009D2E6F" w:rsidP="00667AF8">
            <w:pPr>
              <w:pStyle w:val="af9"/>
              <w:rPr>
                <w:lang w:eastAsia="en-US"/>
              </w:rPr>
            </w:pPr>
            <w:r w:rsidRPr="00667AF8">
              <w:t>Адресная поддержка школ с низкими образовательными результатами</w:t>
            </w:r>
          </w:p>
        </w:tc>
        <w:tc>
          <w:tcPr>
            <w:tcW w:w="2126" w:type="dxa"/>
            <w:tcBorders>
              <w:top w:val="single" w:sz="4" w:space="0" w:color="auto"/>
              <w:left w:val="single" w:sz="4" w:space="0" w:color="auto"/>
              <w:bottom w:val="single" w:sz="4" w:space="0" w:color="auto"/>
              <w:right w:val="single" w:sz="4" w:space="0" w:color="auto"/>
            </w:tcBorders>
            <w:hideMark/>
          </w:tcPr>
          <w:p w:rsidR="009D2E6F" w:rsidRPr="00667AF8" w:rsidRDefault="009D2E6F" w:rsidP="00667AF8">
            <w:pPr>
              <w:pStyle w:val="af9"/>
              <w:rPr>
                <w:lang w:eastAsia="en-US"/>
              </w:rPr>
            </w:pPr>
            <w:r w:rsidRPr="00667AF8">
              <w:t>Доля школ с низкими образовательными результатами, которым оказана адресная методическая помощь</w:t>
            </w:r>
          </w:p>
        </w:tc>
        <w:tc>
          <w:tcPr>
            <w:tcW w:w="691" w:type="dxa"/>
            <w:tcBorders>
              <w:top w:val="single" w:sz="4" w:space="0" w:color="auto"/>
              <w:left w:val="single" w:sz="4" w:space="0" w:color="auto"/>
              <w:bottom w:val="single" w:sz="4" w:space="0" w:color="auto"/>
              <w:right w:val="single" w:sz="4" w:space="0" w:color="auto"/>
            </w:tcBorders>
            <w:hideMark/>
          </w:tcPr>
          <w:p w:rsidR="009D2E6F" w:rsidRPr="00667AF8" w:rsidRDefault="009D2E6F"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9D2E6F" w:rsidRPr="00DF10CD" w:rsidRDefault="009D2E6F" w:rsidP="008533DA">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9D2E6F" w:rsidRPr="00DF10CD" w:rsidRDefault="009D2E6F" w:rsidP="008533DA">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9D2E6F" w:rsidRPr="00DF10CD" w:rsidRDefault="009D2E6F" w:rsidP="008533DA">
            <w:pPr>
              <w:spacing w:after="0"/>
              <w:rPr>
                <w:rFonts w:ascii="Times New Roman" w:hAnsi="Times New Roman"/>
                <w:highlight w:val="yellow"/>
              </w:rPr>
            </w:pPr>
            <w:r>
              <w:rPr>
                <w:rFonts w:ascii="Times New Roman" w:hAnsi="Times New Roman"/>
              </w:rPr>
              <w:t>100</w:t>
            </w:r>
          </w:p>
        </w:tc>
        <w:tc>
          <w:tcPr>
            <w:tcW w:w="698" w:type="dxa"/>
            <w:tcBorders>
              <w:top w:val="single" w:sz="4" w:space="0" w:color="auto"/>
              <w:left w:val="single" w:sz="4" w:space="0" w:color="auto"/>
              <w:bottom w:val="single" w:sz="4" w:space="0" w:color="auto"/>
              <w:right w:val="single" w:sz="4" w:space="0" w:color="auto"/>
            </w:tcBorders>
            <w:hideMark/>
          </w:tcPr>
          <w:p w:rsidR="009D2E6F" w:rsidRPr="00DF10CD" w:rsidRDefault="009D2E6F" w:rsidP="008533DA">
            <w:pPr>
              <w:spacing w:after="0"/>
              <w:rPr>
                <w:rFonts w:ascii="Times New Roman" w:hAnsi="Times New Roman"/>
                <w:highlight w:val="yellow"/>
              </w:rPr>
            </w:pPr>
            <w:r>
              <w:rPr>
                <w:rFonts w:ascii="Times New Roman" w:hAnsi="Times New Roman"/>
              </w:rPr>
              <w:t>100</w:t>
            </w:r>
          </w:p>
        </w:tc>
        <w:tc>
          <w:tcPr>
            <w:tcW w:w="764" w:type="dxa"/>
            <w:tcBorders>
              <w:top w:val="single" w:sz="4" w:space="0" w:color="auto"/>
              <w:left w:val="single" w:sz="4" w:space="0" w:color="auto"/>
              <w:bottom w:val="single" w:sz="4" w:space="0" w:color="auto"/>
              <w:right w:val="single" w:sz="4" w:space="0" w:color="auto"/>
            </w:tcBorders>
            <w:hideMark/>
          </w:tcPr>
          <w:p w:rsidR="009D2E6F" w:rsidRPr="00DF10CD" w:rsidRDefault="009D2E6F" w:rsidP="008533DA">
            <w:pPr>
              <w:spacing w:after="0"/>
              <w:rPr>
                <w:rFonts w:ascii="Times New Roman" w:hAnsi="Times New Roman"/>
                <w:highlight w:val="yellow"/>
              </w:rPr>
            </w:pPr>
            <w:r>
              <w:rPr>
                <w:rFonts w:ascii="Times New Roman" w:hAnsi="Times New Roman"/>
              </w:rPr>
              <w:t>100</w:t>
            </w:r>
          </w:p>
        </w:tc>
        <w:tc>
          <w:tcPr>
            <w:tcW w:w="696" w:type="dxa"/>
            <w:tcBorders>
              <w:top w:val="single" w:sz="4" w:space="0" w:color="auto"/>
              <w:left w:val="single" w:sz="4" w:space="0" w:color="auto"/>
              <w:bottom w:val="single" w:sz="4" w:space="0" w:color="auto"/>
              <w:right w:val="single" w:sz="4" w:space="0" w:color="auto"/>
            </w:tcBorders>
            <w:hideMark/>
          </w:tcPr>
          <w:p w:rsidR="009D2E6F" w:rsidRPr="00DF10CD" w:rsidRDefault="009D2E6F" w:rsidP="008533DA">
            <w:pPr>
              <w:spacing w:after="0"/>
              <w:rPr>
                <w:rFonts w:ascii="Times New Roman" w:hAnsi="Times New Roman"/>
                <w:highlight w:val="yellow"/>
              </w:rPr>
            </w:pPr>
            <w:r w:rsidRPr="00DF10CD">
              <w:rPr>
                <w:rFonts w:ascii="Times New Roman" w:hAnsi="Times New Roman"/>
              </w:rPr>
              <w:t>100</w:t>
            </w:r>
          </w:p>
        </w:tc>
      </w:tr>
      <w:tr w:rsidR="006612BF" w:rsidRPr="00667AF8" w:rsidTr="003A5AE3">
        <w:tc>
          <w:tcPr>
            <w:tcW w:w="851" w:type="dxa"/>
            <w:tcBorders>
              <w:top w:val="single" w:sz="4" w:space="0" w:color="auto"/>
              <w:left w:val="single" w:sz="4" w:space="0" w:color="auto"/>
              <w:bottom w:val="single" w:sz="4" w:space="0" w:color="auto"/>
              <w:right w:val="single" w:sz="4" w:space="0" w:color="auto"/>
            </w:tcBorders>
          </w:tcPr>
          <w:p w:rsidR="006612BF" w:rsidRPr="00667AF8" w:rsidRDefault="006612BF"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Научно-методическое сопровождение профильных классов</w:t>
            </w:r>
          </w:p>
        </w:tc>
        <w:tc>
          <w:tcPr>
            <w:tcW w:w="2126"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Доля профильных  классов, охваченных научно-методическим сопровождением</w:t>
            </w:r>
          </w:p>
        </w:tc>
        <w:tc>
          <w:tcPr>
            <w:tcW w:w="691"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6612BF" w:rsidRPr="009D2E6F" w:rsidRDefault="006612BF" w:rsidP="005C0FA6">
            <w:pPr>
              <w:spacing w:after="0"/>
              <w:rPr>
                <w:rFonts w:ascii="Times New Roman" w:hAnsi="Times New Roman"/>
              </w:rPr>
            </w:pPr>
            <w:r w:rsidRPr="009D2E6F">
              <w:rPr>
                <w:rFonts w:ascii="Times New Roman" w:hAnsi="Times New Roman"/>
              </w:rPr>
              <w:t>70</w:t>
            </w:r>
          </w:p>
          <w:p w:rsidR="006612BF" w:rsidRPr="009D2E6F" w:rsidRDefault="006612BF" w:rsidP="005C0FA6">
            <w:pPr>
              <w:spacing w:after="0"/>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hideMark/>
          </w:tcPr>
          <w:p w:rsidR="006612BF" w:rsidRPr="009D2E6F" w:rsidRDefault="006612BF" w:rsidP="005C0FA6">
            <w:pPr>
              <w:spacing w:after="0"/>
              <w:rPr>
                <w:rFonts w:ascii="Times New Roman" w:hAnsi="Times New Roman"/>
              </w:rPr>
            </w:pPr>
            <w:r w:rsidRPr="009D2E6F">
              <w:rPr>
                <w:rFonts w:ascii="Times New Roman" w:hAnsi="Times New Roman"/>
              </w:rPr>
              <w:t>80</w:t>
            </w:r>
          </w:p>
          <w:p w:rsidR="006612BF" w:rsidRPr="009D2E6F" w:rsidRDefault="006612BF" w:rsidP="005C0FA6">
            <w:pPr>
              <w:spacing w:after="0"/>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hideMark/>
          </w:tcPr>
          <w:p w:rsidR="006612BF" w:rsidRPr="009D2E6F" w:rsidRDefault="006612BF" w:rsidP="005C0FA6">
            <w:pPr>
              <w:spacing w:after="0"/>
              <w:rPr>
                <w:rFonts w:ascii="Times New Roman" w:hAnsi="Times New Roman"/>
              </w:rPr>
            </w:pPr>
            <w:r w:rsidRPr="009D2E6F">
              <w:rPr>
                <w:rFonts w:ascii="Times New Roman" w:hAnsi="Times New Roman"/>
              </w:rPr>
              <w:t>90</w:t>
            </w:r>
          </w:p>
          <w:p w:rsidR="006612BF" w:rsidRPr="009D2E6F" w:rsidRDefault="006612BF" w:rsidP="005C0FA6">
            <w:pPr>
              <w:spacing w:after="0"/>
              <w:rPr>
                <w:rFonts w:ascii="Times New Roman" w:hAnsi="Times New Roman"/>
              </w:rPr>
            </w:pPr>
          </w:p>
        </w:tc>
        <w:tc>
          <w:tcPr>
            <w:tcW w:w="698" w:type="dxa"/>
            <w:tcBorders>
              <w:top w:val="single" w:sz="4" w:space="0" w:color="auto"/>
              <w:left w:val="single" w:sz="4" w:space="0" w:color="auto"/>
              <w:bottom w:val="single" w:sz="4" w:space="0" w:color="auto"/>
              <w:right w:val="single" w:sz="4" w:space="0" w:color="auto"/>
            </w:tcBorders>
            <w:hideMark/>
          </w:tcPr>
          <w:p w:rsidR="006612BF" w:rsidRPr="009D2E6F" w:rsidRDefault="006612BF" w:rsidP="005C0FA6">
            <w:pPr>
              <w:spacing w:after="0"/>
              <w:rPr>
                <w:rFonts w:ascii="Times New Roman" w:hAnsi="Times New Roman"/>
              </w:rPr>
            </w:pPr>
            <w:r w:rsidRPr="009D2E6F">
              <w:rPr>
                <w:rFonts w:ascii="Times New Roman" w:hAnsi="Times New Roman"/>
              </w:rPr>
              <w:t>100</w:t>
            </w:r>
          </w:p>
          <w:p w:rsidR="006612BF" w:rsidRPr="009D2E6F" w:rsidRDefault="006612BF" w:rsidP="005C0FA6">
            <w:pPr>
              <w:spacing w:after="0"/>
              <w:rPr>
                <w:rFonts w:ascii="Times New Roman" w:hAnsi="Times New Roman"/>
              </w:rPr>
            </w:pPr>
          </w:p>
        </w:tc>
        <w:tc>
          <w:tcPr>
            <w:tcW w:w="764" w:type="dxa"/>
            <w:tcBorders>
              <w:top w:val="single" w:sz="4" w:space="0" w:color="auto"/>
              <w:left w:val="single" w:sz="4" w:space="0" w:color="auto"/>
              <w:bottom w:val="single" w:sz="4" w:space="0" w:color="auto"/>
              <w:right w:val="single" w:sz="4" w:space="0" w:color="auto"/>
            </w:tcBorders>
            <w:hideMark/>
          </w:tcPr>
          <w:p w:rsidR="006612BF" w:rsidRPr="009D2E6F" w:rsidRDefault="006612BF" w:rsidP="005C0FA6">
            <w:pPr>
              <w:spacing w:after="0"/>
              <w:rPr>
                <w:rFonts w:ascii="Times New Roman" w:hAnsi="Times New Roman"/>
              </w:rPr>
            </w:pPr>
            <w:r w:rsidRPr="009D2E6F">
              <w:rPr>
                <w:rFonts w:ascii="Times New Roman" w:hAnsi="Times New Roman"/>
              </w:rPr>
              <w:t>100</w:t>
            </w:r>
          </w:p>
          <w:p w:rsidR="006612BF" w:rsidRPr="009D2E6F" w:rsidRDefault="006612BF" w:rsidP="005C0FA6">
            <w:pPr>
              <w:spacing w:after="0"/>
              <w:rPr>
                <w:rFonts w:ascii="Times New Roman" w:hAnsi="Times New Roman"/>
              </w:rPr>
            </w:pPr>
          </w:p>
        </w:tc>
        <w:tc>
          <w:tcPr>
            <w:tcW w:w="696" w:type="dxa"/>
            <w:tcBorders>
              <w:top w:val="single" w:sz="4" w:space="0" w:color="auto"/>
              <w:left w:val="single" w:sz="4" w:space="0" w:color="auto"/>
              <w:bottom w:val="single" w:sz="4" w:space="0" w:color="auto"/>
              <w:right w:val="single" w:sz="4" w:space="0" w:color="auto"/>
            </w:tcBorders>
            <w:hideMark/>
          </w:tcPr>
          <w:p w:rsidR="006612BF" w:rsidRPr="009D2E6F" w:rsidRDefault="006612BF" w:rsidP="005C0FA6">
            <w:pPr>
              <w:spacing w:after="0"/>
              <w:rPr>
                <w:rFonts w:ascii="Times New Roman" w:hAnsi="Times New Roman"/>
              </w:rPr>
            </w:pPr>
            <w:r w:rsidRPr="009D2E6F">
              <w:rPr>
                <w:rFonts w:ascii="Times New Roman" w:hAnsi="Times New Roman"/>
              </w:rPr>
              <w:t>100</w:t>
            </w:r>
          </w:p>
          <w:p w:rsidR="006612BF" w:rsidRPr="009D2E6F" w:rsidRDefault="006612BF" w:rsidP="005C0FA6">
            <w:pPr>
              <w:spacing w:after="0"/>
              <w:rPr>
                <w:rFonts w:ascii="Times New Roman" w:hAnsi="Times New Roman"/>
              </w:rPr>
            </w:pPr>
          </w:p>
        </w:tc>
      </w:tr>
      <w:tr w:rsidR="006612BF" w:rsidRPr="00667AF8" w:rsidTr="003A5AE3">
        <w:tc>
          <w:tcPr>
            <w:tcW w:w="851" w:type="dxa"/>
            <w:tcBorders>
              <w:top w:val="single" w:sz="4" w:space="0" w:color="auto"/>
              <w:left w:val="single" w:sz="4" w:space="0" w:color="auto"/>
              <w:bottom w:val="single" w:sz="4" w:space="0" w:color="auto"/>
              <w:right w:val="single" w:sz="4" w:space="0" w:color="auto"/>
            </w:tcBorders>
          </w:tcPr>
          <w:p w:rsidR="006612BF" w:rsidRPr="00667AF8" w:rsidRDefault="006612BF"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Создание опорных школ</w:t>
            </w:r>
          </w:p>
        </w:tc>
        <w:tc>
          <w:tcPr>
            <w:tcW w:w="2126"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Количество ОО, которые определены как опорные школы</w:t>
            </w:r>
          </w:p>
        </w:tc>
        <w:tc>
          <w:tcPr>
            <w:tcW w:w="691" w:type="dxa"/>
            <w:tcBorders>
              <w:top w:val="single" w:sz="4" w:space="0" w:color="auto"/>
              <w:left w:val="single" w:sz="4" w:space="0" w:color="auto"/>
              <w:bottom w:val="single" w:sz="4" w:space="0" w:color="auto"/>
              <w:right w:val="single" w:sz="4" w:space="0" w:color="auto"/>
            </w:tcBorders>
            <w:hideMark/>
          </w:tcPr>
          <w:p w:rsidR="006612BF" w:rsidRPr="00667AF8" w:rsidRDefault="006612BF" w:rsidP="00667AF8">
            <w:pPr>
              <w:pStyle w:val="af9"/>
              <w:rPr>
                <w:lang w:eastAsia="en-US"/>
              </w:rPr>
            </w:pPr>
            <w:r w:rsidRPr="00667AF8">
              <w:t>ед.</w:t>
            </w:r>
          </w:p>
        </w:tc>
        <w:tc>
          <w:tcPr>
            <w:tcW w:w="756" w:type="dxa"/>
            <w:tcBorders>
              <w:top w:val="single" w:sz="4" w:space="0" w:color="auto"/>
              <w:left w:val="single" w:sz="4" w:space="0" w:color="auto"/>
              <w:bottom w:val="single" w:sz="4" w:space="0" w:color="auto"/>
              <w:right w:val="single" w:sz="4" w:space="0" w:color="auto"/>
            </w:tcBorders>
            <w:hideMark/>
          </w:tcPr>
          <w:p w:rsidR="006612BF" w:rsidRPr="00821A3C" w:rsidRDefault="00821A3C" w:rsidP="005C0FA6">
            <w:pPr>
              <w:spacing w:after="0"/>
              <w:rPr>
                <w:rFonts w:ascii="Times New Roman" w:hAnsi="Times New Roman"/>
              </w:rPr>
            </w:pPr>
            <w:r w:rsidRPr="00821A3C">
              <w:rPr>
                <w:rFonts w:ascii="Times New Roman" w:hAnsi="Times New Roman"/>
              </w:rPr>
              <w:t>7</w:t>
            </w:r>
          </w:p>
        </w:tc>
        <w:tc>
          <w:tcPr>
            <w:tcW w:w="756" w:type="dxa"/>
            <w:tcBorders>
              <w:top w:val="single" w:sz="4" w:space="0" w:color="auto"/>
              <w:left w:val="single" w:sz="4" w:space="0" w:color="auto"/>
              <w:bottom w:val="single" w:sz="4" w:space="0" w:color="auto"/>
              <w:right w:val="single" w:sz="4" w:space="0" w:color="auto"/>
            </w:tcBorders>
            <w:hideMark/>
          </w:tcPr>
          <w:p w:rsidR="006612BF" w:rsidRPr="00821A3C" w:rsidRDefault="00821A3C" w:rsidP="005C0FA6">
            <w:pPr>
              <w:spacing w:after="0"/>
              <w:rPr>
                <w:rFonts w:ascii="Times New Roman" w:hAnsi="Times New Roman"/>
              </w:rPr>
            </w:pPr>
            <w:r w:rsidRPr="00821A3C">
              <w:rPr>
                <w:rFonts w:ascii="Times New Roman" w:hAnsi="Times New Roman"/>
              </w:rPr>
              <w:t>8</w:t>
            </w:r>
          </w:p>
        </w:tc>
        <w:tc>
          <w:tcPr>
            <w:tcW w:w="756" w:type="dxa"/>
            <w:tcBorders>
              <w:top w:val="single" w:sz="4" w:space="0" w:color="auto"/>
              <w:left w:val="single" w:sz="4" w:space="0" w:color="auto"/>
              <w:bottom w:val="single" w:sz="4" w:space="0" w:color="auto"/>
              <w:right w:val="single" w:sz="4" w:space="0" w:color="auto"/>
            </w:tcBorders>
            <w:hideMark/>
          </w:tcPr>
          <w:p w:rsidR="006612BF" w:rsidRPr="00821A3C" w:rsidRDefault="00821A3C" w:rsidP="005C0FA6">
            <w:pPr>
              <w:spacing w:after="0"/>
              <w:rPr>
                <w:rFonts w:ascii="Times New Roman" w:hAnsi="Times New Roman"/>
              </w:rPr>
            </w:pPr>
            <w:r w:rsidRPr="00821A3C">
              <w:rPr>
                <w:rFonts w:ascii="Times New Roman" w:hAnsi="Times New Roman"/>
              </w:rPr>
              <w:t>9</w:t>
            </w:r>
          </w:p>
        </w:tc>
        <w:tc>
          <w:tcPr>
            <w:tcW w:w="698" w:type="dxa"/>
            <w:tcBorders>
              <w:top w:val="single" w:sz="4" w:space="0" w:color="auto"/>
              <w:left w:val="single" w:sz="4" w:space="0" w:color="auto"/>
              <w:bottom w:val="single" w:sz="4" w:space="0" w:color="auto"/>
              <w:right w:val="single" w:sz="4" w:space="0" w:color="auto"/>
            </w:tcBorders>
            <w:hideMark/>
          </w:tcPr>
          <w:p w:rsidR="006612BF" w:rsidRPr="00821A3C" w:rsidRDefault="00821A3C" w:rsidP="005C0FA6">
            <w:pPr>
              <w:spacing w:after="0"/>
              <w:rPr>
                <w:rFonts w:ascii="Times New Roman" w:hAnsi="Times New Roman"/>
              </w:rPr>
            </w:pPr>
            <w:r w:rsidRPr="00821A3C">
              <w:rPr>
                <w:rFonts w:ascii="Times New Roman" w:hAnsi="Times New Roman"/>
              </w:rPr>
              <w:t>10</w:t>
            </w:r>
          </w:p>
        </w:tc>
        <w:tc>
          <w:tcPr>
            <w:tcW w:w="764" w:type="dxa"/>
            <w:tcBorders>
              <w:top w:val="single" w:sz="4" w:space="0" w:color="auto"/>
              <w:left w:val="single" w:sz="4" w:space="0" w:color="auto"/>
              <w:bottom w:val="single" w:sz="4" w:space="0" w:color="auto"/>
              <w:right w:val="single" w:sz="4" w:space="0" w:color="auto"/>
            </w:tcBorders>
            <w:hideMark/>
          </w:tcPr>
          <w:p w:rsidR="006612BF" w:rsidRPr="00821A3C" w:rsidRDefault="00821A3C" w:rsidP="005C0FA6">
            <w:pPr>
              <w:spacing w:after="0"/>
              <w:rPr>
                <w:rFonts w:ascii="Times New Roman" w:hAnsi="Times New Roman"/>
              </w:rPr>
            </w:pPr>
            <w:r w:rsidRPr="00821A3C">
              <w:rPr>
                <w:rFonts w:ascii="Times New Roman" w:hAnsi="Times New Roman"/>
              </w:rPr>
              <w:t>11</w:t>
            </w:r>
          </w:p>
        </w:tc>
        <w:tc>
          <w:tcPr>
            <w:tcW w:w="696" w:type="dxa"/>
            <w:tcBorders>
              <w:top w:val="single" w:sz="4" w:space="0" w:color="auto"/>
              <w:left w:val="single" w:sz="4" w:space="0" w:color="auto"/>
              <w:bottom w:val="single" w:sz="4" w:space="0" w:color="auto"/>
              <w:right w:val="single" w:sz="4" w:space="0" w:color="auto"/>
            </w:tcBorders>
            <w:hideMark/>
          </w:tcPr>
          <w:p w:rsidR="006612BF" w:rsidRPr="00821A3C" w:rsidRDefault="00821A3C" w:rsidP="005C0FA6">
            <w:pPr>
              <w:spacing w:after="0"/>
              <w:rPr>
                <w:rFonts w:ascii="Times New Roman" w:hAnsi="Times New Roman"/>
              </w:rPr>
            </w:pPr>
            <w:r w:rsidRPr="00821A3C">
              <w:rPr>
                <w:rFonts w:ascii="Times New Roman" w:hAnsi="Times New Roman"/>
              </w:rPr>
              <w:t>12</w:t>
            </w:r>
          </w:p>
        </w:tc>
      </w:tr>
      <w:tr w:rsidR="0082327A" w:rsidRPr="00667AF8" w:rsidTr="003A5AE3">
        <w:tc>
          <w:tcPr>
            <w:tcW w:w="851" w:type="dxa"/>
            <w:vMerge w:val="restart"/>
            <w:tcBorders>
              <w:top w:val="single" w:sz="4" w:space="0" w:color="auto"/>
              <w:left w:val="single" w:sz="4" w:space="0" w:color="auto"/>
              <w:bottom w:val="single" w:sz="4" w:space="0" w:color="auto"/>
              <w:right w:val="single" w:sz="4" w:space="0" w:color="auto"/>
            </w:tcBorders>
          </w:tcPr>
          <w:p w:rsidR="0082327A" w:rsidRPr="00667AF8" w:rsidRDefault="0082327A" w:rsidP="00667AF8">
            <w:pPr>
              <w:pStyle w:val="af9"/>
              <w:numPr>
                <w:ilvl w:val="2"/>
                <w:numId w:val="34"/>
              </w:numPr>
              <w:spacing w:before="0" w:beforeAutospacing="0" w:after="0" w:afterAutospacing="0"/>
              <w:ind w:left="0" w:firstLine="0"/>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lang w:eastAsia="en-US"/>
              </w:rPr>
            </w:pPr>
            <w:r w:rsidRPr="00667AF8">
              <w:t>Система оплаты труда педагогических работников</w:t>
            </w:r>
          </w:p>
        </w:tc>
        <w:tc>
          <w:tcPr>
            <w:tcW w:w="2126"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lang w:eastAsia="en-US"/>
              </w:rPr>
            </w:pPr>
            <w:r w:rsidRPr="00667AF8">
              <w:t>Доля педагогических и руководящих работников, к которым применяется повышающий коэффициент к заработной плате за работу в сельской местности, от общего количеств руководящих и педагогических работников</w:t>
            </w:r>
          </w:p>
        </w:tc>
        <w:tc>
          <w:tcPr>
            <w:tcW w:w="691"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c>
          <w:tcPr>
            <w:tcW w:w="756"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c>
          <w:tcPr>
            <w:tcW w:w="756"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c>
          <w:tcPr>
            <w:tcW w:w="698"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c>
          <w:tcPr>
            <w:tcW w:w="764"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c>
          <w:tcPr>
            <w:tcW w:w="696"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r>
      <w:tr w:rsidR="0082327A" w:rsidRPr="00667AF8" w:rsidTr="003A5AE3">
        <w:tc>
          <w:tcPr>
            <w:tcW w:w="851" w:type="dxa"/>
            <w:vMerge/>
            <w:tcBorders>
              <w:top w:val="single" w:sz="4" w:space="0" w:color="auto"/>
              <w:left w:val="single" w:sz="4" w:space="0" w:color="auto"/>
              <w:bottom w:val="single" w:sz="4" w:space="0" w:color="auto"/>
              <w:right w:val="single" w:sz="4" w:space="0" w:color="auto"/>
            </w:tcBorders>
            <w:vAlign w:val="center"/>
            <w:hideMark/>
          </w:tcPr>
          <w:p w:rsidR="0082327A" w:rsidRPr="00667AF8" w:rsidRDefault="0082327A" w:rsidP="00667AF8">
            <w:pPr>
              <w:spacing w:line="240" w:lineRule="auto"/>
              <w:rPr>
                <w:rFonts w:ascii="Times New Roman" w:hAnsi="Times New Roman" w:cs="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2327A" w:rsidRPr="00667AF8" w:rsidRDefault="0082327A" w:rsidP="00667AF8">
            <w:pPr>
              <w:spacing w:line="240"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lang w:eastAsia="en-US"/>
              </w:rPr>
            </w:pPr>
            <w:r w:rsidRPr="00667AF8">
              <w:t xml:space="preserve">Доля учителей, получающих региональные доплаты к заработной плате за работу в </w:t>
            </w:r>
            <w:r w:rsidRPr="00667AF8">
              <w:lastRenderedPageBreak/>
              <w:t>горных (высокогорных), пустынных безводных местностях</w:t>
            </w:r>
          </w:p>
        </w:tc>
        <w:tc>
          <w:tcPr>
            <w:tcW w:w="691"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lang w:eastAsia="en-US"/>
              </w:rPr>
            </w:pPr>
            <w:r w:rsidRPr="00667AF8">
              <w:lastRenderedPageBreak/>
              <w:t>%</w:t>
            </w:r>
          </w:p>
        </w:tc>
        <w:tc>
          <w:tcPr>
            <w:tcW w:w="756"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c>
          <w:tcPr>
            <w:tcW w:w="756"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c>
          <w:tcPr>
            <w:tcW w:w="756"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c>
          <w:tcPr>
            <w:tcW w:w="698"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c>
          <w:tcPr>
            <w:tcW w:w="764"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c>
          <w:tcPr>
            <w:tcW w:w="696" w:type="dxa"/>
            <w:tcBorders>
              <w:top w:val="single" w:sz="4" w:space="0" w:color="auto"/>
              <w:left w:val="single" w:sz="4" w:space="0" w:color="auto"/>
              <w:bottom w:val="single" w:sz="4" w:space="0" w:color="auto"/>
              <w:right w:val="single" w:sz="4" w:space="0" w:color="auto"/>
            </w:tcBorders>
            <w:hideMark/>
          </w:tcPr>
          <w:p w:rsidR="0082327A" w:rsidRPr="003B6FE9" w:rsidRDefault="0082327A" w:rsidP="00667AF8">
            <w:pPr>
              <w:pStyle w:val="af9"/>
              <w:rPr>
                <w:lang w:eastAsia="en-US"/>
              </w:rPr>
            </w:pPr>
          </w:p>
        </w:tc>
      </w:tr>
      <w:tr w:rsidR="002045EA" w:rsidRPr="00667AF8" w:rsidTr="003A5AE3">
        <w:tc>
          <w:tcPr>
            <w:tcW w:w="851" w:type="dxa"/>
            <w:vMerge/>
            <w:tcBorders>
              <w:top w:val="single" w:sz="4" w:space="0" w:color="auto"/>
              <w:left w:val="single" w:sz="4" w:space="0" w:color="auto"/>
              <w:bottom w:val="single" w:sz="4" w:space="0" w:color="auto"/>
              <w:right w:val="single" w:sz="4" w:space="0" w:color="auto"/>
            </w:tcBorders>
            <w:vAlign w:val="center"/>
            <w:hideMark/>
          </w:tcPr>
          <w:p w:rsidR="002045EA" w:rsidRPr="00667AF8" w:rsidRDefault="002045EA" w:rsidP="00667AF8">
            <w:pPr>
              <w:spacing w:line="240" w:lineRule="auto"/>
              <w:rPr>
                <w:rFonts w:ascii="Times New Roman" w:hAnsi="Times New Roman" w:cs="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045EA" w:rsidRPr="00667AF8" w:rsidRDefault="002045EA" w:rsidP="00667AF8">
            <w:pPr>
              <w:spacing w:line="240"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2045EA" w:rsidRPr="00667AF8" w:rsidRDefault="002045EA" w:rsidP="00667AF8">
            <w:pPr>
              <w:pStyle w:val="af9"/>
              <w:rPr>
                <w:lang w:eastAsia="en-US"/>
              </w:rPr>
            </w:pPr>
            <w:r w:rsidRPr="00667AF8">
              <w:t>Доля педагогических работников, переведенных на единую систему оплаты труда</w:t>
            </w:r>
          </w:p>
        </w:tc>
        <w:tc>
          <w:tcPr>
            <w:tcW w:w="691" w:type="dxa"/>
            <w:tcBorders>
              <w:top w:val="single" w:sz="4" w:space="0" w:color="auto"/>
              <w:left w:val="single" w:sz="4" w:space="0" w:color="auto"/>
              <w:bottom w:val="single" w:sz="4" w:space="0" w:color="auto"/>
              <w:right w:val="single" w:sz="4" w:space="0" w:color="auto"/>
            </w:tcBorders>
            <w:hideMark/>
          </w:tcPr>
          <w:p w:rsidR="002045EA" w:rsidRPr="00667AF8" w:rsidRDefault="002045EA"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2045EA" w:rsidRPr="00DF10CD" w:rsidRDefault="002045EA" w:rsidP="008533DA">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2045EA" w:rsidRPr="00DF10CD" w:rsidRDefault="002045EA" w:rsidP="008533DA">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2045EA" w:rsidRPr="00DF10CD" w:rsidRDefault="002045EA" w:rsidP="008533DA">
            <w:pPr>
              <w:spacing w:after="0"/>
              <w:rPr>
                <w:rFonts w:ascii="Times New Roman" w:hAnsi="Times New Roman"/>
                <w:highlight w:val="yellow"/>
              </w:rPr>
            </w:pPr>
            <w:r>
              <w:rPr>
                <w:rFonts w:ascii="Times New Roman" w:hAnsi="Times New Roman"/>
              </w:rPr>
              <w:t>100</w:t>
            </w:r>
          </w:p>
        </w:tc>
        <w:tc>
          <w:tcPr>
            <w:tcW w:w="698" w:type="dxa"/>
            <w:tcBorders>
              <w:top w:val="single" w:sz="4" w:space="0" w:color="auto"/>
              <w:left w:val="single" w:sz="4" w:space="0" w:color="auto"/>
              <w:bottom w:val="single" w:sz="4" w:space="0" w:color="auto"/>
              <w:right w:val="single" w:sz="4" w:space="0" w:color="auto"/>
            </w:tcBorders>
            <w:hideMark/>
          </w:tcPr>
          <w:p w:rsidR="002045EA" w:rsidRPr="00DF10CD" w:rsidRDefault="002045EA" w:rsidP="008533DA">
            <w:pPr>
              <w:spacing w:after="0"/>
              <w:rPr>
                <w:rFonts w:ascii="Times New Roman" w:hAnsi="Times New Roman"/>
                <w:highlight w:val="yellow"/>
              </w:rPr>
            </w:pPr>
            <w:r>
              <w:rPr>
                <w:rFonts w:ascii="Times New Roman" w:hAnsi="Times New Roman"/>
              </w:rPr>
              <w:t>100</w:t>
            </w:r>
          </w:p>
        </w:tc>
        <w:tc>
          <w:tcPr>
            <w:tcW w:w="764" w:type="dxa"/>
            <w:tcBorders>
              <w:top w:val="single" w:sz="4" w:space="0" w:color="auto"/>
              <w:left w:val="single" w:sz="4" w:space="0" w:color="auto"/>
              <w:bottom w:val="single" w:sz="4" w:space="0" w:color="auto"/>
              <w:right w:val="single" w:sz="4" w:space="0" w:color="auto"/>
            </w:tcBorders>
            <w:hideMark/>
          </w:tcPr>
          <w:p w:rsidR="002045EA" w:rsidRPr="00DF10CD" w:rsidRDefault="002045EA" w:rsidP="008533DA">
            <w:pPr>
              <w:spacing w:after="0"/>
              <w:rPr>
                <w:rFonts w:ascii="Times New Roman" w:hAnsi="Times New Roman"/>
                <w:highlight w:val="yellow"/>
              </w:rPr>
            </w:pPr>
            <w:r>
              <w:rPr>
                <w:rFonts w:ascii="Times New Roman" w:hAnsi="Times New Roman"/>
              </w:rPr>
              <w:t>100</w:t>
            </w:r>
          </w:p>
        </w:tc>
        <w:tc>
          <w:tcPr>
            <w:tcW w:w="696" w:type="dxa"/>
            <w:tcBorders>
              <w:top w:val="single" w:sz="4" w:space="0" w:color="auto"/>
              <w:left w:val="single" w:sz="4" w:space="0" w:color="auto"/>
              <w:bottom w:val="single" w:sz="4" w:space="0" w:color="auto"/>
              <w:right w:val="single" w:sz="4" w:space="0" w:color="auto"/>
            </w:tcBorders>
            <w:hideMark/>
          </w:tcPr>
          <w:p w:rsidR="002045EA" w:rsidRPr="00DF10CD" w:rsidRDefault="002045EA" w:rsidP="008533DA">
            <w:pPr>
              <w:spacing w:after="0"/>
              <w:rPr>
                <w:rFonts w:ascii="Times New Roman" w:hAnsi="Times New Roman"/>
                <w:highlight w:val="yellow"/>
              </w:rPr>
            </w:pPr>
            <w:r w:rsidRPr="00DF10CD">
              <w:rPr>
                <w:rFonts w:ascii="Times New Roman" w:hAnsi="Times New Roman"/>
              </w:rPr>
              <w:t>100</w:t>
            </w:r>
          </w:p>
        </w:tc>
      </w:tr>
      <w:tr w:rsidR="00E154D0" w:rsidRPr="00667AF8" w:rsidTr="003A5AE3">
        <w:tc>
          <w:tcPr>
            <w:tcW w:w="851" w:type="dxa"/>
            <w:vMerge/>
            <w:tcBorders>
              <w:top w:val="single" w:sz="4" w:space="0" w:color="auto"/>
              <w:left w:val="single" w:sz="4" w:space="0" w:color="auto"/>
              <w:bottom w:val="single" w:sz="4" w:space="0" w:color="auto"/>
              <w:right w:val="single" w:sz="4" w:space="0" w:color="auto"/>
            </w:tcBorders>
            <w:vAlign w:val="center"/>
            <w:hideMark/>
          </w:tcPr>
          <w:p w:rsidR="00E154D0" w:rsidRPr="00667AF8" w:rsidRDefault="00E154D0" w:rsidP="00667AF8">
            <w:pPr>
              <w:spacing w:line="240" w:lineRule="auto"/>
              <w:rPr>
                <w:rFonts w:ascii="Times New Roman" w:hAnsi="Times New Roman" w:cs="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154D0" w:rsidRPr="00667AF8" w:rsidRDefault="00E154D0" w:rsidP="00667AF8">
            <w:pPr>
              <w:spacing w:line="240"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E154D0" w:rsidRPr="00667AF8" w:rsidRDefault="00E154D0" w:rsidP="00667AF8">
            <w:pPr>
              <w:pStyle w:val="af9"/>
              <w:rPr>
                <w:lang w:eastAsia="en-US"/>
              </w:rPr>
            </w:pPr>
            <w:r w:rsidRPr="00667AF8">
              <w:t>Доля классных руководителей, получающих доплату за классное руководство из средств республиканского бюджета РД</w:t>
            </w:r>
          </w:p>
        </w:tc>
        <w:tc>
          <w:tcPr>
            <w:tcW w:w="691" w:type="dxa"/>
            <w:tcBorders>
              <w:top w:val="single" w:sz="4" w:space="0" w:color="auto"/>
              <w:left w:val="single" w:sz="4" w:space="0" w:color="auto"/>
              <w:bottom w:val="single" w:sz="4" w:space="0" w:color="auto"/>
              <w:right w:val="single" w:sz="4" w:space="0" w:color="auto"/>
            </w:tcBorders>
            <w:hideMark/>
          </w:tcPr>
          <w:p w:rsidR="00E154D0" w:rsidRPr="00667AF8" w:rsidRDefault="00E154D0"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Pr>
                <w:rFonts w:ascii="Times New Roman" w:hAnsi="Times New Roman"/>
              </w:rPr>
              <w:t>100</w:t>
            </w:r>
          </w:p>
        </w:tc>
        <w:tc>
          <w:tcPr>
            <w:tcW w:w="698"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Pr>
                <w:rFonts w:ascii="Times New Roman" w:hAnsi="Times New Roman"/>
              </w:rPr>
              <w:t>100</w:t>
            </w:r>
          </w:p>
        </w:tc>
        <w:tc>
          <w:tcPr>
            <w:tcW w:w="764"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Pr>
                <w:rFonts w:ascii="Times New Roman" w:hAnsi="Times New Roman"/>
              </w:rPr>
              <w:t>100</w:t>
            </w:r>
          </w:p>
        </w:tc>
        <w:tc>
          <w:tcPr>
            <w:tcW w:w="696"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sidRPr="00DF10CD">
              <w:rPr>
                <w:rFonts w:ascii="Times New Roman" w:hAnsi="Times New Roman"/>
              </w:rPr>
              <w:t>100</w:t>
            </w:r>
          </w:p>
        </w:tc>
      </w:tr>
      <w:tr w:rsidR="00B91F8C" w:rsidRPr="00667AF8" w:rsidTr="003A5AE3">
        <w:tc>
          <w:tcPr>
            <w:tcW w:w="851" w:type="dxa"/>
            <w:tcBorders>
              <w:top w:val="single" w:sz="4" w:space="0" w:color="auto"/>
              <w:left w:val="single" w:sz="4" w:space="0" w:color="auto"/>
              <w:bottom w:val="single" w:sz="4" w:space="0" w:color="auto"/>
              <w:right w:val="single" w:sz="4" w:space="0" w:color="auto"/>
            </w:tcBorders>
          </w:tcPr>
          <w:p w:rsidR="00B91F8C" w:rsidRPr="00667AF8" w:rsidRDefault="00B91F8C"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B91F8C" w:rsidRPr="00667AF8" w:rsidRDefault="00B91F8C" w:rsidP="00667AF8">
            <w:pPr>
              <w:pStyle w:val="af9"/>
            </w:pPr>
            <w:r w:rsidRPr="00667AF8">
              <w:t>Оснащение образовательных организаций средствами обучения и воспитания с учетом требований</w:t>
            </w:r>
          </w:p>
          <w:p w:rsidR="00B91F8C" w:rsidRPr="00667AF8" w:rsidRDefault="00B91F8C" w:rsidP="00667AF8">
            <w:pPr>
              <w:pStyle w:val="af9"/>
              <w:rPr>
                <w:lang w:eastAsia="en-US"/>
              </w:rPr>
            </w:pPr>
            <w:r w:rsidRPr="00667AF8">
              <w:t>ФГОС</w:t>
            </w:r>
          </w:p>
        </w:tc>
        <w:tc>
          <w:tcPr>
            <w:tcW w:w="2126" w:type="dxa"/>
            <w:tcBorders>
              <w:top w:val="single" w:sz="4" w:space="0" w:color="auto"/>
              <w:left w:val="single" w:sz="4" w:space="0" w:color="auto"/>
              <w:bottom w:val="single" w:sz="4" w:space="0" w:color="auto"/>
              <w:right w:val="single" w:sz="4" w:space="0" w:color="auto"/>
            </w:tcBorders>
            <w:hideMark/>
          </w:tcPr>
          <w:p w:rsidR="00B91F8C" w:rsidRPr="00667AF8" w:rsidRDefault="00B91F8C" w:rsidP="00667AF8">
            <w:pPr>
              <w:pStyle w:val="af9"/>
            </w:pPr>
            <w:r w:rsidRPr="00667AF8">
              <w:t>Доля школ, оснащенных средствами обучения и воспитания с учетом требований</w:t>
            </w:r>
          </w:p>
          <w:p w:rsidR="00B91F8C" w:rsidRPr="00667AF8" w:rsidRDefault="00B91F8C" w:rsidP="00667AF8">
            <w:pPr>
              <w:pStyle w:val="af9"/>
              <w:rPr>
                <w:lang w:eastAsia="en-US"/>
              </w:rPr>
            </w:pPr>
            <w:r w:rsidRPr="00667AF8">
              <w:t>ФГОС</w:t>
            </w:r>
          </w:p>
        </w:tc>
        <w:tc>
          <w:tcPr>
            <w:tcW w:w="691" w:type="dxa"/>
            <w:tcBorders>
              <w:top w:val="single" w:sz="4" w:space="0" w:color="auto"/>
              <w:left w:val="single" w:sz="4" w:space="0" w:color="auto"/>
              <w:bottom w:val="single" w:sz="4" w:space="0" w:color="auto"/>
              <w:right w:val="single" w:sz="4" w:space="0" w:color="auto"/>
            </w:tcBorders>
            <w:hideMark/>
          </w:tcPr>
          <w:p w:rsidR="00B91F8C" w:rsidRPr="00667AF8" w:rsidRDefault="00B91F8C"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B91F8C" w:rsidRPr="00E154D0" w:rsidRDefault="00E154D0" w:rsidP="005C0FA6">
            <w:pPr>
              <w:spacing w:after="0"/>
              <w:rPr>
                <w:rFonts w:ascii="Times New Roman" w:hAnsi="Times New Roman"/>
              </w:rPr>
            </w:pPr>
            <w:r w:rsidRPr="00E154D0">
              <w:rPr>
                <w:rFonts w:ascii="Times New Roman" w:hAnsi="Times New Roman"/>
              </w:rPr>
              <w:t>76</w:t>
            </w:r>
          </w:p>
        </w:tc>
        <w:tc>
          <w:tcPr>
            <w:tcW w:w="756" w:type="dxa"/>
            <w:tcBorders>
              <w:top w:val="single" w:sz="4" w:space="0" w:color="auto"/>
              <w:left w:val="single" w:sz="4" w:space="0" w:color="auto"/>
              <w:bottom w:val="single" w:sz="4" w:space="0" w:color="auto"/>
              <w:right w:val="single" w:sz="4" w:space="0" w:color="auto"/>
            </w:tcBorders>
            <w:hideMark/>
          </w:tcPr>
          <w:p w:rsidR="00B91F8C" w:rsidRPr="00E154D0" w:rsidRDefault="00E154D0" w:rsidP="005C0FA6">
            <w:pPr>
              <w:spacing w:after="0"/>
              <w:rPr>
                <w:rFonts w:ascii="Times New Roman" w:hAnsi="Times New Roman"/>
              </w:rPr>
            </w:pPr>
            <w:r w:rsidRPr="00E154D0">
              <w:rPr>
                <w:rFonts w:ascii="Times New Roman" w:hAnsi="Times New Roman"/>
              </w:rPr>
              <w:t>80</w:t>
            </w:r>
          </w:p>
        </w:tc>
        <w:tc>
          <w:tcPr>
            <w:tcW w:w="756" w:type="dxa"/>
            <w:tcBorders>
              <w:top w:val="single" w:sz="4" w:space="0" w:color="auto"/>
              <w:left w:val="single" w:sz="4" w:space="0" w:color="auto"/>
              <w:bottom w:val="single" w:sz="4" w:space="0" w:color="auto"/>
              <w:right w:val="single" w:sz="4" w:space="0" w:color="auto"/>
            </w:tcBorders>
            <w:hideMark/>
          </w:tcPr>
          <w:p w:rsidR="00B91F8C" w:rsidRPr="00E154D0" w:rsidRDefault="00E154D0" w:rsidP="005C0FA6">
            <w:pPr>
              <w:spacing w:after="0"/>
              <w:rPr>
                <w:rFonts w:ascii="Times New Roman" w:hAnsi="Times New Roman"/>
              </w:rPr>
            </w:pPr>
            <w:r w:rsidRPr="00E154D0">
              <w:rPr>
                <w:rFonts w:ascii="Times New Roman" w:hAnsi="Times New Roman"/>
              </w:rPr>
              <w:t>85</w:t>
            </w:r>
          </w:p>
        </w:tc>
        <w:tc>
          <w:tcPr>
            <w:tcW w:w="698" w:type="dxa"/>
            <w:tcBorders>
              <w:top w:val="single" w:sz="4" w:space="0" w:color="auto"/>
              <w:left w:val="single" w:sz="4" w:space="0" w:color="auto"/>
              <w:bottom w:val="single" w:sz="4" w:space="0" w:color="auto"/>
              <w:right w:val="single" w:sz="4" w:space="0" w:color="auto"/>
            </w:tcBorders>
            <w:hideMark/>
          </w:tcPr>
          <w:p w:rsidR="00B91F8C" w:rsidRPr="00E154D0" w:rsidRDefault="00E154D0" w:rsidP="005C0FA6">
            <w:pPr>
              <w:spacing w:after="0"/>
              <w:rPr>
                <w:rFonts w:ascii="Times New Roman" w:hAnsi="Times New Roman"/>
              </w:rPr>
            </w:pPr>
            <w:r w:rsidRPr="00E154D0">
              <w:rPr>
                <w:rFonts w:ascii="Times New Roman" w:hAnsi="Times New Roman"/>
              </w:rPr>
              <w:t>90</w:t>
            </w:r>
          </w:p>
        </w:tc>
        <w:tc>
          <w:tcPr>
            <w:tcW w:w="764" w:type="dxa"/>
            <w:tcBorders>
              <w:top w:val="single" w:sz="4" w:space="0" w:color="auto"/>
              <w:left w:val="single" w:sz="4" w:space="0" w:color="auto"/>
              <w:bottom w:val="single" w:sz="4" w:space="0" w:color="auto"/>
              <w:right w:val="single" w:sz="4" w:space="0" w:color="auto"/>
            </w:tcBorders>
            <w:hideMark/>
          </w:tcPr>
          <w:p w:rsidR="00B91F8C" w:rsidRPr="00E154D0" w:rsidRDefault="00E154D0" w:rsidP="005C0FA6">
            <w:pPr>
              <w:spacing w:after="0"/>
              <w:rPr>
                <w:rFonts w:ascii="Times New Roman" w:hAnsi="Times New Roman"/>
              </w:rPr>
            </w:pPr>
            <w:r w:rsidRPr="00E154D0">
              <w:rPr>
                <w:rFonts w:ascii="Times New Roman" w:hAnsi="Times New Roman"/>
              </w:rPr>
              <w:t>95</w:t>
            </w:r>
          </w:p>
        </w:tc>
        <w:tc>
          <w:tcPr>
            <w:tcW w:w="696" w:type="dxa"/>
            <w:tcBorders>
              <w:top w:val="single" w:sz="4" w:space="0" w:color="auto"/>
              <w:left w:val="single" w:sz="4" w:space="0" w:color="auto"/>
              <w:bottom w:val="single" w:sz="4" w:space="0" w:color="auto"/>
              <w:right w:val="single" w:sz="4" w:space="0" w:color="auto"/>
            </w:tcBorders>
            <w:hideMark/>
          </w:tcPr>
          <w:p w:rsidR="00B91F8C" w:rsidRPr="00E154D0" w:rsidRDefault="00E154D0" w:rsidP="005C0FA6">
            <w:pPr>
              <w:spacing w:after="0"/>
              <w:rPr>
                <w:rFonts w:ascii="Times New Roman" w:hAnsi="Times New Roman"/>
              </w:rPr>
            </w:pPr>
            <w:r w:rsidRPr="00E154D0">
              <w:rPr>
                <w:rFonts w:ascii="Times New Roman" w:hAnsi="Times New Roman"/>
              </w:rPr>
              <w:t>100</w:t>
            </w:r>
          </w:p>
        </w:tc>
      </w:tr>
      <w:tr w:rsidR="00B52F45" w:rsidRPr="00667AF8" w:rsidTr="003A5AE3">
        <w:tc>
          <w:tcPr>
            <w:tcW w:w="851" w:type="dxa"/>
            <w:vMerge w:val="restart"/>
            <w:tcBorders>
              <w:top w:val="single" w:sz="4" w:space="0" w:color="auto"/>
              <w:left w:val="single" w:sz="4" w:space="0" w:color="auto"/>
              <w:bottom w:val="single" w:sz="4" w:space="0" w:color="auto"/>
              <w:right w:val="single" w:sz="4" w:space="0" w:color="auto"/>
            </w:tcBorders>
          </w:tcPr>
          <w:p w:rsidR="00B52F45" w:rsidRPr="00667AF8" w:rsidRDefault="00B52F45" w:rsidP="00667AF8">
            <w:pPr>
              <w:pStyle w:val="af9"/>
              <w:numPr>
                <w:ilvl w:val="2"/>
                <w:numId w:val="34"/>
              </w:numPr>
              <w:spacing w:before="0" w:beforeAutospacing="0" w:after="0" w:afterAutospacing="0"/>
              <w:ind w:left="0" w:firstLine="0"/>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hideMark/>
          </w:tcPr>
          <w:p w:rsidR="00B52F45" w:rsidRPr="00667AF8" w:rsidRDefault="00B52F45" w:rsidP="00667AF8">
            <w:pPr>
              <w:pStyle w:val="af9"/>
              <w:rPr>
                <w:lang w:eastAsia="en-US"/>
              </w:rPr>
            </w:pPr>
            <w:r w:rsidRPr="00667AF8">
              <w:rPr>
                <w:rFonts w:eastAsia="Calibri"/>
              </w:rPr>
              <w:t>Обеспечение школьных библиотек учебниками</w:t>
            </w:r>
          </w:p>
        </w:tc>
        <w:tc>
          <w:tcPr>
            <w:tcW w:w="2126" w:type="dxa"/>
            <w:tcBorders>
              <w:top w:val="single" w:sz="4" w:space="0" w:color="auto"/>
              <w:left w:val="single" w:sz="4" w:space="0" w:color="auto"/>
              <w:bottom w:val="single" w:sz="4" w:space="0" w:color="auto"/>
              <w:right w:val="single" w:sz="4" w:space="0" w:color="auto"/>
            </w:tcBorders>
            <w:hideMark/>
          </w:tcPr>
          <w:p w:rsidR="00B52F45" w:rsidRPr="00667AF8" w:rsidRDefault="00B52F45" w:rsidP="00667AF8">
            <w:pPr>
              <w:pStyle w:val="af9"/>
              <w:rPr>
                <w:lang w:eastAsia="en-US"/>
              </w:rPr>
            </w:pPr>
            <w:r w:rsidRPr="00667AF8">
              <w:rPr>
                <w:rFonts w:eastAsia="Calibri"/>
              </w:rPr>
              <w:t>Доля обеспеченности школ республики учебными пособиями национально-регионального компонента от общей потребности в данных учебных пособиях</w:t>
            </w:r>
          </w:p>
        </w:tc>
        <w:tc>
          <w:tcPr>
            <w:tcW w:w="691" w:type="dxa"/>
            <w:tcBorders>
              <w:top w:val="single" w:sz="4" w:space="0" w:color="auto"/>
              <w:left w:val="single" w:sz="4" w:space="0" w:color="auto"/>
              <w:bottom w:val="single" w:sz="4" w:space="0" w:color="auto"/>
              <w:right w:val="single" w:sz="4" w:space="0" w:color="auto"/>
            </w:tcBorders>
            <w:hideMark/>
          </w:tcPr>
          <w:p w:rsidR="00B52F45" w:rsidRPr="00667AF8" w:rsidRDefault="00B52F45"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B52F45" w:rsidRPr="00E154D0" w:rsidRDefault="00E154D0" w:rsidP="005C0FA6">
            <w:pPr>
              <w:spacing w:after="0"/>
              <w:rPr>
                <w:rFonts w:ascii="Times New Roman" w:hAnsi="Times New Roman"/>
              </w:rPr>
            </w:pPr>
            <w:r w:rsidRPr="00E154D0">
              <w:rPr>
                <w:rFonts w:ascii="Times New Roman" w:hAnsi="Times New Roman"/>
              </w:rPr>
              <w:t>65</w:t>
            </w:r>
          </w:p>
          <w:p w:rsidR="00B52F45" w:rsidRPr="00E154D0" w:rsidRDefault="00B52F45" w:rsidP="005C0FA6">
            <w:pPr>
              <w:spacing w:after="0"/>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hideMark/>
          </w:tcPr>
          <w:p w:rsidR="00B52F45" w:rsidRPr="00E154D0" w:rsidRDefault="00B52F45" w:rsidP="005C0FA6">
            <w:pPr>
              <w:spacing w:after="0"/>
              <w:rPr>
                <w:rFonts w:ascii="Times New Roman" w:hAnsi="Times New Roman"/>
              </w:rPr>
            </w:pPr>
            <w:r w:rsidRPr="00E154D0">
              <w:rPr>
                <w:rFonts w:ascii="Times New Roman" w:hAnsi="Times New Roman"/>
              </w:rPr>
              <w:t>100</w:t>
            </w:r>
          </w:p>
          <w:p w:rsidR="00B52F45" w:rsidRPr="00E154D0" w:rsidRDefault="00B52F45" w:rsidP="005C0FA6">
            <w:pPr>
              <w:spacing w:after="0"/>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hideMark/>
          </w:tcPr>
          <w:p w:rsidR="00B52F45" w:rsidRPr="00E154D0" w:rsidRDefault="00B52F45" w:rsidP="005C0FA6">
            <w:pPr>
              <w:spacing w:after="0"/>
              <w:rPr>
                <w:rFonts w:ascii="Times New Roman" w:hAnsi="Times New Roman"/>
              </w:rPr>
            </w:pPr>
            <w:r w:rsidRPr="00E154D0">
              <w:rPr>
                <w:rFonts w:ascii="Times New Roman" w:hAnsi="Times New Roman"/>
              </w:rPr>
              <w:t>100</w:t>
            </w:r>
          </w:p>
          <w:p w:rsidR="00B52F45" w:rsidRPr="00E154D0" w:rsidRDefault="00B52F45" w:rsidP="005C0FA6">
            <w:pPr>
              <w:spacing w:after="0"/>
              <w:rPr>
                <w:rFonts w:ascii="Times New Roman" w:hAnsi="Times New Roman"/>
              </w:rPr>
            </w:pPr>
          </w:p>
        </w:tc>
        <w:tc>
          <w:tcPr>
            <w:tcW w:w="698" w:type="dxa"/>
            <w:tcBorders>
              <w:top w:val="single" w:sz="4" w:space="0" w:color="auto"/>
              <w:left w:val="single" w:sz="4" w:space="0" w:color="auto"/>
              <w:bottom w:val="single" w:sz="4" w:space="0" w:color="auto"/>
              <w:right w:val="single" w:sz="4" w:space="0" w:color="auto"/>
            </w:tcBorders>
            <w:hideMark/>
          </w:tcPr>
          <w:p w:rsidR="00B52F45" w:rsidRPr="00E154D0" w:rsidRDefault="00B52F45" w:rsidP="005C0FA6">
            <w:pPr>
              <w:spacing w:after="0"/>
              <w:rPr>
                <w:rFonts w:ascii="Times New Roman" w:hAnsi="Times New Roman"/>
              </w:rPr>
            </w:pPr>
            <w:r w:rsidRPr="00E154D0">
              <w:rPr>
                <w:rFonts w:ascii="Times New Roman" w:hAnsi="Times New Roman"/>
              </w:rPr>
              <w:t>100</w:t>
            </w:r>
          </w:p>
          <w:p w:rsidR="00B52F45" w:rsidRPr="00E154D0" w:rsidRDefault="00B52F45" w:rsidP="005C0FA6">
            <w:pPr>
              <w:spacing w:after="0"/>
              <w:rPr>
                <w:rFonts w:ascii="Times New Roman" w:hAnsi="Times New Roman"/>
              </w:rPr>
            </w:pPr>
          </w:p>
        </w:tc>
        <w:tc>
          <w:tcPr>
            <w:tcW w:w="764" w:type="dxa"/>
            <w:tcBorders>
              <w:top w:val="single" w:sz="4" w:space="0" w:color="auto"/>
              <w:left w:val="single" w:sz="4" w:space="0" w:color="auto"/>
              <w:bottom w:val="single" w:sz="4" w:space="0" w:color="auto"/>
              <w:right w:val="single" w:sz="4" w:space="0" w:color="auto"/>
            </w:tcBorders>
            <w:hideMark/>
          </w:tcPr>
          <w:p w:rsidR="00B52F45" w:rsidRPr="00E154D0" w:rsidRDefault="00B52F45" w:rsidP="005C0FA6">
            <w:pPr>
              <w:spacing w:after="0"/>
              <w:rPr>
                <w:rFonts w:ascii="Times New Roman" w:hAnsi="Times New Roman"/>
              </w:rPr>
            </w:pPr>
            <w:r w:rsidRPr="00E154D0">
              <w:rPr>
                <w:rFonts w:ascii="Times New Roman" w:hAnsi="Times New Roman"/>
              </w:rPr>
              <w:t>100</w:t>
            </w:r>
          </w:p>
          <w:p w:rsidR="00B52F45" w:rsidRPr="00E154D0" w:rsidRDefault="00B52F45" w:rsidP="005C0FA6">
            <w:pPr>
              <w:spacing w:after="0"/>
              <w:rPr>
                <w:rFonts w:ascii="Times New Roman" w:hAnsi="Times New Roman"/>
              </w:rPr>
            </w:pPr>
          </w:p>
        </w:tc>
        <w:tc>
          <w:tcPr>
            <w:tcW w:w="696" w:type="dxa"/>
            <w:tcBorders>
              <w:top w:val="single" w:sz="4" w:space="0" w:color="auto"/>
              <w:left w:val="single" w:sz="4" w:space="0" w:color="auto"/>
              <w:bottom w:val="single" w:sz="4" w:space="0" w:color="auto"/>
              <w:right w:val="single" w:sz="4" w:space="0" w:color="auto"/>
            </w:tcBorders>
            <w:hideMark/>
          </w:tcPr>
          <w:p w:rsidR="00B52F45" w:rsidRPr="00E154D0" w:rsidRDefault="00B52F45" w:rsidP="005C0FA6">
            <w:pPr>
              <w:spacing w:after="0"/>
              <w:rPr>
                <w:rFonts w:ascii="Times New Roman" w:hAnsi="Times New Roman"/>
              </w:rPr>
            </w:pPr>
            <w:r w:rsidRPr="00E154D0">
              <w:rPr>
                <w:rFonts w:ascii="Times New Roman" w:hAnsi="Times New Roman"/>
              </w:rPr>
              <w:t>100</w:t>
            </w:r>
          </w:p>
          <w:p w:rsidR="00B52F45" w:rsidRPr="00E154D0" w:rsidRDefault="00B52F45" w:rsidP="005C0FA6">
            <w:pPr>
              <w:spacing w:after="0"/>
              <w:rPr>
                <w:rFonts w:ascii="Times New Roman" w:hAnsi="Times New Roman"/>
              </w:rPr>
            </w:pPr>
          </w:p>
        </w:tc>
      </w:tr>
      <w:tr w:rsidR="00E154D0" w:rsidRPr="00667AF8" w:rsidTr="003A5AE3">
        <w:tc>
          <w:tcPr>
            <w:tcW w:w="851" w:type="dxa"/>
            <w:vMerge/>
            <w:tcBorders>
              <w:top w:val="single" w:sz="4" w:space="0" w:color="auto"/>
              <w:left w:val="single" w:sz="4" w:space="0" w:color="auto"/>
              <w:bottom w:val="single" w:sz="4" w:space="0" w:color="auto"/>
              <w:right w:val="single" w:sz="4" w:space="0" w:color="auto"/>
            </w:tcBorders>
            <w:vAlign w:val="center"/>
            <w:hideMark/>
          </w:tcPr>
          <w:p w:rsidR="00E154D0" w:rsidRPr="00667AF8" w:rsidRDefault="00E154D0" w:rsidP="00667AF8">
            <w:pPr>
              <w:spacing w:line="240" w:lineRule="auto"/>
              <w:rPr>
                <w:rFonts w:ascii="Times New Roman" w:hAnsi="Times New Roman" w:cs="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154D0" w:rsidRPr="00667AF8" w:rsidRDefault="00E154D0" w:rsidP="00667AF8">
            <w:pPr>
              <w:spacing w:line="240"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E154D0" w:rsidRPr="00667AF8" w:rsidRDefault="00E154D0" w:rsidP="00667AF8">
            <w:pPr>
              <w:pStyle w:val="af9"/>
              <w:rPr>
                <w:lang w:eastAsia="en-US"/>
              </w:rPr>
            </w:pPr>
            <w:r w:rsidRPr="00667AF8">
              <w:t>Доля школ, планируемых к открытию, обеспеченных учебниками в соответствии с требованиями федерального перечня учебников</w:t>
            </w:r>
          </w:p>
        </w:tc>
        <w:tc>
          <w:tcPr>
            <w:tcW w:w="691" w:type="dxa"/>
            <w:tcBorders>
              <w:top w:val="single" w:sz="4" w:space="0" w:color="auto"/>
              <w:left w:val="single" w:sz="4" w:space="0" w:color="auto"/>
              <w:bottom w:val="single" w:sz="4" w:space="0" w:color="auto"/>
              <w:right w:val="single" w:sz="4" w:space="0" w:color="auto"/>
            </w:tcBorders>
            <w:hideMark/>
          </w:tcPr>
          <w:p w:rsidR="00E154D0" w:rsidRPr="00667AF8" w:rsidRDefault="00E154D0"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Pr>
                <w:rFonts w:ascii="Times New Roman" w:hAnsi="Times New Roman"/>
              </w:rPr>
              <w:t>100</w:t>
            </w:r>
          </w:p>
        </w:tc>
        <w:tc>
          <w:tcPr>
            <w:tcW w:w="698"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Pr>
                <w:rFonts w:ascii="Times New Roman" w:hAnsi="Times New Roman"/>
              </w:rPr>
              <w:t>100</w:t>
            </w:r>
          </w:p>
        </w:tc>
        <w:tc>
          <w:tcPr>
            <w:tcW w:w="764"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Pr>
                <w:rFonts w:ascii="Times New Roman" w:hAnsi="Times New Roman"/>
              </w:rPr>
              <w:t>100</w:t>
            </w:r>
          </w:p>
        </w:tc>
        <w:tc>
          <w:tcPr>
            <w:tcW w:w="696" w:type="dxa"/>
            <w:tcBorders>
              <w:top w:val="single" w:sz="4" w:space="0" w:color="auto"/>
              <w:left w:val="single" w:sz="4" w:space="0" w:color="auto"/>
              <w:bottom w:val="single" w:sz="4" w:space="0" w:color="auto"/>
              <w:right w:val="single" w:sz="4" w:space="0" w:color="auto"/>
            </w:tcBorders>
            <w:hideMark/>
          </w:tcPr>
          <w:p w:rsidR="00E154D0" w:rsidRPr="00DF10CD" w:rsidRDefault="00E154D0" w:rsidP="008533DA">
            <w:pPr>
              <w:spacing w:after="0"/>
              <w:rPr>
                <w:rFonts w:ascii="Times New Roman" w:hAnsi="Times New Roman"/>
                <w:highlight w:val="yellow"/>
              </w:rPr>
            </w:pPr>
            <w:r w:rsidRPr="00DF10CD">
              <w:rPr>
                <w:rFonts w:ascii="Times New Roman" w:hAnsi="Times New Roman"/>
              </w:rPr>
              <w:t>100</w:t>
            </w:r>
          </w:p>
        </w:tc>
      </w:tr>
      <w:tr w:rsidR="00B52F45" w:rsidRPr="00667AF8" w:rsidTr="003A5AE3">
        <w:tc>
          <w:tcPr>
            <w:tcW w:w="851" w:type="dxa"/>
            <w:vMerge/>
            <w:tcBorders>
              <w:top w:val="single" w:sz="4" w:space="0" w:color="auto"/>
              <w:left w:val="single" w:sz="4" w:space="0" w:color="auto"/>
              <w:bottom w:val="single" w:sz="4" w:space="0" w:color="auto"/>
              <w:right w:val="single" w:sz="4" w:space="0" w:color="auto"/>
            </w:tcBorders>
            <w:vAlign w:val="center"/>
            <w:hideMark/>
          </w:tcPr>
          <w:p w:rsidR="00B52F45" w:rsidRPr="00667AF8" w:rsidRDefault="00B52F45" w:rsidP="00667AF8">
            <w:pPr>
              <w:spacing w:line="240" w:lineRule="auto"/>
              <w:rPr>
                <w:rFonts w:ascii="Times New Roman" w:hAnsi="Times New Roman" w:cs="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52F45" w:rsidRPr="00667AF8" w:rsidRDefault="00B52F45" w:rsidP="00667AF8">
            <w:pPr>
              <w:spacing w:line="240"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B52F45" w:rsidRPr="00667AF8" w:rsidRDefault="00B52F45" w:rsidP="00667AF8">
            <w:pPr>
              <w:pStyle w:val="af9"/>
              <w:rPr>
                <w:lang w:eastAsia="en-US"/>
              </w:rPr>
            </w:pPr>
            <w:r w:rsidRPr="00667AF8">
              <w:t xml:space="preserve">Доля новых </w:t>
            </w:r>
            <w:r w:rsidRPr="00667AF8">
              <w:lastRenderedPageBreak/>
              <w:t>государственных учебников, поставленных в школы, от их общего количества экземпляров необходимых поставить в школы (в соответствии со сроками их разработки)</w:t>
            </w:r>
          </w:p>
        </w:tc>
        <w:tc>
          <w:tcPr>
            <w:tcW w:w="691" w:type="dxa"/>
            <w:tcBorders>
              <w:top w:val="single" w:sz="4" w:space="0" w:color="auto"/>
              <w:left w:val="single" w:sz="4" w:space="0" w:color="auto"/>
              <w:bottom w:val="single" w:sz="4" w:space="0" w:color="auto"/>
              <w:right w:val="single" w:sz="4" w:space="0" w:color="auto"/>
            </w:tcBorders>
            <w:hideMark/>
          </w:tcPr>
          <w:p w:rsidR="00B52F45" w:rsidRPr="00667AF8" w:rsidRDefault="00B52F45" w:rsidP="00667AF8">
            <w:pPr>
              <w:pStyle w:val="af9"/>
              <w:rPr>
                <w:lang w:eastAsia="en-US"/>
              </w:rPr>
            </w:pPr>
            <w:r w:rsidRPr="00667AF8">
              <w:lastRenderedPageBreak/>
              <w:t>%</w:t>
            </w:r>
          </w:p>
        </w:tc>
        <w:tc>
          <w:tcPr>
            <w:tcW w:w="756" w:type="dxa"/>
            <w:tcBorders>
              <w:top w:val="single" w:sz="4" w:space="0" w:color="auto"/>
              <w:left w:val="single" w:sz="4" w:space="0" w:color="auto"/>
              <w:bottom w:val="single" w:sz="4" w:space="0" w:color="auto"/>
              <w:right w:val="single" w:sz="4" w:space="0" w:color="auto"/>
            </w:tcBorders>
            <w:hideMark/>
          </w:tcPr>
          <w:p w:rsidR="00B52F45" w:rsidRPr="00DF10CD" w:rsidRDefault="00B52F45" w:rsidP="005C0FA6">
            <w:pPr>
              <w:spacing w:after="0"/>
              <w:rPr>
                <w:rFonts w:ascii="Times New Roman" w:hAnsi="Times New Roman"/>
                <w:highlight w:val="yellow"/>
              </w:rPr>
            </w:pPr>
            <w:r w:rsidRPr="00B52F45">
              <w:rPr>
                <w:rFonts w:ascii="Times New Roman" w:hAnsi="Times New Roman"/>
              </w:rPr>
              <w:t>82</w:t>
            </w:r>
          </w:p>
        </w:tc>
        <w:tc>
          <w:tcPr>
            <w:tcW w:w="756" w:type="dxa"/>
            <w:tcBorders>
              <w:top w:val="single" w:sz="4" w:space="0" w:color="auto"/>
              <w:left w:val="single" w:sz="4" w:space="0" w:color="auto"/>
              <w:bottom w:val="single" w:sz="4" w:space="0" w:color="auto"/>
              <w:right w:val="single" w:sz="4" w:space="0" w:color="auto"/>
            </w:tcBorders>
            <w:hideMark/>
          </w:tcPr>
          <w:p w:rsidR="00B52F45" w:rsidRPr="00DF10CD" w:rsidRDefault="00B52F45" w:rsidP="005C0FA6">
            <w:pPr>
              <w:spacing w:after="0"/>
              <w:rPr>
                <w:rFonts w:ascii="Times New Roman" w:hAnsi="Times New Roman"/>
                <w:highlight w:val="yellow"/>
              </w:rPr>
            </w:pPr>
            <w:r>
              <w:rPr>
                <w:rFonts w:ascii="Times New Roman" w:hAnsi="Times New Roman"/>
              </w:rPr>
              <w:t>84</w:t>
            </w:r>
          </w:p>
        </w:tc>
        <w:tc>
          <w:tcPr>
            <w:tcW w:w="756" w:type="dxa"/>
            <w:tcBorders>
              <w:top w:val="single" w:sz="4" w:space="0" w:color="auto"/>
              <w:left w:val="single" w:sz="4" w:space="0" w:color="auto"/>
              <w:bottom w:val="single" w:sz="4" w:space="0" w:color="auto"/>
              <w:right w:val="single" w:sz="4" w:space="0" w:color="auto"/>
            </w:tcBorders>
            <w:hideMark/>
          </w:tcPr>
          <w:p w:rsidR="00B52F45" w:rsidRPr="00DF10CD" w:rsidRDefault="00B52F45" w:rsidP="005C0FA6">
            <w:pPr>
              <w:spacing w:after="0"/>
              <w:rPr>
                <w:rFonts w:ascii="Times New Roman" w:hAnsi="Times New Roman"/>
                <w:highlight w:val="yellow"/>
              </w:rPr>
            </w:pPr>
            <w:r>
              <w:rPr>
                <w:rFonts w:ascii="Times New Roman" w:hAnsi="Times New Roman"/>
              </w:rPr>
              <w:t>87</w:t>
            </w:r>
          </w:p>
        </w:tc>
        <w:tc>
          <w:tcPr>
            <w:tcW w:w="698" w:type="dxa"/>
            <w:tcBorders>
              <w:top w:val="single" w:sz="4" w:space="0" w:color="auto"/>
              <w:left w:val="single" w:sz="4" w:space="0" w:color="auto"/>
              <w:bottom w:val="single" w:sz="4" w:space="0" w:color="auto"/>
              <w:right w:val="single" w:sz="4" w:space="0" w:color="auto"/>
            </w:tcBorders>
            <w:hideMark/>
          </w:tcPr>
          <w:p w:rsidR="00B52F45" w:rsidRPr="00DF10CD" w:rsidRDefault="00B52F45" w:rsidP="005C0FA6">
            <w:pPr>
              <w:spacing w:after="0"/>
              <w:rPr>
                <w:rFonts w:ascii="Times New Roman" w:hAnsi="Times New Roman"/>
                <w:highlight w:val="yellow"/>
              </w:rPr>
            </w:pPr>
            <w:r>
              <w:rPr>
                <w:rFonts w:ascii="Times New Roman" w:hAnsi="Times New Roman"/>
              </w:rPr>
              <w:t>90</w:t>
            </w:r>
          </w:p>
        </w:tc>
        <w:tc>
          <w:tcPr>
            <w:tcW w:w="764" w:type="dxa"/>
            <w:tcBorders>
              <w:top w:val="single" w:sz="4" w:space="0" w:color="auto"/>
              <w:left w:val="single" w:sz="4" w:space="0" w:color="auto"/>
              <w:bottom w:val="single" w:sz="4" w:space="0" w:color="auto"/>
              <w:right w:val="single" w:sz="4" w:space="0" w:color="auto"/>
            </w:tcBorders>
            <w:hideMark/>
          </w:tcPr>
          <w:p w:rsidR="00B52F45" w:rsidRPr="00DF10CD" w:rsidRDefault="00B52F45" w:rsidP="005C0FA6">
            <w:pPr>
              <w:spacing w:after="0"/>
              <w:rPr>
                <w:rFonts w:ascii="Times New Roman" w:hAnsi="Times New Roman"/>
                <w:highlight w:val="yellow"/>
              </w:rPr>
            </w:pPr>
            <w:r>
              <w:rPr>
                <w:rFonts w:ascii="Times New Roman" w:hAnsi="Times New Roman"/>
              </w:rPr>
              <w:t>95</w:t>
            </w:r>
          </w:p>
        </w:tc>
        <w:tc>
          <w:tcPr>
            <w:tcW w:w="696" w:type="dxa"/>
            <w:tcBorders>
              <w:top w:val="single" w:sz="4" w:space="0" w:color="auto"/>
              <w:left w:val="single" w:sz="4" w:space="0" w:color="auto"/>
              <w:bottom w:val="single" w:sz="4" w:space="0" w:color="auto"/>
              <w:right w:val="single" w:sz="4" w:space="0" w:color="auto"/>
            </w:tcBorders>
            <w:hideMark/>
          </w:tcPr>
          <w:p w:rsidR="00B52F45" w:rsidRPr="00DF10CD" w:rsidRDefault="00B52F45" w:rsidP="005C0FA6">
            <w:pPr>
              <w:spacing w:after="0"/>
              <w:rPr>
                <w:rFonts w:ascii="Times New Roman" w:hAnsi="Times New Roman"/>
                <w:highlight w:val="yellow"/>
              </w:rPr>
            </w:pPr>
            <w:r w:rsidRPr="00DF10CD">
              <w:rPr>
                <w:rFonts w:ascii="Times New Roman" w:hAnsi="Times New Roman"/>
              </w:rPr>
              <w:t>100</w:t>
            </w:r>
          </w:p>
        </w:tc>
      </w:tr>
      <w:tr w:rsidR="00060B76" w:rsidRPr="00667AF8" w:rsidTr="003A5AE3">
        <w:tc>
          <w:tcPr>
            <w:tcW w:w="851" w:type="dxa"/>
            <w:tcBorders>
              <w:top w:val="single" w:sz="4" w:space="0" w:color="auto"/>
              <w:left w:val="single" w:sz="4" w:space="0" w:color="auto"/>
              <w:bottom w:val="single" w:sz="4" w:space="0" w:color="auto"/>
              <w:right w:val="single" w:sz="4" w:space="0" w:color="auto"/>
            </w:tcBorders>
          </w:tcPr>
          <w:p w:rsidR="00060B76" w:rsidRPr="00667AF8" w:rsidRDefault="00060B76"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060B76" w:rsidRPr="00667AF8" w:rsidRDefault="00060B76" w:rsidP="00667AF8">
            <w:pPr>
              <w:pStyle w:val="af9"/>
              <w:rPr>
                <w:lang w:eastAsia="en-US"/>
              </w:rPr>
            </w:pPr>
            <w:r w:rsidRPr="00667AF8">
              <w:t>Оснащение кабинетов по учебным предметам «ОБЗР», «ТРУД (технология)», «Музыка»</w:t>
            </w:r>
          </w:p>
        </w:tc>
        <w:tc>
          <w:tcPr>
            <w:tcW w:w="2126" w:type="dxa"/>
            <w:tcBorders>
              <w:top w:val="single" w:sz="4" w:space="0" w:color="auto"/>
              <w:left w:val="single" w:sz="4" w:space="0" w:color="auto"/>
              <w:bottom w:val="single" w:sz="4" w:space="0" w:color="auto"/>
              <w:right w:val="single" w:sz="4" w:space="0" w:color="auto"/>
            </w:tcBorders>
            <w:hideMark/>
          </w:tcPr>
          <w:p w:rsidR="00060B76" w:rsidRPr="00667AF8" w:rsidRDefault="00060B76" w:rsidP="00667AF8">
            <w:pPr>
              <w:pStyle w:val="af9"/>
              <w:rPr>
                <w:lang w:eastAsia="en-US"/>
              </w:rPr>
            </w:pPr>
            <w:r w:rsidRPr="00667AF8">
              <w:t>Доля школ, имеющих оснащенные кабинеты по учебным предметам «ОБЗР», «ТРУД (технология)», «Музыка»</w:t>
            </w:r>
          </w:p>
        </w:tc>
        <w:tc>
          <w:tcPr>
            <w:tcW w:w="691" w:type="dxa"/>
            <w:tcBorders>
              <w:top w:val="single" w:sz="4" w:space="0" w:color="auto"/>
              <w:left w:val="single" w:sz="4" w:space="0" w:color="auto"/>
              <w:bottom w:val="single" w:sz="4" w:space="0" w:color="auto"/>
              <w:right w:val="single" w:sz="4" w:space="0" w:color="auto"/>
            </w:tcBorders>
            <w:hideMark/>
          </w:tcPr>
          <w:p w:rsidR="00060B76" w:rsidRPr="00667AF8" w:rsidRDefault="00060B76"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060B76" w:rsidRPr="00DF10CD" w:rsidRDefault="00060B76" w:rsidP="005C0FA6">
            <w:pPr>
              <w:spacing w:after="0"/>
              <w:rPr>
                <w:rFonts w:ascii="Times New Roman" w:hAnsi="Times New Roman"/>
                <w:highlight w:val="yellow"/>
              </w:rPr>
            </w:pPr>
            <w:r>
              <w:rPr>
                <w:rFonts w:ascii="Times New Roman" w:hAnsi="Times New Roman"/>
              </w:rPr>
              <w:t>20</w:t>
            </w:r>
          </w:p>
        </w:tc>
        <w:tc>
          <w:tcPr>
            <w:tcW w:w="756" w:type="dxa"/>
            <w:tcBorders>
              <w:top w:val="single" w:sz="4" w:space="0" w:color="auto"/>
              <w:left w:val="single" w:sz="4" w:space="0" w:color="auto"/>
              <w:bottom w:val="single" w:sz="4" w:space="0" w:color="auto"/>
              <w:right w:val="single" w:sz="4" w:space="0" w:color="auto"/>
            </w:tcBorders>
            <w:hideMark/>
          </w:tcPr>
          <w:p w:rsidR="00060B76" w:rsidRPr="00DF10CD" w:rsidRDefault="00060B76" w:rsidP="005C0FA6">
            <w:pPr>
              <w:spacing w:after="0"/>
              <w:rPr>
                <w:rFonts w:ascii="Times New Roman" w:hAnsi="Times New Roman"/>
                <w:highlight w:val="yellow"/>
              </w:rPr>
            </w:pPr>
            <w:r>
              <w:rPr>
                <w:rFonts w:ascii="Times New Roman" w:hAnsi="Times New Roman"/>
              </w:rPr>
              <w:t>30</w:t>
            </w:r>
          </w:p>
        </w:tc>
        <w:tc>
          <w:tcPr>
            <w:tcW w:w="756" w:type="dxa"/>
            <w:tcBorders>
              <w:top w:val="single" w:sz="4" w:space="0" w:color="auto"/>
              <w:left w:val="single" w:sz="4" w:space="0" w:color="auto"/>
              <w:bottom w:val="single" w:sz="4" w:space="0" w:color="auto"/>
              <w:right w:val="single" w:sz="4" w:space="0" w:color="auto"/>
            </w:tcBorders>
            <w:hideMark/>
          </w:tcPr>
          <w:p w:rsidR="00060B76" w:rsidRPr="00DF10CD" w:rsidRDefault="00060B76" w:rsidP="005C0FA6">
            <w:pPr>
              <w:spacing w:after="0"/>
              <w:rPr>
                <w:rFonts w:ascii="Times New Roman" w:hAnsi="Times New Roman"/>
                <w:highlight w:val="yellow"/>
              </w:rPr>
            </w:pPr>
            <w:r>
              <w:rPr>
                <w:rFonts w:ascii="Times New Roman" w:hAnsi="Times New Roman"/>
              </w:rPr>
              <w:t>50</w:t>
            </w:r>
          </w:p>
        </w:tc>
        <w:tc>
          <w:tcPr>
            <w:tcW w:w="698" w:type="dxa"/>
            <w:tcBorders>
              <w:top w:val="single" w:sz="4" w:space="0" w:color="auto"/>
              <w:left w:val="single" w:sz="4" w:space="0" w:color="auto"/>
              <w:bottom w:val="single" w:sz="4" w:space="0" w:color="auto"/>
              <w:right w:val="single" w:sz="4" w:space="0" w:color="auto"/>
            </w:tcBorders>
            <w:hideMark/>
          </w:tcPr>
          <w:p w:rsidR="00060B76" w:rsidRPr="00DF10CD" w:rsidRDefault="00060B76" w:rsidP="005C0FA6">
            <w:pPr>
              <w:spacing w:after="0"/>
              <w:rPr>
                <w:rFonts w:ascii="Times New Roman" w:hAnsi="Times New Roman"/>
                <w:highlight w:val="yellow"/>
              </w:rPr>
            </w:pPr>
            <w:r>
              <w:rPr>
                <w:rFonts w:ascii="Times New Roman" w:hAnsi="Times New Roman"/>
              </w:rPr>
              <w:t>70</w:t>
            </w:r>
          </w:p>
        </w:tc>
        <w:tc>
          <w:tcPr>
            <w:tcW w:w="764" w:type="dxa"/>
            <w:tcBorders>
              <w:top w:val="single" w:sz="4" w:space="0" w:color="auto"/>
              <w:left w:val="single" w:sz="4" w:space="0" w:color="auto"/>
              <w:bottom w:val="single" w:sz="4" w:space="0" w:color="auto"/>
              <w:right w:val="single" w:sz="4" w:space="0" w:color="auto"/>
            </w:tcBorders>
            <w:hideMark/>
          </w:tcPr>
          <w:p w:rsidR="00060B76" w:rsidRPr="00DF10CD" w:rsidRDefault="00060B76" w:rsidP="005C0FA6">
            <w:pPr>
              <w:spacing w:after="0"/>
              <w:rPr>
                <w:rFonts w:ascii="Times New Roman" w:hAnsi="Times New Roman"/>
                <w:highlight w:val="yellow"/>
              </w:rPr>
            </w:pPr>
            <w:r>
              <w:rPr>
                <w:rFonts w:ascii="Times New Roman" w:hAnsi="Times New Roman"/>
              </w:rPr>
              <w:t>90</w:t>
            </w:r>
          </w:p>
        </w:tc>
        <w:tc>
          <w:tcPr>
            <w:tcW w:w="696" w:type="dxa"/>
            <w:tcBorders>
              <w:top w:val="single" w:sz="4" w:space="0" w:color="auto"/>
              <w:left w:val="single" w:sz="4" w:space="0" w:color="auto"/>
              <w:bottom w:val="single" w:sz="4" w:space="0" w:color="auto"/>
              <w:right w:val="single" w:sz="4" w:space="0" w:color="auto"/>
            </w:tcBorders>
            <w:hideMark/>
          </w:tcPr>
          <w:p w:rsidR="00060B76" w:rsidRPr="00DF10CD" w:rsidRDefault="00060B76" w:rsidP="005C0FA6">
            <w:pPr>
              <w:spacing w:after="0"/>
              <w:rPr>
                <w:rFonts w:ascii="Times New Roman" w:hAnsi="Times New Roman"/>
                <w:highlight w:val="yellow"/>
              </w:rPr>
            </w:pPr>
            <w:r w:rsidRPr="00DF10CD">
              <w:rPr>
                <w:rFonts w:ascii="Times New Roman" w:hAnsi="Times New Roman"/>
              </w:rPr>
              <w:t>100</w:t>
            </w:r>
          </w:p>
        </w:tc>
      </w:tr>
      <w:tr w:rsidR="00060B76" w:rsidRPr="00667AF8" w:rsidTr="003A5AE3">
        <w:tc>
          <w:tcPr>
            <w:tcW w:w="851" w:type="dxa"/>
            <w:tcBorders>
              <w:top w:val="single" w:sz="4" w:space="0" w:color="auto"/>
              <w:left w:val="single" w:sz="4" w:space="0" w:color="auto"/>
              <w:bottom w:val="single" w:sz="4" w:space="0" w:color="auto"/>
              <w:right w:val="single" w:sz="4" w:space="0" w:color="auto"/>
            </w:tcBorders>
          </w:tcPr>
          <w:p w:rsidR="00060B76" w:rsidRPr="00667AF8" w:rsidRDefault="00060B76"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060B76" w:rsidRPr="00667AF8" w:rsidRDefault="00060B76" w:rsidP="00667AF8">
            <w:pPr>
              <w:pStyle w:val="af9"/>
            </w:pPr>
            <w:r w:rsidRPr="00667AF8">
              <w:t>Капитальный ремонт образовательных организаций</w:t>
            </w:r>
          </w:p>
          <w:p w:rsidR="00060B76" w:rsidRPr="00667AF8" w:rsidRDefault="00060B76" w:rsidP="00667AF8">
            <w:pPr>
              <w:pStyle w:val="af9"/>
              <w:rPr>
                <w:lang w:eastAsia="en-US"/>
              </w:rPr>
            </w:pPr>
            <w:r w:rsidRPr="00667AF8">
              <w:t>- пообъектовка за счет средств субъектов РФ</w:t>
            </w:r>
          </w:p>
        </w:tc>
        <w:tc>
          <w:tcPr>
            <w:tcW w:w="2126" w:type="dxa"/>
            <w:tcBorders>
              <w:top w:val="single" w:sz="4" w:space="0" w:color="auto"/>
              <w:left w:val="single" w:sz="4" w:space="0" w:color="auto"/>
              <w:bottom w:val="single" w:sz="4" w:space="0" w:color="auto"/>
              <w:right w:val="single" w:sz="4" w:space="0" w:color="auto"/>
            </w:tcBorders>
            <w:hideMark/>
          </w:tcPr>
          <w:p w:rsidR="00060B76" w:rsidRPr="00667AF8" w:rsidRDefault="00060B76" w:rsidP="00667AF8">
            <w:pPr>
              <w:pStyle w:val="af9"/>
            </w:pPr>
            <w:r w:rsidRPr="00667AF8">
              <w:t>Количество школ, в которых проведен</w:t>
            </w:r>
          </w:p>
          <w:p w:rsidR="00060B76" w:rsidRPr="00667AF8" w:rsidRDefault="00060B76" w:rsidP="00667AF8">
            <w:pPr>
              <w:pStyle w:val="af9"/>
            </w:pPr>
            <w:r w:rsidRPr="00667AF8">
              <w:t xml:space="preserve">капитальный ремонт </w:t>
            </w:r>
          </w:p>
          <w:p w:rsidR="00060B76" w:rsidRPr="00667AF8" w:rsidRDefault="00060B76" w:rsidP="00667AF8">
            <w:pPr>
              <w:pStyle w:val="af9"/>
              <w:rPr>
                <w:lang w:eastAsia="en-US"/>
              </w:rPr>
            </w:pPr>
            <w:r w:rsidRPr="00667AF8">
              <w:t>- пообъектовка за счет средств субъектов РФ</w:t>
            </w:r>
          </w:p>
        </w:tc>
        <w:tc>
          <w:tcPr>
            <w:tcW w:w="691" w:type="dxa"/>
            <w:tcBorders>
              <w:top w:val="single" w:sz="4" w:space="0" w:color="auto"/>
              <w:left w:val="single" w:sz="4" w:space="0" w:color="auto"/>
              <w:bottom w:val="single" w:sz="4" w:space="0" w:color="auto"/>
              <w:right w:val="single" w:sz="4" w:space="0" w:color="auto"/>
            </w:tcBorders>
            <w:hideMark/>
          </w:tcPr>
          <w:p w:rsidR="00060B76" w:rsidRPr="00667AF8" w:rsidRDefault="00060B76" w:rsidP="00667AF8">
            <w:pPr>
              <w:pStyle w:val="af9"/>
              <w:rPr>
                <w:lang w:val="en-US" w:eastAsia="en-US"/>
              </w:rPr>
            </w:pPr>
            <w:r w:rsidRPr="00667AF8">
              <w:t>ед.</w:t>
            </w:r>
          </w:p>
        </w:tc>
        <w:tc>
          <w:tcPr>
            <w:tcW w:w="756" w:type="dxa"/>
            <w:tcBorders>
              <w:top w:val="single" w:sz="4" w:space="0" w:color="auto"/>
              <w:left w:val="single" w:sz="4" w:space="0" w:color="auto"/>
              <w:bottom w:val="single" w:sz="4" w:space="0" w:color="auto"/>
              <w:right w:val="single" w:sz="4" w:space="0" w:color="auto"/>
            </w:tcBorders>
            <w:hideMark/>
          </w:tcPr>
          <w:p w:rsidR="00060B76" w:rsidRPr="00F14382" w:rsidRDefault="00F14382" w:rsidP="005C0FA6">
            <w:pPr>
              <w:spacing w:after="0"/>
              <w:rPr>
                <w:rFonts w:ascii="Times New Roman" w:hAnsi="Times New Roman"/>
              </w:rPr>
            </w:pPr>
            <w:r w:rsidRPr="00F14382">
              <w:rPr>
                <w:rFonts w:ascii="Times New Roman" w:hAnsi="Times New Roman"/>
              </w:rPr>
              <w:t>0</w:t>
            </w:r>
          </w:p>
          <w:p w:rsidR="00060B76" w:rsidRPr="00F14382" w:rsidRDefault="00060B76" w:rsidP="005C0FA6">
            <w:pPr>
              <w:spacing w:after="0"/>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hideMark/>
          </w:tcPr>
          <w:p w:rsidR="00060B76" w:rsidRPr="00F14382" w:rsidRDefault="00F14382" w:rsidP="005C0FA6">
            <w:pPr>
              <w:spacing w:after="0"/>
              <w:rPr>
                <w:rFonts w:ascii="Times New Roman" w:hAnsi="Times New Roman"/>
              </w:rPr>
            </w:pPr>
            <w:r w:rsidRPr="00F14382">
              <w:rPr>
                <w:rFonts w:ascii="Times New Roman" w:hAnsi="Times New Roman"/>
              </w:rPr>
              <w:t>1</w:t>
            </w:r>
          </w:p>
        </w:tc>
        <w:tc>
          <w:tcPr>
            <w:tcW w:w="756" w:type="dxa"/>
            <w:tcBorders>
              <w:top w:val="single" w:sz="4" w:space="0" w:color="auto"/>
              <w:left w:val="single" w:sz="4" w:space="0" w:color="auto"/>
              <w:bottom w:val="single" w:sz="4" w:space="0" w:color="auto"/>
              <w:right w:val="single" w:sz="4" w:space="0" w:color="auto"/>
            </w:tcBorders>
            <w:hideMark/>
          </w:tcPr>
          <w:p w:rsidR="00060B76" w:rsidRPr="00F14382" w:rsidRDefault="00F14382" w:rsidP="005C0FA6">
            <w:pPr>
              <w:spacing w:after="0"/>
              <w:rPr>
                <w:rFonts w:ascii="Times New Roman" w:hAnsi="Times New Roman"/>
              </w:rPr>
            </w:pPr>
            <w:r w:rsidRPr="00F14382">
              <w:rPr>
                <w:rFonts w:ascii="Times New Roman" w:hAnsi="Times New Roman"/>
              </w:rPr>
              <w:t>1</w:t>
            </w:r>
          </w:p>
        </w:tc>
        <w:tc>
          <w:tcPr>
            <w:tcW w:w="698" w:type="dxa"/>
            <w:tcBorders>
              <w:top w:val="single" w:sz="4" w:space="0" w:color="auto"/>
              <w:left w:val="single" w:sz="4" w:space="0" w:color="auto"/>
              <w:bottom w:val="single" w:sz="4" w:space="0" w:color="auto"/>
              <w:right w:val="single" w:sz="4" w:space="0" w:color="auto"/>
            </w:tcBorders>
            <w:hideMark/>
          </w:tcPr>
          <w:p w:rsidR="00060B76" w:rsidRPr="00F14382" w:rsidRDefault="00F14382" w:rsidP="005C0FA6">
            <w:pPr>
              <w:spacing w:after="0"/>
              <w:rPr>
                <w:rFonts w:ascii="Times New Roman" w:hAnsi="Times New Roman"/>
              </w:rPr>
            </w:pPr>
            <w:r w:rsidRPr="00F14382">
              <w:rPr>
                <w:rFonts w:ascii="Times New Roman" w:hAnsi="Times New Roman"/>
              </w:rPr>
              <w:t>1</w:t>
            </w:r>
          </w:p>
        </w:tc>
        <w:tc>
          <w:tcPr>
            <w:tcW w:w="764" w:type="dxa"/>
            <w:tcBorders>
              <w:top w:val="single" w:sz="4" w:space="0" w:color="auto"/>
              <w:left w:val="single" w:sz="4" w:space="0" w:color="auto"/>
              <w:bottom w:val="single" w:sz="4" w:space="0" w:color="auto"/>
              <w:right w:val="single" w:sz="4" w:space="0" w:color="auto"/>
            </w:tcBorders>
            <w:hideMark/>
          </w:tcPr>
          <w:p w:rsidR="00060B76" w:rsidRPr="00F14382" w:rsidRDefault="00F14382" w:rsidP="005C0FA6">
            <w:pPr>
              <w:spacing w:after="0"/>
              <w:rPr>
                <w:rFonts w:ascii="Times New Roman" w:hAnsi="Times New Roman"/>
              </w:rPr>
            </w:pPr>
            <w:r w:rsidRPr="00F14382">
              <w:rPr>
                <w:rFonts w:ascii="Times New Roman" w:hAnsi="Times New Roman"/>
              </w:rPr>
              <w:t>1</w:t>
            </w:r>
          </w:p>
        </w:tc>
        <w:tc>
          <w:tcPr>
            <w:tcW w:w="696" w:type="dxa"/>
            <w:tcBorders>
              <w:top w:val="single" w:sz="4" w:space="0" w:color="auto"/>
              <w:left w:val="single" w:sz="4" w:space="0" w:color="auto"/>
              <w:bottom w:val="single" w:sz="4" w:space="0" w:color="auto"/>
              <w:right w:val="single" w:sz="4" w:space="0" w:color="auto"/>
            </w:tcBorders>
            <w:hideMark/>
          </w:tcPr>
          <w:p w:rsidR="00060B76" w:rsidRPr="00F14382" w:rsidRDefault="00F14382" w:rsidP="005C0FA6">
            <w:pPr>
              <w:spacing w:after="0"/>
              <w:rPr>
                <w:rFonts w:ascii="Times New Roman" w:hAnsi="Times New Roman"/>
              </w:rPr>
            </w:pPr>
            <w:r w:rsidRPr="00F14382">
              <w:rPr>
                <w:rFonts w:ascii="Times New Roman" w:hAnsi="Times New Roman"/>
              </w:rPr>
              <w:t>1</w:t>
            </w:r>
          </w:p>
        </w:tc>
      </w:tr>
      <w:tr w:rsidR="00F14382" w:rsidRPr="00667AF8" w:rsidTr="003A5AE3">
        <w:tc>
          <w:tcPr>
            <w:tcW w:w="851" w:type="dxa"/>
            <w:tcBorders>
              <w:top w:val="single" w:sz="4" w:space="0" w:color="auto"/>
              <w:left w:val="single" w:sz="4" w:space="0" w:color="auto"/>
              <w:bottom w:val="single" w:sz="4" w:space="0" w:color="auto"/>
              <w:right w:val="single" w:sz="4" w:space="0" w:color="auto"/>
            </w:tcBorders>
          </w:tcPr>
          <w:p w:rsidR="00F14382" w:rsidRPr="00667AF8" w:rsidRDefault="00F14382"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14382" w:rsidRPr="00667AF8" w:rsidRDefault="00F14382" w:rsidP="00667AF8">
            <w:pPr>
              <w:pStyle w:val="af9"/>
            </w:pPr>
            <w:r w:rsidRPr="00667AF8">
              <w:t>Капитальный ремонт образовательных организаций</w:t>
            </w:r>
          </w:p>
          <w:p w:rsidR="00F14382" w:rsidRPr="00667AF8" w:rsidRDefault="00F14382" w:rsidP="00667AF8">
            <w:pPr>
              <w:pStyle w:val="af9"/>
              <w:rPr>
                <w:lang w:eastAsia="en-US"/>
              </w:rPr>
            </w:pPr>
            <w:r w:rsidRPr="00667AF8">
              <w:t>- пообъектовка с участием федерального бюджета</w:t>
            </w:r>
          </w:p>
        </w:tc>
        <w:tc>
          <w:tcPr>
            <w:tcW w:w="2126" w:type="dxa"/>
            <w:tcBorders>
              <w:top w:val="single" w:sz="4" w:space="0" w:color="auto"/>
              <w:left w:val="single" w:sz="4" w:space="0" w:color="auto"/>
              <w:bottom w:val="single" w:sz="4" w:space="0" w:color="auto"/>
              <w:right w:val="single" w:sz="4" w:space="0" w:color="auto"/>
            </w:tcBorders>
            <w:hideMark/>
          </w:tcPr>
          <w:p w:rsidR="00F14382" w:rsidRPr="00667AF8" w:rsidRDefault="00F14382" w:rsidP="00667AF8">
            <w:pPr>
              <w:pStyle w:val="af9"/>
            </w:pPr>
            <w:r w:rsidRPr="00667AF8">
              <w:t>Количество школ, в которых проведен</w:t>
            </w:r>
          </w:p>
          <w:p w:rsidR="00F14382" w:rsidRPr="00667AF8" w:rsidRDefault="00F14382" w:rsidP="00667AF8">
            <w:pPr>
              <w:pStyle w:val="af9"/>
            </w:pPr>
            <w:r w:rsidRPr="00667AF8">
              <w:t xml:space="preserve">капитальный ремонт </w:t>
            </w:r>
          </w:p>
          <w:p w:rsidR="00F14382" w:rsidRPr="00667AF8" w:rsidRDefault="00F14382" w:rsidP="00667AF8">
            <w:pPr>
              <w:pStyle w:val="af9"/>
              <w:rPr>
                <w:lang w:eastAsia="en-US"/>
              </w:rPr>
            </w:pPr>
            <w:r w:rsidRPr="00667AF8">
              <w:t>- пообъектовка за счет федерального бюджета РФ</w:t>
            </w:r>
          </w:p>
        </w:tc>
        <w:tc>
          <w:tcPr>
            <w:tcW w:w="691" w:type="dxa"/>
            <w:tcBorders>
              <w:top w:val="single" w:sz="4" w:space="0" w:color="auto"/>
              <w:left w:val="single" w:sz="4" w:space="0" w:color="auto"/>
              <w:bottom w:val="single" w:sz="4" w:space="0" w:color="auto"/>
              <w:right w:val="single" w:sz="4" w:space="0" w:color="auto"/>
            </w:tcBorders>
          </w:tcPr>
          <w:p w:rsidR="00F14382" w:rsidRPr="00667AF8" w:rsidRDefault="00F14382" w:rsidP="00667AF8">
            <w:pPr>
              <w:pStyle w:val="af9"/>
            </w:pPr>
          </w:p>
          <w:p w:rsidR="00F14382" w:rsidRPr="00667AF8" w:rsidRDefault="00F14382" w:rsidP="00667AF8">
            <w:pPr>
              <w:pStyle w:val="af9"/>
              <w:rPr>
                <w:lang w:val="en-US" w:eastAsia="en-US"/>
              </w:rPr>
            </w:pPr>
            <w:r w:rsidRPr="00667AF8">
              <w:t>ед.</w:t>
            </w:r>
          </w:p>
        </w:tc>
        <w:tc>
          <w:tcPr>
            <w:tcW w:w="756" w:type="dxa"/>
            <w:tcBorders>
              <w:top w:val="single" w:sz="4" w:space="0" w:color="auto"/>
              <w:left w:val="single" w:sz="4" w:space="0" w:color="auto"/>
              <w:bottom w:val="single" w:sz="4" w:space="0" w:color="auto"/>
              <w:right w:val="single" w:sz="4" w:space="0" w:color="auto"/>
            </w:tcBorders>
            <w:hideMark/>
          </w:tcPr>
          <w:p w:rsidR="00F14382" w:rsidRPr="00F14382" w:rsidRDefault="00F14382" w:rsidP="008533DA">
            <w:pPr>
              <w:spacing w:after="0"/>
              <w:rPr>
                <w:rFonts w:ascii="Times New Roman" w:hAnsi="Times New Roman"/>
              </w:rPr>
            </w:pPr>
            <w:r w:rsidRPr="00F14382">
              <w:rPr>
                <w:rFonts w:ascii="Times New Roman" w:hAnsi="Times New Roman"/>
              </w:rPr>
              <w:t>0</w:t>
            </w:r>
          </w:p>
          <w:p w:rsidR="00F14382" w:rsidRPr="00F14382" w:rsidRDefault="00F14382" w:rsidP="008533DA">
            <w:pPr>
              <w:spacing w:after="0"/>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hideMark/>
          </w:tcPr>
          <w:p w:rsidR="00F14382" w:rsidRPr="00F14382" w:rsidRDefault="00F14382" w:rsidP="008533DA">
            <w:pPr>
              <w:spacing w:after="0"/>
              <w:rPr>
                <w:rFonts w:ascii="Times New Roman" w:hAnsi="Times New Roman"/>
              </w:rPr>
            </w:pPr>
            <w:r w:rsidRPr="00F14382">
              <w:rPr>
                <w:rFonts w:ascii="Times New Roman" w:hAnsi="Times New Roman"/>
              </w:rPr>
              <w:t>1</w:t>
            </w:r>
          </w:p>
        </w:tc>
        <w:tc>
          <w:tcPr>
            <w:tcW w:w="756" w:type="dxa"/>
            <w:tcBorders>
              <w:top w:val="single" w:sz="4" w:space="0" w:color="auto"/>
              <w:left w:val="single" w:sz="4" w:space="0" w:color="auto"/>
              <w:bottom w:val="single" w:sz="4" w:space="0" w:color="auto"/>
              <w:right w:val="single" w:sz="4" w:space="0" w:color="auto"/>
            </w:tcBorders>
            <w:hideMark/>
          </w:tcPr>
          <w:p w:rsidR="00F14382" w:rsidRPr="00F14382" w:rsidRDefault="00F14382" w:rsidP="008533DA">
            <w:pPr>
              <w:spacing w:after="0"/>
              <w:rPr>
                <w:rFonts w:ascii="Times New Roman" w:hAnsi="Times New Roman"/>
              </w:rPr>
            </w:pPr>
            <w:r w:rsidRPr="00F14382">
              <w:rPr>
                <w:rFonts w:ascii="Times New Roman" w:hAnsi="Times New Roman"/>
              </w:rPr>
              <w:t>1</w:t>
            </w:r>
          </w:p>
        </w:tc>
        <w:tc>
          <w:tcPr>
            <w:tcW w:w="698" w:type="dxa"/>
            <w:tcBorders>
              <w:top w:val="single" w:sz="4" w:space="0" w:color="auto"/>
              <w:left w:val="single" w:sz="4" w:space="0" w:color="auto"/>
              <w:bottom w:val="single" w:sz="4" w:space="0" w:color="auto"/>
              <w:right w:val="single" w:sz="4" w:space="0" w:color="auto"/>
            </w:tcBorders>
            <w:hideMark/>
          </w:tcPr>
          <w:p w:rsidR="00F14382" w:rsidRPr="00F14382" w:rsidRDefault="00F14382" w:rsidP="008533DA">
            <w:pPr>
              <w:spacing w:after="0"/>
              <w:rPr>
                <w:rFonts w:ascii="Times New Roman" w:hAnsi="Times New Roman"/>
              </w:rPr>
            </w:pPr>
            <w:r w:rsidRPr="00F14382">
              <w:rPr>
                <w:rFonts w:ascii="Times New Roman" w:hAnsi="Times New Roman"/>
              </w:rPr>
              <w:t>1</w:t>
            </w:r>
          </w:p>
        </w:tc>
        <w:tc>
          <w:tcPr>
            <w:tcW w:w="764" w:type="dxa"/>
            <w:tcBorders>
              <w:top w:val="single" w:sz="4" w:space="0" w:color="auto"/>
              <w:left w:val="single" w:sz="4" w:space="0" w:color="auto"/>
              <w:bottom w:val="single" w:sz="4" w:space="0" w:color="auto"/>
              <w:right w:val="single" w:sz="4" w:space="0" w:color="auto"/>
            </w:tcBorders>
            <w:hideMark/>
          </w:tcPr>
          <w:p w:rsidR="00F14382" w:rsidRPr="00F14382" w:rsidRDefault="00F14382" w:rsidP="008533DA">
            <w:pPr>
              <w:spacing w:after="0"/>
              <w:rPr>
                <w:rFonts w:ascii="Times New Roman" w:hAnsi="Times New Roman"/>
              </w:rPr>
            </w:pPr>
            <w:r w:rsidRPr="00F14382">
              <w:rPr>
                <w:rFonts w:ascii="Times New Roman" w:hAnsi="Times New Roman"/>
              </w:rPr>
              <w:t>1</w:t>
            </w:r>
          </w:p>
        </w:tc>
        <w:tc>
          <w:tcPr>
            <w:tcW w:w="696" w:type="dxa"/>
            <w:tcBorders>
              <w:top w:val="single" w:sz="4" w:space="0" w:color="auto"/>
              <w:left w:val="single" w:sz="4" w:space="0" w:color="auto"/>
              <w:bottom w:val="single" w:sz="4" w:space="0" w:color="auto"/>
              <w:right w:val="single" w:sz="4" w:space="0" w:color="auto"/>
            </w:tcBorders>
            <w:hideMark/>
          </w:tcPr>
          <w:p w:rsidR="00F14382" w:rsidRPr="00F14382" w:rsidRDefault="00F14382" w:rsidP="008533DA">
            <w:pPr>
              <w:spacing w:after="0"/>
              <w:rPr>
                <w:rFonts w:ascii="Times New Roman" w:hAnsi="Times New Roman"/>
              </w:rPr>
            </w:pPr>
            <w:r w:rsidRPr="00F14382">
              <w:rPr>
                <w:rFonts w:ascii="Times New Roman" w:hAnsi="Times New Roman"/>
              </w:rPr>
              <w:t>1</w:t>
            </w:r>
          </w:p>
        </w:tc>
      </w:tr>
      <w:tr w:rsidR="005C0FA6" w:rsidRPr="00667AF8" w:rsidTr="003A5AE3">
        <w:tc>
          <w:tcPr>
            <w:tcW w:w="851" w:type="dxa"/>
            <w:tcBorders>
              <w:top w:val="single" w:sz="4" w:space="0" w:color="auto"/>
              <w:left w:val="single" w:sz="4" w:space="0" w:color="auto"/>
              <w:bottom w:val="single" w:sz="4" w:space="0" w:color="auto"/>
              <w:right w:val="single" w:sz="4" w:space="0" w:color="auto"/>
            </w:tcBorders>
          </w:tcPr>
          <w:p w:rsidR="005C0FA6" w:rsidRPr="00667AF8" w:rsidRDefault="005C0FA6"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5C0FA6" w:rsidRPr="00667AF8" w:rsidRDefault="005C0FA6" w:rsidP="00667AF8">
            <w:pPr>
              <w:pStyle w:val="af9"/>
              <w:rPr>
                <w:lang w:eastAsia="en-US"/>
              </w:rPr>
            </w:pPr>
            <w:r w:rsidRPr="00667AF8">
              <w:t>Оснащение медицинским кабинетов образовательных организаций</w:t>
            </w:r>
          </w:p>
        </w:tc>
        <w:tc>
          <w:tcPr>
            <w:tcW w:w="2126" w:type="dxa"/>
            <w:tcBorders>
              <w:top w:val="single" w:sz="4" w:space="0" w:color="auto"/>
              <w:left w:val="single" w:sz="4" w:space="0" w:color="auto"/>
              <w:bottom w:val="single" w:sz="4" w:space="0" w:color="auto"/>
              <w:right w:val="single" w:sz="4" w:space="0" w:color="auto"/>
            </w:tcBorders>
            <w:hideMark/>
          </w:tcPr>
          <w:p w:rsidR="005C0FA6" w:rsidRPr="00667AF8" w:rsidRDefault="005C0FA6" w:rsidP="00667AF8">
            <w:pPr>
              <w:pStyle w:val="af9"/>
              <w:rPr>
                <w:lang w:eastAsia="en-US"/>
              </w:rPr>
            </w:pPr>
            <w:r w:rsidRPr="00667AF8">
              <w:t xml:space="preserve">Доля общеобразовательных организаций, имеющих медицинские кабинеты и оснащенных в соответствии с приказом Министерства </w:t>
            </w:r>
            <w:r w:rsidRPr="00667AF8">
              <w:lastRenderedPageBreak/>
              <w:t>здравоохранения РФ от 05.11.2013 № 822</w:t>
            </w:r>
          </w:p>
        </w:tc>
        <w:tc>
          <w:tcPr>
            <w:tcW w:w="691" w:type="dxa"/>
            <w:tcBorders>
              <w:top w:val="single" w:sz="4" w:space="0" w:color="auto"/>
              <w:left w:val="single" w:sz="4" w:space="0" w:color="auto"/>
              <w:bottom w:val="single" w:sz="4" w:space="0" w:color="auto"/>
              <w:right w:val="single" w:sz="4" w:space="0" w:color="auto"/>
            </w:tcBorders>
            <w:hideMark/>
          </w:tcPr>
          <w:p w:rsidR="005C0FA6" w:rsidRPr="00667AF8" w:rsidRDefault="005C0FA6" w:rsidP="00667AF8">
            <w:pPr>
              <w:pStyle w:val="af9"/>
              <w:rPr>
                <w:lang w:eastAsia="en-US"/>
              </w:rPr>
            </w:pPr>
            <w:r w:rsidRPr="00667AF8">
              <w:rPr>
                <w:lang w:val="en-US"/>
              </w:rPr>
              <w:lastRenderedPageBreak/>
              <w:t>%</w:t>
            </w:r>
          </w:p>
        </w:tc>
        <w:tc>
          <w:tcPr>
            <w:tcW w:w="756" w:type="dxa"/>
            <w:tcBorders>
              <w:top w:val="single" w:sz="4" w:space="0" w:color="auto"/>
              <w:left w:val="single" w:sz="4" w:space="0" w:color="auto"/>
              <w:bottom w:val="single" w:sz="4" w:space="0" w:color="auto"/>
              <w:right w:val="single" w:sz="4" w:space="0" w:color="auto"/>
            </w:tcBorders>
            <w:hideMark/>
          </w:tcPr>
          <w:p w:rsidR="005C0FA6" w:rsidRPr="00D54A92" w:rsidRDefault="00D54A92" w:rsidP="005C0FA6">
            <w:pPr>
              <w:spacing w:after="0"/>
              <w:rPr>
                <w:rFonts w:ascii="Times New Roman" w:hAnsi="Times New Roman"/>
              </w:rPr>
            </w:pPr>
            <w:r w:rsidRPr="00D54A92">
              <w:rPr>
                <w:rFonts w:ascii="Times New Roman" w:hAnsi="Times New Roman"/>
              </w:rPr>
              <w:t>25</w:t>
            </w:r>
          </w:p>
        </w:tc>
        <w:tc>
          <w:tcPr>
            <w:tcW w:w="756" w:type="dxa"/>
            <w:tcBorders>
              <w:top w:val="single" w:sz="4" w:space="0" w:color="auto"/>
              <w:left w:val="single" w:sz="4" w:space="0" w:color="auto"/>
              <w:bottom w:val="single" w:sz="4" w:space="0" w:color="auto"/>
              <w:right w:val="single" w:sz="4" w:space="0" w:color="auto"/>
            </w:tcBorders>
            <w:hideMark/>
          </w:tcPr>
          <w:p w:rsidR="005C0FA6" w:rsidRPr="00D54A92" w:rsidRDefault="00D54A92" w:rsidP="005C0FA6">
            <w:pPr>
              <w:spacing w:after="0"/>
              <w:rPr>
                <w:rFonts w:ascii="Times New Roman" w:hAnsi="Times New Roman"/>
              </w:rPr>
            </w:pPr>
            <w:r w:rsidRPr="00D54A92">
              <w:rPr>
                <w:rFonts w:ascii="Times New Roman" w:hAnsi="Times New Roman"/>
              </w:rPr>
              <w:t>30</w:t>
            </w:r>
          </w:p>
        </w:tc>
        <w:tc>
          <w:tcPr>
            <w:tcW w:w="756" w:type="dxa"/>
            <w:tcBorders>
              <w:top w:val="single" w:sz="4" w:space="0" w:color="auto"/>
              <w:left w:val="single" w:sz="4" w:space="0" w:color="auto"/>
              <w:bottom w:val="single" w:sz="4" w:space="0" w:color="auto"/>
              <w:right w:val="single" w:sz="4" w:space="0" w:color="auto"/>
            </w:tcBorders>
            <w:hideMark/>
          </w:tcPr>
          <w:p w:rsidR="005C0FA6" w:rsidRPr="00D54A92" w:rsidRDefault="00D54A92" w:rsidP="005C0FA6">
            <w:pPr>
              <w:spacing w:after="0"/>
              <w:rPr>
                <w:rFonts w:ascii="Times New Roman" w:hAnsi="Times New Roman"/>
              </w:rPr>
            </w:pPr>
            <w:r w:rsidRPr="00D54A92">
              <w:rPr>
                <w:rFonts w:ascii="Times New Roman" w:hAnsi="Times New Roman"/>
              </w:rPr>
              <w:t>40</w:t>
            </w:r>
          </w:p>
        </w:tc>
        <w:tc>
          <w:tcPr>
            <w:tcW w:w="698" w:type="dxa"/>
            <w:tcBorders>
              <w:top w:val="single" w:sz="4" w:space="0" w:color="auto"/>
              <w:left w:val="single" w:sz="4" w:space="0" w:color="auto"/>
              <w:bottom w:val="single" w:sz="4" w:space="0" w:color="auto"/>
              <w:right w:val="single" w:sz="4" w:space="0" w:color="auto"/>
            </w:tcBorders>
            <w:hideMark/>
          </w:tcPr>
          <w:p w:rsidR="005C0FA6" w:rsidRPr="00D54A92" w:rsidRDefault="00D54A92" w:rsidP="005C0FA6">
            <w:pPr>
              <w:spacing w:after="0"/>
              <w:rPr>
                <w:rFonts w:ascii="Times New Roman" w:hAnsi="Times New Roman"/>
              </w:rPr>
            </w:pPr>
            <w:r w:rsidRPr="00D54A92">
              <w:rPr>
                <w:rFonts w:ascii="Times New Roman" w:hAnsi="Times New Roman"/>
              </w:rPr>
              <w:t>50</w:t>
            </w:r>
          </w:p>
        </w:tc>
        <w:tc>
          <w:tcPr>
            <w:tcW w:w="764" w:type="dxa"/>
            <w:tcBorders>
              <w:top w:val="single" w:sz="4" w:space="0" w:color="auto"/>
              <w:left w:val="single" w:sz="4" w:space="0" w:color="auto"/>
              <w:bottom w:val="single" w:sz="4" w:space="0" w:color="auto"/>
              <w:right w:val="single" w:sz="4" w:space="0" w:color="auto"/>
            </w:tcBorders>
            <w:hideMark/>
          </w:tcPr>
          <w:p w:rsidR="005C0FA6" w:rsidRPr="00D54A92" w:rsidRDefault="00D54A92" w:rsidP="007C21B5">
            <w:pPr>
              <w:spacing w:after="0"/>
              <w:rPr>
                <w:rFonts w:ascii="Times New Roman" w:hAnsi="Times New Roman"/>
              </w:rPr>
            </w:pPr>
            <w:r w:rsidRPr="00D54A92">
              <w:rPr>
                <w:rFonts w:ascii="Times New Roman" w:hAnsi="Times New Roman"/>
              </w:rPr>
              <w:t>60</w:t>
            </w:r>
          </w:p>
        </w:tc>
        <w:tc>
          <w:tcPr>
            <w:tcW w:w="696" w:type="dxa"/>
            <w:tcBorders>
              <w:top w:val="single" w:sz="4" w:space="0" w:color="auto"/>
              <w:left w:val="single" w:sz="4" w:space="0" w:color="auto"/>
              <w:bottom w:val="single" w:sz="4" w:space="0" w:color="auto"/>
              <w:right w:val="single" w:sz="4" w:space="0" w:color="auto"/>
            </w:tcBorders>
            <w:hideMark/>
          </w:tcPr>
          <w:p w:rsidR="005C0FA6" w:rsidRPr="00D54A92" w:rsidRDefault="00D54A92" w:rsidP="005C0FA6">
            <w:pPr>
              <w:spacing w:after="0"/>
              <w:rPr>
                <w:rFonts w:ascii="Times New Roman" w:hAnsi="Times New Roman"/>
              </w:rPr>
            </w:pPr>
            <w:r w:rsidRPr="00D54A92">
              <w:rPr>
                <w:rFonts w:ascii="Times New Roman" w:hAnsi="Times New Roman"/>
              </w:rPr>
              <w:t>70</w:t>
            </w:r>
          </w:p>
        </w:tc>
      </w:tr>
      <w:tr w:rsidR="007C21B5" w:rsidRPr="00667AF8" w:rsidTr="003A5AE3">
        <w:tc>
          <w:tcPr>
            <w:tcW w:w="851" w:type="dxa"/>
            <w:tcBorders>
              <w:top w:val="single" w:sz="4" w:space="0" w:color="auto"/>
              <w:left w:val="single" w:sz="4" w:space="0" w:color="auto"/>
              <w:bottom w:val="single" w:sz="4" w:space="0" w:color="auto"/>
              <w:right w:val="single" w:sz="4" w:space="0" w:color="auto"/>
            </w:tcBorders>
          </w:tcPr>
          <w:p w:rsidR="007C21B5" w:rsidRPr="00667AF8" w:rsidRDefault="007C21B5"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7C21B5" w:rsidRPr="00667AF8" w:rsidRDefault="007C21B5" w:rsidP="00667AF8">
            <w:pPr>
              <w:pStyle w:val="af9"/>
              <w:rPr>
                <w:lang w:eastAsia="en-US"/>
              </w:rPr>
            </w:pPr>
            <w:r w:rsidRPr="00667AF8">
              <w:t>Строительство образовательных организаций</w:t>
            </w:r>
          </w:p>
        </w:tc>
        <w:tc>
          <w:tcPr>
            <w:tcW w:w="2126" w:type="dxa"/>
            <w:tcBorders>
              <w:top w:val="single" w:sz="4" w:space="0" w:color="auto"/>
              <w:left w:val="single" w:sz="4" w:space="0" w:color="auto"/>
              <w:bottom w:val="single" w:sz="4" w:space="0" w:color="auto"/>
              <w:right w:val="single" w:sz="4" w:space="0" w:color="auto"/>
            </w:tcBorders>
            <w:hideMark/>
          </w:tcPr>
          <w:p w:rsidR="007C21B5" w:rsidRPr="00667AF8" w:rsidRDefault="007C21B5" w:rsidP="00667AF8">
            <w:pPr>
              <w:pStyle w:val="af9"/>
              <w:rPr>
                <w:lang w:eastAsia="en-US"/>
              </w:rPr>
            </w:pPr>
            <w:r w:rsidRPr="00667AF8">
              <w:t>Количество построенных образовательных организаций</w:t>
            </w:r>
          </w:p>
        </w:tc>
        <w:tc>
          <w:tcPr>
            <w:tcW w:w="691" w:type="dxa"/>
            <w:tcBorders>
              <w:top w:val="single" w:sz="4" w:space="0" w:color="auto"/>
              <w:left w:val="single" w:sz="4" w:space="0" w:color="auto"/>
              <w:bottom w:val="single" w:sz="4" w:space="0" w:color="auto"/>
              <w:right w:val="single" w:sz="4" w:space="0" w:color="auto"/>
            </w:tcBorders>
            <w:hideMark/>
          </w:tcPr>
          <w:p w:rsidR="007C21B5" w:rsidRPr="00667AF8" w:rsidRDefault="007C21B5" w:rsidP="00667AF8">
            <w:pPr>
              <w:pStyle w:val="af9"/>
              <w:rPr>
                <w:color w:val="000000"/>
                <w:lang w:eastAsia="en-US"/>
              </w:rPr>
            </w:pPr>
            <w:r w:rsidRPr="00667AF8">
              <w:t>ед.</w:t>
            </w:r>
          </w:p>
        </w:tc>
        <w:tc>
          <w:tcPr>
            <w:tcW w:w="756" w:type="dxa"/>
            <w:tcBorders>
              <w:top w:val="single" w:sz="4" w:space="0" w:color="auto"/>
              <w:left w:val="single" w:sz="4" w:space="0" w:color="auto"/>
              <w:bottom w:val="single" w:sz="4" w:space="0" w:color="auto"/>
              <w:right w:val="single" w:sz="4" w:space="0" w:color="auto"/>
            </w:tcBorders>
            <w:hideMark/>
          </w:tcPr>
          <w:p w:rsidR="007C21B5" w:rsidRPr="0065451B" w:rsidRDefault="0065451B" w:rsidP="00A71125">
            <w:pPr>
              <w:spacing w:after="0"/>
              <w:rPr>
                <w:rFonts w:ascii="Times New Roman" w:hAnsi="Times New Roman"/>
              </w:rPr>
            </w:pPr>
            <w:r w:rsidRPr="0065451B">
              <w:rPr>
                <w:rFonts w:ascii="Times New Roman" w:hAnsi="Times New Roman"/>
              </w:rPr>
              <w:t>1</w:t>
            </w:r>
          </w:p>
        </w:tc>
        <w:tc>
          <w:tcPr>
            <w:tcW w:w="756" w:type="dxa"/>
            <w:tcBorders>
              <w:top w:val="single" w:sz="4" w:space="0" w:color="auto"/>
              <w:left w:val="single" w:sz="4" w:space="0" w:color="auto"/>
              <w:bottom w:val="single" w:sz="4" w:space="0" w:color="auto"/>
              <w:right w:val="single" w:sz="4" w:space="0" w:color="auto"/>
            </w:tcBorders>
            <w:hideMark/>
          </w:tcPr>
          <w:p w:rsidR="007C21B5" w:rsidRPr="0065451B" w:rsidRDefault="0065451B" w:rsidP="00A71125">
            <w:pPr>
              <w:spacing w:after="0"/>
              <w:rPr>
                <w:rFonts w:ascii="Times New Roman" w:hAnsi="Times New Roman"/>
              </w:rPr>
            </w:pPr>
            <w:r w:rsidRPr="0065451B">
              <w:rPr>
                <w:rFonts w:ascii="Times New Roman" w:hAnsi="Times New Roman"/>
              </w:rPr>
              <w:t>1</w:t>
            </w:r>
          </w:p>
        </w:tc>
        <w:tc>
          <w:tcPr>
            <w:tcW w:w="756" w:type="dxa"/>
            <w:tcBorders>
              <w:top w:val="single" w:sz="4" w:space="0" w:color="auto"/>
              <w:left w:val="single" w:sz="4" w:space="0" w:color="auto"/>
              <w:bottom w:val="single" w:sz="4" w:space="0" w:color="auto"/>
              <w:right w:val="single" w:sz="4" w:space="0" w:color="auto"/>
            </w:tcBorders>
            <w:hideMark/>
          </w:tcPr>
          <w:p w:rsidR="007C21B5" w:rsidRPr="0065451B" w:rsidRDefault="0065451B" w:rsidP="00A71125">
            <w:pPr>
              <w:spacing w:after="0"/>
              <w:rPr>
                <w:rFonts w:ascii="Times New Roman" w:hAnsi="Times New Roman"/>
              </w:rPr>
            </w:pPr>
            <w:r w:rsidRPr="0065451B">
              <w:rPr>
                <w:rFonts w:ascii="Times New Roman" w:hAnsi="Times New Roman"/>
              </w:rPr>
              <w:t>1</w:t>
            </w:r>
          </w:p>
        </w:tc>
        <w:tc>
          <w:tcPr>
            <w:tcW w:w="698" w:type="dxa"/>
            <w:tcBorders>
              <w:top w:val="single" w:sz="4" w:space="0" w:color="auto"/>
              <w:left w:val="single" w:sz="4" w:space="0" w:color="auto"/>
              <w:bottom w:val="single" w:sz="4" w:space="0" w:color="auto"/>
              <w:right w:val="single" w:sz="4" w:space="0" w:color="auto"/>
            </w:tcBorders>
            <w:hideMark/>
          </w:tcPr>
          <w:p w:rsidR="007C21B5" w:rsidRPr="0065451B" w:rsidRDefault="0065451B" w:rsidP="00A71125">
            <w:pPr>
              <w:spacing w:after="0"/>
              <w:rPr>
                <w:rFonts w:ascii="Times New Roman" w:hAnsi="Times New Roman"/>
              </w:rPr>
            </w:pPr>
            <w:r w:rsidRPr="0065451B">
              <w:rPr>
                <w:rFonts w:ascii="Times New Roman" w:hAnsi="Times New Roman"/>
              </w:rPr>
              <w:t>1</w:t>
            </w:r>
          </w:p>
        </w:tc>
        <w:tc>
          <w:tcPr>
            <w:tcW w:w="764" w:type="dxa"/>
            <w:tcBorders>
              <w:top w:val="single" w:sz="4" w:space="0" w:color="auto"/>
              <w:left w:val="single" w:sz="4" w:space="0" w:color="auto"/>
              <w:bottom w:val="single" w:sz="4" w:space="0" w:color="auto"/>
              <w:right w:val="single" w:sz="4" w:space="0" w:color="auto"/>
            </w:tcBorders>
            <w:hideMark/>
          </w:tcPr>
          <w:p w:rsidR="007C21B5" w:rsidRPr="0065451B" w:rsidRDefault="0065451B" w:rsidP="00A71125">
            <w:pPr>
              <w:spacing w:after="0"/>
              <w:rPr>
                <w:rFonts w:ascii="Times New Roman" w:hAnsi="Times New Roman"/>
              </w:rPr>
            </w:pPr>
            <w:r w:rsidRPr="0065451B">
              <w:rPr>
                <w:rFonts w:ascii="Times New Roman" w:hAnsi="Times New Roman"/>
              </w:rPr>
              <w:t>1</w:t>
            </w:r>
          </w:p>
        </w:tc>
        <w:tc>
          <w:tcPr>
            <w:tcW w:w="696" w:type="dxa"/>
            <w:tcBorders>
              <w:top w:val="single" w:sz="4" w:space="0" w:color="auto"/>
              <w:left w:val="single" w:sz="4" w:space="0" w:color="auto"/>
              <w:bottom w:val="single" w:sz="4" w:space="0" w:color="auto"/>
              <w:right w:val="single" w:sz="4" w:space="0" w:color="auto"/>
            </w:tcBorders>
            <w:hideMark/>
          </w:tcPr>
          <w:p w:rsidR="007C21B5" w:rsidRPr="0065451B" w:rsidRDefault="0065451B" w:rsidP="00A71125">
            <w:pPr>
              <w:spacing w:after="0"/>
              <w:rPr>
                <w:rFonts w:ascii="Times New Roman" w:hAnsi="Times New Roman"/>
              </w:rPr>
            </w:pPr>
            <w:r w:rsidRPr="0065451B">
              <w:rPr>
                <w:rFonts w:ascii="Times New Roman" w:hAnsi="Times New Roman"/>
              </w:rPr>
              <w:t>1</w:t>
            </w:r>
          </w:p>
        </w:tc>
      </w:tr>
      <w:tr w:rsidR="00CD2697" w:rsidRPr="00667AF8" w:rsidTr="003A5AE3">
        <w:tc>
          <w:tcPr>
            <w:tcW w:w="851" w:type="dxa"/>
            <w:tcBorders>
              <w:top w:val="single" w:sz="4" w:space="0" w:color="auto"/>
              <w:left w:val="single" w:sz="4" w:space="0" w:color="auto"/>
              <w:bottom w:val="single" w:sz="4" w:space="0" w:color="auto"/>
              <w:right w:val="single" w:sz="4" w:space="0" w:color="auto"/>
            </w:tcBorders>
          </w:tcPr>
          <w:p w:rsidR="00CD2697" w:rsidRPr="00667AF8" w:rsidRDefault="00CD2697"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CD2697" w:rsidRPr="00667AF8" w:rsidRDefault="00CD2697" w:rsidP="00667AF8">
            <w:pPr>
              <w:pStyle w:val="af9"/>
              <w:rPr>
                <w:lang w:eastAsia="en-US"/>
              </w:rPr>
            </w:pPr>
            <w:r w:rsidRPr="00667AF8">
              <w:t>Развитие системы профориентации обучающихся</w:t>
            </w:r>
          </w:p>
        </w:tc>
        <w:tc>
          <w:tcPr>
            <w:tcW w:w="2126" w:type="dxa"/>
            <w:tcBorders>
              <w:top w:val="single" w:sz="4" w:space="0" w:color="auto"/>
              <w:left w:val="single" w:sz="4" w:space="0" w:color="auto"/>
              <w:bottom w:val="single" w:sz="4" w:space="0" w:color="auto"/>
              <w:right w:val="single" w:sz="4" w:space="0" w:color="auto"/>
            </w:tcBorders>
            <w:hideMark/>
          </w:tcPr>
          <w:p w:rsidR="00CD2697" w:rsidRPr="00667AF8" w:rsidRDefault="00CD2697" w:rsidP="00667AF8">
            <w:pPr>
              <w:pStyle w:val="af9"/>
              <w:rPr>
                <w:lang w:eastAsia="en-US"/>
              </w:rPr>
            </w:pPr>
            <w:r w:rsidRPr="00667AF8">
              <w:t xml:space="preserve">Доля обучающихся, охваченных мероприятиями в рамках реализации проекта «Билет в будущее» </w:t>
            </w:r>
          </w:p>
        </w:tc>
        <w:tc>
          <w:tcPr>
            <w:tcW w:w="691" w:type="dxa"/>
            <w:tcBorders>
              <w:top w:val="single" w:sz="4" w:space="0" w:color="auto"/>
              <w:left w:val="single" w:sz="4" w:space="0" w:color="auto"/>
              <w:bottom w:val="single" w:sz="4" w:space="0" w:color="auto"/>
              <w:right w:val="single" w:sz="4" w:space="0" w:color="auto"/>
            </w:tcBorders>
            <w:hideMark/>
          </w:tcPr>
          <w:p w:rsidR="00CD2697" w:rsidRPr="00667AF8" w:rsidRDefault="00CD2697"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CD2697" w:rsidRPr="00DF10CD" w:rsidRDefault="00CD2697" w:rsidP="00A71125">
            <w:pPr>
              <w:spacing w:after="0"/>
              <w:rPr>
                <w:rFonts w:ascii="Times New Roman" w:hAnsi="Times New Roman"/>
                <w:highlight w:val="yellow"/>
              </w:rPr>
            </w:pPr>
            <w:r>
              <w:rPr>
                <w:rFonts w:ascii="Times New Roman" w:hAnsi="Times New Roman"/>
              </w:rPr>
              <w:t>3,7</w:t>
            </w:r>
          </w:p>
        </w:tc>
        <w:tc>
          <w:tcPr>
            <w:tcW w:w="756" w:type="dxa"/>
            <w:tcBorders>
              <w:top w:val="single" w:sz="4" w:space="0" w:color="auto"/>
              <w:left w:val="single" w:sz="4" w:space="0" w:color="auto"/>
              <w:bottom w:val="single" w:sz="4" w:space="0" w:color="auto"/>
              <w:right w:val="single" w:sz="4" w:space="0" w:color="auto"/>
            </w:tcBorders>
            <w:hideMark/>
          </w:tcPr>
          <w:p w:rsidR="00CD2697" w:rsidRPr="00DF10CD" w:rsidRDefault="00CD2697" w:rsidP="00AE30B1">
            <w:pPr>
              <w:spacing w:after="0"/>
              <w:rPr>
                <w:rFonts w:ascii="Times New Roman" w:hAnsi="Times New Roman"/>
                <w:highlight w:val="yellow"/>
              </w:rPr>
            </w:pPr>
            <w:r>
              <w:rPr>
                <w:rFonts w:ascii="Times New Roman" w:hAnsi="Times New Roman"/>
              </w:rPr>
              <w:t>5,</w:t>
            </w:r>
            <w:r w:rsidR="00AE30B1">
              <w:rPr>
                <w:rFonts w:ascii="Times New Roman" w:hAnsi="Times New Roman"/>
              </w:rPr>
              <w:t>5</w:t>
            </w:r>
          </w:p>
        </w:tc>
        <w:tc>
          <w:tcPr>
            <w:tcW w:w="756" w:type="dxa"/>
            <w:tcBorders>
              <w:top w:val="single" w:sz="4" w:space="0" w:color="auto"/>
              <w:left w:val="single" w:sz="4" w:space="0" w:color="auto"/>
              <w:bottom w:val="single" w:sz="4" w:space="0" w:color="auto"/>
              <w:right w:val="single" w:sz="4" w:space="0" w:color="auto"/>
            </w:tcBorders>
            <w:hideMark/>
          </w:tcPr>
          <w:p w:rsidR="00CD2697" w:rsidRPr="00DF10CD" w:rsidRDefault="00CD2697" w:rsidP="00AE30B1">
            <w:pPr>
              <w:spacing w:after="0"/>
              <w:rPr>
                <w:rFonts w:ascii="Times New Roman" w:hAnsi="Times New Roman"/>
                <w:highlight w:val="yellow"/>
              </w:rPr>
            </w:pPr>
            <w:r>
              <w:rPr>
                <w:rFonts w:ascii="Times New Roman" w:hAnsi="Times New Roman"/>
              </w:rPr>
              <w:t>6,</w:t>
            </w:r>
            <w:r w:rsidR="00AE30B1">
              <w:rPr>
                <w:rFonts w:ascii="Times New Roman" w:hAnsi="Times New Roman"/>
              </w:rPr>
              <w:t>3</w:t>
            </w:r>
          </w:p>
        </w:tc>
        <w:tc>
          <w:tcPr>
            <w:tcW w:w="698" w:type="dxa"/>
            <w:tcBorders>
              <w:top w:val="single" w:sz="4" w:space="0" w:color="auto"/>
              <w:left w:val="single" w:sz="4" w:space="0" w:color="auto"/>
              <w:bottom w:val="single" w:sz="4" w:space="0" w:color="auto"/>
              <w:right w:val="single" w:sz="4" w:space="0" w:color="auto"/>
            </w:tcBorders>
            <w:hideMark/>
          </w:tcPr>
          <w:p w:rsidR="00CD2697" w:rsidRPr="00DF10CD" w:rsidRDefault="00CD2697" w:rsidP="00AE30B1">
            <w:pPr>
              <w:spacing w:after="0"/>
              <w:rPr>
                <w:rFonts w:ascii="Times New Roman" w:hAnsi="Times New Roman"/>
                <w:highlight w:val="yellow"/>
              </w:rPr>
            </w:pPr>
            <w:r>
              <w:rPr>
                <w:rFonts w:ascii="Times New Roman" w:hAnsi="Times New Roman"/>
              </w:rPr>
              <w:t>7,</w:t>
            </w:r>
            <w:r w:rsidR="00AE30B1">
              <w:rPr>
                <w:rFonts w:ascii="Times New Roman" w:hAnsi="Times New Roman"/>
              </w:rPr>
              <w:t>5</w:t>
            </w:r>
          </w:p>
        </w:tc>
        <w:tc>
          <w:tcPr>
            <w:tcW w:w="764" w:type="dxa"/>
            <w:tcBorders>
              <w:top w:val="single" w:sz="4" w:space="0" w:color="auto"/>
              <w:left w:val="single" w:sz="4" w:space="0" w:color="auto"/>
              <w:bottom w:val="single" w:sz="4" w:space="0" w:color="auto"/>
              <w:right w:val="single" w:sz="4" w:space="0" w:color="auto"/>
            </w:tcBorders>
            <w:hideMark/>
          </w:tcPr>
          <w:p w:rsidR="00CD2697" w:rsidRPr="00DF10CD" w:rsidRDefault="00CD2697" w:rsidP="00AE30B1">
            <w:pPr>
              <w:spacing w:after="0"/>
              <w:rPr>
                <w:rFonts w:ascii="Times New Roman" w:hAnsi="Times New Roman"/>
                <w:highlight w:val="yellow"/>
              </w:rPr>
            </w:pPr>
            <w:r>
              <w:rPr>
                <w:rFonts w:ascii="Times New Roman" w:hAnsi="Times New Roman"/>
              </w:rPr>
              <w:t>8,</w:t>
            </w:r>
            <w:r w:rsidR="00AE30B1">
              <w:rPr>
                <w:rFonts w:ascii="Times New Roman" w:hAnsi="Times New Roman"/>
              </w:rPr>
              <w:t>7</w:t>
            </w:r>
          </w:p>
        </w:tc>
        <w:tc>
          <w:tcPr>
            <w:tcW w:w="696" w:type="dxa"/>
            <w:tcBorders>
              <w:top w:val="single" w:sz="4" w:space="0" w:color="auto"/>
              <w:left w:val="single" w:sz="4" w:space="0" w:color="auto"/>
              <w:bottom w:val="single" w:sz="4" w:space="0" w:color="auto"/>
              <w:right w:val="single" w:sz="4" w:space="0" w:color="auto"/>
            </w:tcBorders>
            <w:hideMark/>
          </w:tcPr>
          <w:p w:rsidR="00CD2697" w:rsidRPr="00DF10CD" w:rsidRDefault="00CD2697" w:rsidP="00A71125">
            <w:pPr>
              <w:spacing w:after="0"/>
              <w:rPr>
                <w:rFonts w:ascii="Times New Roman" w:hAnsi="Times New Roman"/>
                <w:highlight w:val="yellow"/>
              </w:rPr>
            </w:pPr>
            <w:r>
              <w:rPr>
                <w:rFonts w:ascii="Times New Roman" w:hAnsi="Times New Roman"/>
              </w:rPr>
              <w:t>9</w:t>
            </w:r>
          </w:p>
        </w:tc>
      </w:tr>
      <w:tr w:rsidR="00AE30B1" w:rsidRPr="00667AF8" w:rsidTr="003A5AE3">
        <w:tc>
          <w:tcPr>
            <w:tcW w:w="851" w:type="dxa"/>
            <w:tcBorders>
              <w:top w:val="single" w:sz="4" w:space="0" w:color="auto"/>
              <w:left w:val="single" w:sz="4" w:space="0" w:color="auto"/>
              <w:bottom w:val="single" w:sz="4" w:space="0" w:color="auto"/>
              <w:right w:val="single" w:sz="4" w:space="0" w:color="auto"/>
            </w:tcBorders>
          </w:tcPr>
          <w:p w:rsidR="00AE30B1" w:rsidRPr="00667AF8" w:rsidRDefault="00AE30B1"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AE30B1" w:rsidRPr="00667AF8" w:rsidRDefault="00AE30B1" w:rsidP="00667AF8">
            <w:pPr>
              <w:pStyle w:val="af9"/>
              <w:rPr>
                <w:lang w:eastAsia="en-US"/>
              </w:rPr>
            </w:pPr>
            <w:r w:rsidRPr="00667AF8">
              <w:t>Обновление МТБ школьных военно-патриотических клубов</w:t>
            </w:r>
          </w:p>
        </w:tc>
        <w:tc>
          <w:tcPr>
            <w:tcW w:w="2126" w:type="dxa"/>
            <w:tcBorders>
              <w:top w:val="single" w:sz="4" w:space="0" w:color="auto"/>
              <w:left w:val="single" w:sz="4" w:space="0" w:color="auto"/>
              <w:bottom w:val="single" w:sz="4" w:space="0" w:color="auto"/>
              <w:right w:val="single" w:sz="4" w:space="0" w:color="auto"/>
            </w:tcBorders>
            <w:hideMark/>
          </w:tcPr>
          <w:p w:rsidR="00AE30B1" w:rsidRPr="00667AF8" w:rsidRDefault="00AE30B1" w:rsidP="00667AF8">
            <w:pPr>
              <w:pStyle w:val="af9"/>
              <w:rPr>
                <w:lang w:eastAsia="en-US"/>
              </w:rPr>
            </w:pPr>
            <w:r w:rsidRPr="00667AF8">
              <w:t>Доля школ, в которых обновлено МТБ школьных военно-патриотических клубов</w:t>
            </w:r>
          </w:p>
        </w:tc>
        <w:tc>
          <w:tcPr>
            <w:tcW w:w="691" w:type="dxa"/>
            <w:tcBorders>
              <w:top w:val="single" w:sz="4" w:space="0" w:color="auto"/>
              <w:left w:val="single" w:sz="4" w:space="0" w:color="auto"/>
              <w:bottom w:val="single" w:sz="4" w:space="0" w:color="auto"/>
              <w:right w:val="single" w:sz="4" w:space="0" w:color="auto"/>
            </w:tcBorders>
            <w:hideMark/>
          </w:tcPr>
          <w:p w:rsidR="00AE30B1" w:rsidRPr="00667AF8" w:rsidRDefault="00AE30B1"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AE30B1" w:rsidRDefault="000946B9" w:rsidP="00A71125">
            <w:pPr>
              <w:spacing w:after="0"/>
              <w:rPr>
                <w:rFonts w:ascii="Times New Roman" w:hAnsi="Times New Roman"/>
              </w:rPr>
            </w:pPr>
            <w:r>
              <w:rPr>
                <w:rFonts w:ascii="Times New Roman" w:hAnsi="Times New Roman"/>
              </w:rPr>
              <w:t>0</w:t>
            </w:r>
          </w:p>
          <w:p w:rsidR="00AE30B1" w:rsidRPr="00DF10CD" w:rsidRDefault="00AE30B1" w:rsidP="00A71125">
            <w:pPr>
              <w:spacing w:after="0"/>
              <w:rPr>
                <w:rFonts w:ascii="Times New Roman" w:hAnsi="Times New Roman"/>
                <w:highlight w:val="yellow"/>
              </w:rPr>
            </w:pPr>
          </w:p>
        </w:tc>
        <w:tc>
          <w:tcPr>
            <w:tcW w:w="756" w:type="dxa"/>
            <w:tcBorders>
              <w:top w:val="single" w:sz="4" w:space="0" w:color="auto"/>
              <w:left w:val="single" w:sz="4" w:space="0" w:color="auto"/>
              <w:bottom w:val="single" w:sz="4" w:space="0" w:color="auto"/>
              <w:right w:val="single" w:sz="4" w:space="0" w:color="auto"/>
            </w:tcBorders>
            <w:hideMark/>
          </w:tcPr>
          <w:p w:rsidR="00AE30B1" w:rsidRPr="000946B9" w:rsidRDefault="000946B9" w:rsidP="00A71125">
            <w:pPr>
              <w:spacing w:after="0"/>
              <w:rPr>
                <w:rFonts w:ascii="Times New Roman" w:hAnsi="Times New Roman"/>
              </w:rPr>
            </w:pPr>
            <w:r w:rsidRPr="000946B9">
              <w:rPr>
                <w:rFonts w:ascii="Times New Roman" w:hAnsi="Times New Roman"/>
              </w:rPr>
              <w:t>4</w:t>
            </w:r>
          </w:p>
        </w:tc>
        <w:tc>
          <w:tcPr>
            <w:tcW w:w="756" w:type="dxa"/>
            <w:tcBorders>
              <w:top w:val="single" w:sz="4" w:space="0" w:color="auto"/>
              <w:left w:val="single" w:sz="4" w:space="0" w:color="auto"/>
              <w:bottom w:val="single" w:sz="4" w:space="0" w:color="auto"/>
              <w:right w:val="single" w:sz="4" w:space="0" w:color="auto"/>
            </w:tcBorders>
            <w:hideMark/>
          </w:tcPr>
          <w:p w:rsidR="00AE30B1" w:rsidRPr="000946B9" w:rsidRDefault="000946B9" w:rsidP="00A71125">
            <w:pPr>
              <w:spacing w:after="0"/>
              <w:rPr>
                <w:rFonts w:ascii="Times New Roman" w:hAnsi="Times New Roman"/>
              </w:rPr>
            </w:pPr>
            <w:r w:rsidRPr="000946B9">
              <w:rPr>
                <w:rFonts w:ascii="Times New Roman" w:hAnsi="Times New Roman"/>
              </w:rPr>
              <w:t>6</w:t>
            </w:r>
          </w:p>
        </w:tc>
        <w:tc>
          <w:tcPr>
            <w:tcW w:w="698" w:type="dxa"/>
            <w:tcBorders>
              <w:top w:val="single" w:sz="4" w:space="0" w:color="auto"/>
              <w:left w:val="single" w:sz="4" w:space="0" w:color="auto"/>
              <w:bottom w:val="single" w:sz="4" w:space="0" w:color="auto"/>
              <w:right w:val="single" w:sz="4" w:space="0" w:color="auto"/>
            </w:tcBorders>
            <w:hideMark/>
          </w:tcPr>
          <w:p w:rsidR="00AE30B1" w:rsidRPr="000946B9" w:rsidRDefault="000946B9" w:rsidP="00A71125">
            <w:pPr>
              <w:spacing w:after="0"/>
              <w:rPr>
                <w:rFonts w:ascii="Times New Roman" w:hAnsi="Times New Roman"/>
              </w:rPr>
            </w:pPr>
            <w:r w:rsidRPr="000946B9">
              <w:rPr>
                <w:rFonts w:ascii="Times New Roman" w:hAnsi="Times New Roman"/>
              </w:rPr>
              <w:t>8</w:t>
            </w:r>
          </w:p>
        </w:tc>
        <w:tc>
          <w:tcPr>
            <w:tcW w:w="764" w:type="dxa"/>
            <w:tcBorders>
              <w:top w:val="single" w:sz="4" w:space="0" w:color="auto"/>
              <w:left w:val="single" w:sz="4" w:space="0" w:color="auto"/>
              <w:bottom w:val="single" w:sz="4" w:space="0" w:color="auto"/>
              <w:right w:val="single" w:sz="4" w:space="0" w:color="auto"/>
            </w:tcBorders>
            <w:hideMark/>
          </w:tcPr>
          <w:p w:rsidR="00AE30B1" w:rsidRPr="000946B9" w:rsidRDefault="000946B9" w:rsidP="00A71125">
            <w:pPr>
              <w:spacing w:after="0"/>
              <w:rPr>
                <w:rFonts w:ascii="Times New Roman" w:hAnsi="Times New Roman"/>
              </w:rPr>
            </w:pPr>
            <w:r w:rsidRPr="000946B9">
              <w:rPr>
                <w:rFonts w:ascii="Times New Roman" w:hAnsi="Times New Roman"/>
              </w:rPr>
              <w:t>12</w:t>
            </w:r>
          </w:p>
        </w:tc>
        <w:tc>
          <w:tcPr>
            <w:tcW w:w="696" w:type="dxa"/>
            <w:tcBorders>
              <w:top w:val="single" w:sz="4" w:space="0" w:color="auto"/>
              <w:left w:val="single" w:sz="4" w:space="0" w:color="auto"/>
              <w:bottom w:val="single" w:sz="4" w:space="0" w:color="auto"/>
              <w:right w:val="single" w:sz="4" w:space="0" w:color="auto"/>
            </w:tcBorders>
            <w:hideMark/>
          </w:tcPr>
          <w:p w:rsidR="00AE30B1" w:rsidRPr="000946B9" w:rsidRDefault="000946B9" w:rsidP="00A71125">
            <w:pPr>
              <w:spacing w:after="0"/>
              <w:rPr>
                <w:rFonts w:ascii="Times New Roman" w:hAnsi="Times New Roman"/>
              </w:rPr>
            </w:pPr>
            <w:r w:rsidRPr="000946B9">
              <w:rPr>
                <w:rFonts w:ascii="Times New Roman" w:hAnsi="Times New Roman"/>
              </w:rPr>
              <w:t>14</w:t>
            </w:r>
          </w:p>
        </w:tc>
      </w:tr>
      <w:tr w:rsidR="00AE30B1" w:rsidRPr="00667AF8" w:rsidTr="003A5AE3">
        <w:tc>
          <w:tcPr>
            <w:tcW w:w="851" w:type="dxa"/>
            <w:tcBorders>
              <w:top w:val="single" w:sz="4" w:space="0" w:color="auto"/>
              <w:left w:val="single" w:sz="4" w:space="0" w:color="auto"/>
              <w:bottom w:val="single" w:sz="4" w:space="0" w:color="auto"/>
              <w:right w:val="single" w:sz="4" w:space="0" w:color="auto"/>
            </w:tcBorders>
          </w:tcPr>
          <w:p w:rsidR="00AE30B1" w:rsidRPr="00667AF8" w:rsidRDefault="00AE30B1"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AE30B1" w:rsidRPr="00667AF8" w:rsidRDefault="00AE30B1" w:rsidP="00667AF8">
            <w:pPr>
              <w:pStyle w:val="af9"/>
              <w:rPr>
                <w:lang w:eastAsia="en-US"/>
              </w:rPr>
            </w:pPr>
            <w:r w:rsidRPr="00667AF8">
              <w:t>Создание на базе школ детских технопарков инженерного образования (приоритетность математики, физики, химии, биологии)</w:t>
            </w:r>
          </w:p>
        </w:tc>
        <w:tc>
          <w:tcPr>
            <w:tcW w:w="2126" w:type="dxa"/>
            <w:tcBorders>
              <w:top w:val="single" w:sz="4" w:space="0" w:color="auto"/>
              <w:left w:val="single" w:sz="4" w:space="0" w:color="auto"/>
              <w:bottom w:val="single" w:sz="4" w:space="0" w:color="auto"/>
              <w:right w:val="single" w:sz="4" w:space="0" w:color="auto"/>
            </w:tcBorders>
            <w:hideMark/>
          </w:tcPr>
          <w:p w:rsidR="00AE30B1" w:rsidRPr="00667AF8" w:rsidRDefault="00AE30B1" w:rsidP="00667AF8">
            <w:pPr>
              <w:pStyle w:val="af9"/>
              <w:rPr>
                <w:lang w:eastAsia="en-US"/>
              </w:rPr>
            </w:pPr>
            <w:r w:rsidRPr="00667AF8">
              <w:t>Количество школ, на базе которых созданы детские технопарки инженерной направленности (математика, информатика, физика, химия, биология)</w:t>
            </w:r>
          </w:p>
        </w:tc>
        <w:tc>
          <w:tcPr>
            <w:tcW w:w="691" w:type="dxa"/>
            <w:tcBorders>
              <w:top w:val="single" w:sz="4" w:space="0" w:color="auto"/>
              <w:left w:val="single" w:sz="4" w:space="0" w:color="auto"/>
              <w:bottom w:val="single" w:sz="4" w:space="0" w:color="auto"/>
              <w:right w:val="single" w:sz="4" w:space="0" w:color="auto"/>
            </w:tcBorders>
            <w:hideMark/>
          </w:tcPr>
          <w:p w:rsidR="00AE30B1" w:rsidRPr="00667AF8" w:rsidRDefault="00AE30B1" w:rsidP="00667AF8">
            <w:pPr>
              <w:pStyle w:val="af9"/>
              <w:rPr>
                <w:lang w:eastAsia="en-US"/>
              </w:rPr>
            </w:pPr>
            <w:r w:rsidRPr="00667AF8">
              <w:t>ед.</w:t>
            </w:r>
          </w:p>
        </w:tc>
        <w:tc>
          <w:tcPr>
            <w:tcW w:w="756" w:type="dxa"/>
            <w:tcBorders>
              <w:top w:val="single" w:sz="4" w:space="0" w:color="auto"/>
              <w:left w:val="single" w:sz="4" w:space="0" w:color="auto"/>
              <w:bottom w:val="single" w:sz="4" w:space="0" w:color="auto"/>
              <w:right w:val="single" w:sz="4" w:space="0" w:color="auto"/>
            </w:tcBorders>
            <w:hideMark/>
          </w:tcPr>
          <w:p w:rsidR="00AE30B1" w:rsidRPr="005F16BE" w:rsidRDefault="005F16BE" w:rsidP="00A71125">
            <w:pPr>
              <w:spacing w:after="0"/>
              <w:rPr>
                <w:rFonts w:ascii="Times New Roman" w:hAnsi="Times New Roman"/>
              </w:rPr>
            </w:pPr>
            <w:r w:rsidRPr="005F16BE">
              <w:rPr>
                <w:rFonts w:ascii="Times New Roman" w:hAnsi="Times New Roman"/>
              </w:rPr>
              <w:t>1</w:t>
            </w:r>
          </w:p>
        </w:tc>
        <w:tc>
          <w:tcPr>
            <w:tcW w:w="756" w:type="dxa"/>
            <w:tcBorders>
              <w:top w:val="single" w:sz="4" w:space="0" w:color="auto"/>
              <w:left w:val="single" w:sz="4" w:space="0" w:color="auto"/>
              <w:bottom w:val="single" w:sz="4" w:space="0" w:color="auto"/>
              <w:right w:val="single" w:sz="4" w:space="0" w:color="auto"/>
            </w:tcBorders>
            <w:hideMark/>
          </w:tcPr>
          <w:p w:rsidR="00AE30B1" w:rsidRPr="005F16BE" w:rsidRDefault="005F16BE" w:rsidP="00A71125">
            <w:pPr>
              <w:spacing w:after="0"/>
              <w:rPr>
                <w:rFonts w:ascii="Times New Roman" w:hAnsi="Times New Roman"/>
              </w:rPr>
            </w:pPr>
            <w:r w:rsidRPr="005F16BE">
              <w:rPr>
                <w:rFonts w:ascii="Times New Roman" w:hAnsi="Times New Roman"/>
              </w:rPr>
              <w:t>1</w:t>
            </w:r>
          </w:p>
        </w:tc>
        <w:tc>
          <w:tcPr>
            <w:tcW w:w="756" w:type="dxa"/>
            <w:tcBorders>
              <w:top w:val="single" w:sz="4" w:space="0" w:color="auto"/>
              <w:left w:val="single" w:sz="4" w:space="0" w:color="auto"/>
              <w:bottom w:val="single" w:sz="4" w:space="0" w:color="auto"/>
              <w:right w:val="single" w:sz="4" w:space="0" w:color="auto"/>
            </w:tcBorders>
            <w:hideMark/>
          </w:tcPr>
          <w:p w:rsidR="00AE30B1" w:rsidRPr="005F16BE" w:rsidRDefault="005F16BE" w:rsidP="00A71125">
            <w:pPr>
              <w:spacing w:after="0"/>
              <w:rPr>
                <w:rFonts w:ascii="Times New Roman" w:hAnsi="Times New Roman"/>
              </w:rPr>
            </w:pPr>
            <w:r w:rsidRPr="005F16BE">
              <w:rPr>
                <w:rFonts w:ascii="Times New Roman" w:hAnsi="Times New Roman"/>
              </w:rPr>
              <w:t>1</w:t>
            </w:r>
          </w:p>
        </w:tc>
        <w:tc>
          <w:tcPr>
            <w:tcW w:w="698" w:type="dxa"/>
            <w:tcBorders>
              <w:top w:val="single" w:sz="4" w:space="0" w:color="auto"/>
              <w:left w:val="single" w:sz="4" w:space="0" w:color="auto"/>
              <w:bottom w:val="single" w:sz="4" w:space="0" w:color="auto"/>
              <w:right w:val="single" w:sz="4" w:space="0" w:color="auto"/>
            </w:tcBorders>
            <w:hideMark/>
          </w:tcPr>
          <w:p w:rsidR="00AE30B1" w:rsidRPr="005F16BE" w:rsidRDefault="005F16BE" w:rsidP="00A71125">
            <w:pPr>
              <w:spacing w:after="0"/>
              <w:rPr>
                <w:rFonts w:ascii="Times New Roman" w:hAnsi="Times New Roman"/>
              </w:rPr>
            </w:pPr>
            <w:r w:rsidRPr="005F16BE">
              <w:rPr>
                <w:rFonts w:ascii="Times New Roman" w:hAnsi="Times New Roman"/>
              </w:rPr>
              <w:t>1</w:t>
            </w:r>
          </w:p>
        </w:tc>
        <w:tc>
          <w:tcPr>
            <w:tcW w:w="764" w:type="dxa"/>
            <w:tcBorders>
              <w:top w:val="single" w:sz="4" w:space="0" w:color="auto"/>
              <w:left w:val="single" w:sz="4" w:space="0" w:color="auto"/>
              <w:bottom w:val="single" w:sz="4" w:space="0" w:color="auto"/>
              <w:right w:val="single" w:sz="4" w:space="0" w:color="auto"/>
            </w:tcBorders>
            <w:hideMark/>
          </w:tcPr>
          <w:p w:rsidR="00AE30B1" w:rsidRPr="005F16BE" w:rsidRDefault="005F16BE" w:rsidP="00A71125">
            <w:pPr>
              <w:spacing w:after="0"/>
              <w:rPr>
                <w:rFonts w:ascii="Times New Roman" w:hAnsi="Times New Roman"/>
              </w:rPr>
            </w:pPr>
            <w:r w:rsidRPr="005F16BE">
              <w:rPr>
                <w:rFonts w:ascii="Times New Roman" w:hAnsi="Times New Roman"/>
              </w:rPr>
              <w:t>1</w:t>
            </w:r>
          </w:p>
        </w:tc>
        <w:tc>
          <w:tcPr>
            <w:tcW w:w="696" w:type="dxa"/>
            <w:tcBorders>
              <w:top w:val="single" w:sz="4" w:space="0" w:color="auto"/>
              <w:left w:val="single" w:sz="4" w:space="0" w:color="auto"/>
              <w:bottom w:val="single" w:sz="4" w:space="0" w:color="auto"/>
              <w:right w:val="single" w:sz="4" w:space="0" w:color="auto"/>
            </w:tcBorders>
            <w:hideMark/>
          </w:tcPr>
          <w:p w:rsidR="00AE30B1" w:rsidRPr="005F16BE" w:rsidRDefault="005F16BE" w:rsidP="00A71125">
            <w:pPr>
              <w:spacing w:after="0"/>
              <w:rPr>
                <w:rFonts w:ascii="Times New Roman" w:hAnsi="Times New Roman"/>
              </w:rPr>
            </w:pPr>
            <w:r w:rsidRPr="005F16BE">
              <w:rPr>
                <w:rFonts w:ascii="Times New Roman" w:hAnsi="Times New Roman"/>
              </w:rPr>
              <w:t>1</w:t>
            </w:r>
          </w:p>
        </w:tc>
      </w:tr>
      <w:tr w:rsidR="00E92AB8" w:rsidRPr="00667AF8" w:rsidTr="003A5AE3">
        <w:tc>
          <w:tcPr>
            <w:tcW w:w="851" w:type="dxa"/>
            <w:vMerge w:val="restart"/>
            <w:tcBorders>
              <w:top w:val="single" w:sz="4" w:space="0" w:color="auto"/>
              <w:left w:val="single" w:sz="4" w:space="0" w:color="auto"/>
              <w:bottom w:val="single" w:sz="4" w:space="0" w:color="auto"/>
              <w:right w:val="single" w:sz="4" w:space="0" w:color="auto"/>
            </w:tcBorders>
          </w:tcPr>
          <w:p w:rsidR="00E92AB8" w:rsidRPr="00667AF8" w:rsidRDefault="00E92AB8" w:rsidP="00667AF8">
            <w:pPr>
              <w:pStyle w:val="af9"/>
              <w:numPr>
                <w:ilvl w:val="2"/>
                <w:numId w:val="34"/>
              </w:numPr>
              <w:spacing w:before="0" w:beforeAutospacing="0" w:after="0" w:afterAutospacing="0"/>
              <w:ind w:left="0" w:firstLine="0"/>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hideMark/>
          </w:tcPr>
          <w:p w:rsidR="00E92AB8" w:rsidRPr="00667AF8" w:rsidRDefault="00E92AB8" w:rsidP="00667AF8">
            <w:pPr>
              <w:pStyle w:val="af9"/>
              <w:rPr>
                <w:lang w:eastAsia="en-US"/>
              </w:rPr>
            </w:pPr>
            <w:r w:rsidRPr="00667AF8">
              <w:t>Поддержка и развитие созданных ранее центров «Точка роста», «Кванториум», «IT-куб»</w:t>
            </w:r>
          </w:p>
        </w:tc>
        <w:tc>
          <w:tcPr>
            <w:tcW w:w="2126" w:type="dxa"/>
            <w:tcBorders>
              <w:top w:val="single" w:sz="4" w:space="0" w:color="auto"/>
              <w:left w:val="single" w:sz="4" w:space="0" w:color="auto"/>
              <w:bottom w:val="single" w:sz="4" w:space="0" w:color="auto"/>
              <w:right w:val="single" w:sz="4" w:space="0" w:color="auto"/>
            </w:tcBorders>
            <w:hideMark/>
          </w:tcPr>
          <w:p w:rsidR="00E92AB8" w:rsidRPr="00667AF8" w:rsidRDefault="00E92AB8" w:rsidP="00667AF8">
            <w:pPr>
              <w:pStyle w:val="af9"/>
              <w:rPr>
                <w:lang w:eastAsia="en-US"/>
              </w:rPr>
            </w:pPr>
            <w:r w:rsidRPr="00667AF8">
              <w:t>Доля обучающихся, охваченных обучением на базе центров «Точка роста», «Кванториум», «IT-куб»</w:t>
            </w:r>
          </w:p>
        </w:tc>
        <w:tc>
          <w:tcPr>
            <w:tcW w:w="691" w:type="dxa"/>
            <w:tcBorders>
              <w:top w:val="single" w:sz="4" w:space="0" w:color="auto"/>
              <w:left w:val="single" w:sz="4" w:space="0" w:color="auto"/>
              <w:bottom w:val="single" w:sz="4" w:space="0" w:color="auto"/>
              <w:right w:val="single" w:sz="4" w:space="0" w:color="auto"/>
            </w:tcBorders>
            <w:hideMark/>
          </w:tcPr>
          <w:p w:rsidR="00E92AB8" w:rsidRPr="00667AF8" w:rsidRDefault="00E92AB8"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E92AB8" w:rsidRPr="00493B7C" w:rsidRDefault="00493B7C" w:rsidP="00A71125">
            <w:pPr>
              <w:spacing w:after="0"/>
              <w:rPr>
                <w:rFonts w:ascii="Times New Roman" w:hAnsi="Times New Roman"/>
              </w:rPr>
            </w:pPr>
            <w:r w:rsidRPr="00493B7C">
              <w:rPr>
                <w:rFonts w:ascii="Times New Roman" w:hAnsi="Times New Roman"/>
              </w:rPr>
              <w:t>17</w:t>
            </w:r>
          </w:p>
        </w:tc>
        <w:tc>
          <w:tcPr>
            <w:tcW w:w="756" w:type="dxa"/>
            <w:tcBorders>
              <w:top w:val="single" w:sz="4" w:space="0" w:color="auto"/>
              <w:left w:val="single" w:sz="4" w:space="0" w:color="auto"/>
              <w:bottom w:val="single" w:sz="4" w:space="0" w:color="auto"/>
              <w:right w:val="single" w:sz="4" w:space="0" w:color="auto"/>
            </w:tcBorders>
            <w:hideMark/>
          </w:tcPr>
          <w:p w:rsidR="00E92AB8" w:rsidRPr="00493B7C" w:rsidRDefault="00493B7C" w:rsidP="00A71125">
            <w:pPr>
              <w:spacing w:after="0"/>
              <w:rPr>
                <w:rFonts w:ascii="Times New Roman" w:hAnsi="Times New Roman"/>
              </w:rPr>
            </w:pPr>
            <w:r w:rsidRPr="00493B7C">
              <w:rPr>
                <w:rFonts w:ascii="Times New Roman" w:hAnsi="Times New Roman"/>
              </w:rPr>
              <w:t>20</w:t>
            </w:r>
          </w:p>
        </w:tc>
        <w:tc>
          <w:tcPr>
            <w:tcW w:w="756" w:type="dxa"/>
            <w:tcBorders>
              <w:top w:val="single" w:sz="4" w:space="0" w:color="auto"/>
              <w:left w:val="single" w:sz="4" w:space="0" w:color="auto"/>
              <w:bottom w:val="single" w:sz="4" w:space="0" w:color="auto"/>
              <w:right w:val="single" w:sz="4" w:space="0" w:color="auto"/>
            </w:tcBorders>
            <w:hideMark/>
          </w:tcPr>
          <w:p w:rsidR="00E92AB8" w:rsidRPr="00493B7C" w:rsidRDefault="00493B7C" w:rsidP="00A71125">
            <w:pPr>
              <w:spacing w:after="0"/>
              <w:rPr>
                <w:rFonts w:ascii="Times New Roman" w:hAnsi="Times New Roman"/>
              </w:rPr>
            </w:pPr>
            <w:r w:rsidRPr="00493B7C">
              <w:rPr>
                <w:rFonts w:ascii="Times New Roman" w:hAnsi="Times New Roman"/>
              </w:rPr>
              <w:t>25</w:t>
            </w:r>
          </w:p>
        </w:tc>
        <w:tc>
          <w:tcPr>
            <w:tcW w:w="698" w:type="dxa"/>
            <w:tcBorders>
              <w:top w:val="single" w:sz="4" w:space="0" w:color="auto"/>
              <w:left w:val="single" w:sz="4" w:space="0" w:color="auto"/>
              <w:bottom w:val="single" w:sz="4" w:space="0" w:color="auto"/>
              <w:right w:val="single" w:sz="4" w:space="0" w:color="auto"/>
            </w:tcBorders>
            <w:hideMark/>
          </w:tcPr>
          <w:p w:rsidR="00E92AB8" w:rsidRPr="00493B7C" w:rsidRDefault="00493B7C" w:rsidP="00A71125">
            <w:pPr>
              <w:spacing w:after="0"/>
              <w:rPr>
                <w:rFonts w:ascii="Times New Roman" w:hAnsi="Times New Roman"/>
              </w:rPr>
            </w:pPr>
            <w:r w:rsidRPr="00493B7C">
              <w:rPr>
                <w:rFonts w:ascii="Times New Roman" w:hAnsi="Times New Roman"/>
              </w:rPr>
              <w:t>30</w:t>
            </w:r>
          </w:p>
        </w:tc>
        <w:tc>
          <w:tcPr>
            <w:tcW w:w="764" w:type="dxa"/>
            <w:tcBorders>
              <w:top w:val="single" w:sz="4" w:space="0" w:color="auto"/>
              <w:left w:val="single" w:sz="4" w:space="0" w:color="auto"/>
              <w:bottom w:val="single" w:sz="4" w:space="0" w:color="auto"/>
              <w:right w:val="single" w:sz="4" w:space="0" w:color="auto"/>
            </w:tcBorders>
            <w:hideMark/>
          </w:tcPr>
          <w:p w:rsidR="00E92AB8" w:rsidRPr="00493B7C" w:rsidRDefault="00493B7C" w:rsidP="00A71125">
            <w:pPr>
              <w:spacing w:after="0"/>
              <w:rPr>
                <w:rFonts w:ascii="Times New Roman" w:hAnsi="Times New Roman"/>
              </w:rPr>
            </w:pPr>
            <w:r w:rsidRPr="00493B7C">
              <w:rPr>
                <w:rFonts w:ascii="Times New Roman" w:hAnsi="Times New Roman"/>
              </w:rPr>
              <w:t>32</w:t>
            </w:r>
          </w:p>
        </w:tc>
        <w:tc>
          <w:tcPr>
            <w:tcW w:w="696" w:type="dxa"/>
            <w:tcBorders>
              <w:top w:val="single" w:sz="4" w:space="0" w:color="auto"/>
              <w:left w:val="single" w:sz="4" w:space="0" w:color="auto"/>
              <w:bottom w:val="single" w:sz="4" w:space="0" w:color="auto"/>
              <w:right w:val="single" w:sz="4" w:space="0" w:color="auto"/>
            </w:tcBorders>
            <w:hideMark/>
          </w:tcPr>
          <w:p w:rsidR="00E92AB8" w:rsidRPr="00493B7C" w:rsidRDefault="00493B7C" w:rsidP="00A71125">
            <w:pPr>
              <w:spacing w:after="0"/>
              <w:rPr>
                <w:rFonts w:ascii="Times New Roman" w:hAnsi="Times New Roman"/>
              </w:rPr>
            </w:pPr>
            <w:r w:rsidRPr="00493B7C">
              <w:rPr>
                <w:rFonts w:ascii="Times New Roman" w:hAnsi="Times New Roman"/>
              </w:rPr>
              <w:t>33</w:t>
            </w:r>
          </w:p>
        </w:tc>
      </w:tr>
      <w:tr w:rsidR="00E92AB8" w:rsidRPr="00667AF8" w:rsidTr="003A5AE3">
        <w:tc>
          <w:tcPr>
            <w:tcW w:w="851" w:type="dxa"/>
            <w:vMerge/>
            <w:tcBorders>
              <w:top w:val="single" w:sz="4" w:space="0" w:color="auto"/>
              <w:left w:val="single" w:sz="4" w:space="0" w:color="auto"/>
              <w:bottom w:val="single" w:sz="4" w:space="0" w:color="auto"/>
              <w:right w:val="single" w:sz="4" w:space="0" w:color="auto"/>
            </w:tcBorders>
            <w:vAlign w:val="center"/>
            <w:hideMark/>
          </w:tcPr>
          <w:p w:rsidR="00E92AB8" w:rsidRPr="00667AF8" w:rsidRDefault="00E92AB8" w:rsidP="00667AF8">
            <w:pPr>
              <w:spacing w:line="240" w:lineRule="auto"/>
              <w:rPr>
                <w:rFonts w:ascii="Times New Roman" w:hAnsi="Times New Roman" w:cs="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AB8" w:rsidRPr="00667AF8" w:rsidRDefault="00E92AB8" w:rsidP="00667AF8">
            <w:pPr>
              <w:spacing w:line="240"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E92AB8" w:rsidRPr="00667AF8" w:rsidRDefault="00E92AB8" w:rsidP="00667AF8">
            <w:pPr>
              <w:pStyle w:val="af9"/>
              <w:rPr>
                <w:lang w:eastAsia="en-US"/>
              </w:rPr>
            </w:pPr>
            <w:r w:rsidRPr="00667AF8">
              <w:t>Доля школ, реализующих общеобразовательные программы, на базе центров «Точка роста», «Кванториум», «IT-куб» в рамках сетевого взаимодействия</w:t>
            </w:r>
          </w:p>
        </w:tc>
        <w:tc>
          <w:tcPr>
            <w:tcW w:w="691" w:type="dxa"/>
            <w:tcBorders>
              <w:top w:val="single" w:sz="4" w:space="0" w:color="auto"/>
              <w:left w:val="single" w:sz="4" w:space="0" w:color="auto"/>
              <w:bottom w:val="single" w:sz="4" w:space="0" w:color="auto"/>
              <w:right w:val="single" w:sz="4" w:space="0" w:color="auto"/>
            </w:tcBorders>
            <w:hideMark/>
          </w:tcPr>
          <w:p w:rsidR="00E92AB8" w:rsidRPr="00667AF8" w:rsidRDefault="00E92AB8"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E92AB8" w:rsidRPr="00587777" w:rsidRDefault="00587777" w:rsidP="00A71125">
            <w:pPr>
              <w:spacing w:after="0"/>
              <w:rPr>
                <w:rFonts w:ascii="Times New Roman" w:hAnsi="Times New Roman"/>
              </w:rPr>
            </w:pPr>
            <w:r w:rsidRPr="00587777">
              <w:rPr>
                <w:rFonts w:ascii="Times New Roman" w:hAnsi="Times New Roman"/>
              </w:rPr>
              <w:t>0,1</w:t>
            </w:r>
          </w:p>
        </w:tc>
        <w:tc>
          <w:tcPr>
            <w:tcW w:w="756" w:type="dxa"/>
            <w:tcBorders>
              <w:top w:val="single" w:sz="4" w:space="0" w:color="auto"/>
              <w:left w:val="single" w:sz="4" w:space="0" w:color="auto"/>
              <w:bottom w:val="single" w:sz="4" w:space="0" w:color="auto"/>
              <w:right w:val="single" w:sz="4" w:space="0" w:color="auto"/>
            </w:tcBorders>
            <w:hideMark/>
          </w:tcPr>
          <w:p w:rsidR="00E92AB8" w:rsidRPr="00587777" w:rsidRDefault="00587777" w:rsidP="00A71125">
            <w:pPr>
              <w:spacing w:after="0"/>
              <w:rPr>
                <w:rFonts w:ascii="Times New Roman" w:hAnsi="Times New Roman"/>
              </w:rPr>
            </w:pPr>
            <w:r w:rsidRPr="00587777">
              <w:rPr>
                <w:rFonts w:ascii="Times New Roman" w:hAnsi="Times New Roman"/>
              </w:rPr>
              <w:t>0,2</w:t>
            </w:r>
          </w:p>
        </w:tc>
        <w:tc>
          <w:tcPr>
            <w:tcW w:w="756" w:type="dxa"/>
            <w:tcBorders>
              <w:top w:val="single" w:sz="4" w:space="0" w:color="auto"/>
              <w:left w:val="single" w:sz="4" w:space="0" w:color="auto"/>
              <w:bottom w:val="single" w:sz="4" w:space="0" w:color="auto"/>
              <w:right w:val="single" w:sz="4" w:space="0" w:color="auto"/>
            </w:tcBorders>
            <w:hideMark/>
          </w:tcPr>
          <w:p w:rsidR="00E92AB8" w:rsidRPr="00587777" w:rsidRDefault="00587777" w:rsidP="00A71125">
            <w:pPr>
              <w:spacing w:after="0"/>
              <w:rPr>
                <w:rFonts w:ascii="Times New Roman" w:hAnsi="Times New Roman"/>
              </w:rPr>
            </w:pPr>
            <w:r w:rsidRPr="00587777">
              <w:rPr>
                <w:rFonts w:ascii="Times New Roman" w:hAnsi="Times New Roman"/>
              </w:rPr>
              <w:t>0,3</w:t>
            </w:r>
          </w:p>
        </w:tc>
        <w:tc>
          <w:tcPr>
            <w:tcW w:w="698" w:type="dxa"/>
            <w:tcBorders>
              <w:top w:val="single" w:sz="4" w:space="0" w:color="auto"/>
              <w:left w:val="single" w:sz="4" w:space="0" w:color="auto"/>
              <w:bottom w:val="single" w:sz="4" w:space="0" w:color="auto"/>
              <w:right w:val="single" w:sz="4" w:space="0" w:color="auto"/>
            </w:tcBorders>
            <w:hideMark/>
          </w:tcPr>
          <w:p w:rsidR="00E92AB8" w:rsidRPr="00587777" w:rsidRDefault="00587777" w:rsidP="00A71125">
            <w:pPr>
              <w:spacing w:after="0"/>
              <w:rPr>
                <w:rFonts w:ascii="Times New Roman" w:hAnsi="Times New Roman"/>
              </w:rPr>
            </w:pPr>
            <w:r w:rsidRPr="00587777">
              <w:rPr>
                <w:rFonts w:ascii="Times New Roman" w:hAnsi="Times New Roman"/>
              </w:rPr>
              <w:t>0,4</w:t>
            </w:r>
          </w:p>
        </w:tc>
        <w:tc>
          <w:tcPr>
            <w:tcW w:w="764" w:type="dxa"/>
            <w:tcBorders>
              <w:top w:val="single" w:sz="4" w:space="0" w:color="auto"/>
              <w:left w:val="single" w:sz="4" w:space="0" w:color="auto"/>
              <w:bottom w:val="single" w:sz="4" w:space="0" w:color="auto"/>
              <w:right w:val="single" w:sz="4" w:space="0" w:color="auto"/>
            </w:tcBorders>
            <w:hideMark/>
          </w:tcPr>
          <w:p w:rsidR="00E92AB8" w:rsidRPr="00587777" w:rsidRDefault="00587777" w:rsidP="00A71125">
            <w:pPr>
              <w:spacing w:after="0"/>
              <w:rPr>
                <w:rFonts w:ascii="Times New Roman" w:hAnsi="Times New Roman"/>
              </w:rPr>
            </w:pPr>
            <w:r w:rsidRPr="00587777">
              <w:rPr>
                <w:rFonts w:ascii="Times New Roman" w:hAnsi="Times New Roman"/>
              </w:rPr>
              <w:t>0,5</w:t>
            </w:r>
          </w:p>
        </w:tc>
        <w:tc>
          <w:tcPr>
            <w:tcW w:w="696" w:type="dxa"/>
            <w:tcBorders>
              <w:top w:val="single" w:sz="4" w:space="0" w:color="auto"/>
              <w:left w:val="single" w:sz="4" w:space="0" w:color="auto"/>
              <w:bottom w:val="single" w:sz="4" w:space="0" w:color="auto"/>
              <w:right w:val="single" w:sz="4" w:space="0" w:color="auto"/>
            </w:tcBorders>
            <w:hideMark/>
          </w:tcPr>
          <w:p w:rsidR="00E92AB8" w:rsidRPr="00587777" w:rsidRDefault="00587777" w:rsidP="00A71125">
            <w:pPr>
              <w:spacing w:after="0"/>
              <w:rPr>
                <w:rFonts w:ascii="Times New Roman" w:hAnsi="Times New Roman"/>
              </w:rPr>
            </w:pPr>
            <w:r w:rsidRPr="00587777">
              <w:rPr>
                <w:rFonts w:ascii="Times New Roman" w:hAnsi="Times New Roman"/>
              </w:rPr>
              <w:t>0,7</w:t>
            </w:r>
          </w:p>
        </w:tc>
      </w:tr>
      <w:tr w:rsidR="00F93C8A" w:rsidRPr="00667AF8" w:rsidTr="003A5AE3">
        <w:tc>
          <w:tcPr>
            <w:tcW w:w="851" w:type="dxa"/>
            <w:vMerge w:val="restart"/>
            <w:tcBorders>
              <w:top w:val="single" w:sz="4" w:space="0" w:color="auto"/>
              <w:left w:val="single" w:sz="4" w:space="0" w:color="auto"/>
              <w:bottom w:val="single" w:sz="4" w:space="0" w:color="auto"/>
              <w:right w:val="single" w:sz="4" w:space="0" w:color="auto"/>
            </w:tcBorders>
          </w:tcPr>
          <w:p w:rsidR="00F93C8A" w:rsidRPr="00667AF8" w:rsidRDefault="00F93C8A" w:rsidP="00667AF8">
            <w:pPr>
              <w:pStyle w:val="af9"/>
              <w:numPr>
                <w:ilvl w:val="2"/>
                <w:numId w:val="34"/>
              </w:numPr>
              <w:spacing w:before="0" w:beforeAutospacing="0" w:after="0" w:afterAutospacing="0"/>
              <w:ind w:left="0" w:firstLine="0"/>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hideMark/>
          </w:tcPr>
          <w:p w:rsidR="00F93C8A" w:rsidRPr="00667AF8" w:rsidRDefault="00F93C8A" w:rsidP="00667AF8">
            <w:pPr>
              <w:pStyle w:val="af9"/>
              <w:rPr>
                <w:lang w:eastAsia="en-US"/>
              </w:rPr>
            </w:pPr>
            <w:r w:rsidRPr="00667AF8">
              <w:t xml:space="preserve">Создание </w:t>
            </w:r>
            <w:r w:rsidRPr="00667AF8">
              <w:lastRenderedPageBreak/>
              <w:t>условий для достижения результатов</w:t>
            </w:r>
          </w:p>
        </w:tc>
        <w:tc>
          <w:tcPr>
            <w:tcW w:w="2126" w:type="dxa"/>
            <w:tcBorders>
              <w:top w:val="single" w:sz="4" w:space="0" w:color="auto"/>
              <w:left w:val="single" w:sz="4" w:space="0" w:color="auto"/>
              <w:bottom w:val="single" w:sz="4" w:space="0" w:color="auto"/>
              <w:right w:val="single" w:sz="4" w:space="0" w:color="auto"/>
            </w:tcBorders>
            <w:hideMark/>
          </w:tcPr>
          <w:p w:rsidR="00F93C8A" w:rsidRPr="00667AF8" w:rsidRDefault="00F93C8A" w:rsidP="00667AF8">
            <w:pPr>
              <w:pStyle w:val="af9"/>
              <w:rPr>
                <w:lang w:eastAsia="en-US"/>
              </w:rPr>
            </w:pPr>
            <w:r w:rsidRPr="00667AF8">
              <w:lastRenderedPageBreak/>
              <w:t xml:space="preserve">Доля </w:t>
            </w:r>
            <w:r w:rsidRPr="00667AF8">
              <w:lastRenderedPageBreak/>
              <w:t>общеобразовательных организаций, прошедших самодиагностику в рамках проекта «Школа Минпросвещения России», в общем числе общеобразовательных организаций</w:t>
            </w:r>
          </w:p>
        </w:tc>
        <w:tc>
          <w:tcPr>
            <w:tcW w:w="691" w:type="dxa"/>
            <w:tcBorders>
              <w:top w:val="single" w:sz="4" w:space="0" w:color="auto"/>
              <w:left w:val="single" w:sz="4" w:space="0" w:color="auto"/>
              <w:bottom w:val="single" w:sz="4" w:space="0" w:color="auto"/>
              <w:right w:val="single" w:sz="4" w:space="0" w:color="auto"/>
            </w:tcBorders>
            <w:hideMark/>
          </w:tcPr>
          <w:p w:rsidR="00F93C8A" w:rsidRPr="00667AF8" w:rsidRDefault="00F93C8A" w:rsidP="00667AF8">
            <w:pPr>
              <w:pStyle w:val="af9"/>
              <w:rPr>
                <w:lang w:eastAsia="en-US"/>
              </w:rPr>
            </w:pPr>
            <w:r w:rsidRPr="00667AF8">
              <w:lastRenderedPageBreak/>
              <w:t>%</w:t>
            </w:r>
          </w:p>
        </w:tc>
        <w:tc>
          <w:tcPr>
            <w:tcW w:w="756" w:type="dxa"/>
            <w:tcBorders>
              <w:top w:val="single" w:sz="4" w:space="0" w:color="auto"/>
              <w:left w:val="single" w:sz="4" w:space="0" w:color="auto"/>
              <w:bottom w:val="single" w:sz="4" w:space="0" w:color="auto"/>
              <w:right w:val="single" w:sz="4" w:space="0" w:color="auto"/>
            </w:tcBorders>
            <w:hideMark/>
          </w:tcPr>
          <w:p w:rsidR="00F93C8A" w:rsidRPr="00DB6ED1" w:rsidRDefault="00DB6ED1" w:rsidP="00A71125">
            <w:pPr>
              <w:spacing w:after="0"/>
              <w:rPr>
                <w:rFonts w:ascii="Times New Roman" w:hAnsi="Times New Roman"/>
              </w:rPr>
            </w:pPr>
            <w:r w:rsidRPr="00DB6ED1">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F93C8A" w:rsidRPr="00DB6ED1" w:rsidRDefault="00DB6ED1" w:rsidP="00A71125">
            <w:pPr>
              <w:spacing w:after="0"/>
              <w:rPr>
                <w:rFonts w:ascii="Times New Roman" w:hAnsi="Times New Roman"/>
              </w:rPr>
            </w:pPr>
            <w:r w:rsidRPr="00DB6ED1">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F93C8A" w:rsidRPr="00DB6ED1" w:rsidRDefault="00DB6ED1" w:rsidP="00A71125">
            <w:pPr>
              <w:spacing w:after="0"/>
              <w:rPr>
                <w:rFonts w:ascii="Times New Roman" w:hAnsi="Times New Roman"/>
              </w:rPr>
            </w:pPr>
            <w:r w:rsidRPr="00DB6ED1">
              <w:rPr>
                <w:rFonts w:ascii="Times New Roman" w:hAnsi="Times New Roman"/>
              </w:rPr>
              <w:t>100</w:t>
            </w:r>
          </w:p>
        </w:tc>
        <w:tc>
          <w:tcPr>
            <w:tcW w:w="698" w:type="dxa"/>
            <w:tcBorders>
              <w:top w:val="single" w:sz="4" w:space="0" w:color="auto"/>
              <w:left w:val="single" w:sz="4" w:space="0" w:color="auto"/>
              <w:bottom w:val="single" w:sz="4" w:space="0" w:color="auto"/>
              <w:right w:val="single" w:sz="4" w:space="0" w:color="auto"/>
            </w:tcBorders>
            <w:hideMark/>
          </w:tcPr>
          <w:p w:rsidR="00F93C8A" w:rsidRPr="00DB6ED1" w:rsidRDefault="00DB6ED1" w:rsidP="00A71125">
            <w:pPr>
              <w:spacing w:after="0"/>
              <w:rPr>
                <w:rFonts w:ascii="Times New Roman" w:hAnsi="Times New Roman"/>
              </w:rPr>
            </w:pPr>
            <w:r w:rsidRPr="00DB6ED1">
              <w:rPr>
                <w:rFonts w:ascii="Times New Roman" w:hAnsi="Times New Roman"/>
              </w:rPr>
              <w:t>100</w:t>
            </w:r>
          </w:p>
        </w:tc>
        <w:tc>
          <w:tcPr>
            <w:tcW w:w="764" w:type="dxa"/>
            <w:tcBorders>
              <w:top w:val="single" w:sz="4" w:space="0" w:color="auto"/>
              <w:left w:val="single" w:sz="4" w:space="0" w:color="auto"/>
              <w:bottom w:val="single" w:sz="4" w:space="0" w:color="auto"/>
              <w:right w:val="single" w:sz="4" w:space="0" w:color="auto"/>
            </w:tcBorders>
            <w:hideMark/>
          </w:tcPr>
          <w:p w:rsidR="00F93C8A" w:rsidRPr="00DB6ED1" w:rsidRDefault="00DB6ED1" w:rsidP="00A71125">
            <w:pPr>
              <w:spacing w:after="0"/>
              <w:rPr>
                <w:rFonts w:ascii="Times New Roman" w:hAnsi="Times New Roman"/>
              </w:rPr>
            </w:pPr>
            <w:r w:rsidRPr="00DB6ED1">
              <w:rPr>
                <w:rFonts w:ascii="Times New Roman" w:hAnsi="Times New Roman"/>
              </w:rPr>
              <w:t>100</w:t>
            </w:r>
          </w:p>
        </w:tc>
        <w:tc>
          <w:tcPr>
            <w:tcW w:w="696" w:type="dxa"/>
            <w:tcBorders>
              <w:top w:val="single" w:sz="4" w:space="0" w:color="auto"/>
              <w:left w:val="single" w:sz="4" w:space="0" w:color="auto"/>
              <w:bottom w:val="single" w:sz="4" w:space="0" w:color="auto"/>
              <w:right w:val="single" w:sz="4" w:space="0" w:color="auto"/>
            </w:tcBorders>
            <w:hideMark/>
          </w:tcPr>
          <w:p w:rsidR="00F93C8A" w:rsidRPr="00DB6ED1" w:rsidRDefault="00DB6ED1" w:rsidP="00A71125">
            <w:pPr>
              <w:spacing w:after="0"/>
              <w:rPr>
                <w:rFonts w:ascii="Times New Roman" w:hAnsi="Times New Roman"/>
              </w:rPr>
            </w:pPr>
            <w:r w:rsidRPr="00DB6ED1">
              <w:rPr>
                <w:rFonts w:ascii="Times New Roman" w:hAnsi="Times New Roman"/>
              </w:rPr>
              <w:t>100</w:t>
            </w:r>
          </w:p>
        </w:tc>
      </w:tr>
      <w:tr w:rsidR="00F93C8A" w:rsidRPr="00667AF8" w:rsidTr="003A5AE3">
        <w:tc>
          <w:tcPr>
            <w:tcW w:w="851" w:type="dxa"/>
            <w:vMerge/>
            <w:tcBorders>
              <w:top w:val="single" w:sz="4" w:space="0" w:color="auto"/>
              <w:left w:val="single" w:sz="4" w:space="0" w:color="auto"/>
              <w:bottom w:val="single" w:sz="4" w:space="0" w:color="auto"/>
              <w:right w:val="single" w:sz="4" w:space="0" w:color="auto"/>
            </w:tcBorders>
            <w:vAlign w:val="center"/>
            <w:hideMark/>
          </w:tcPr>
          <w:p w:rsidR="00F93C8A" w:rsidRPr="00667AF8" w:rsidRDefault="00F93C8A" w:rsidP="00667AF8">
            <w:pPr>
              <w:spacing w:line="240" w:lineRule="auto"/>
              <w:rPr>
                <w:rFonts w:ascii="Times New Roman" w:hAnsi="Times New Roman" w:cs="Times New Roman"/>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93C8A" w:rsidRPr="00667AF8" w:rsidRDefault="00F93C8A" w:rsidP="00667AF8">
            <w:pPr>
              <w:spacing w:line="240"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F93C8A" w:rsidRPr="00667AF8" w:rsidRDefault="00F93C8A" w:rsidP="00667AF8">
            <w:pPr>
              <w:pStyle w:val="af9"/>
              <w:rPr>
                <w:lang w:eastAsia="en-US"/>
              </w:rPr>
            </w:pPr>
            <w:r w:rsidRPr="00667AF8">
              <w:t>Доля обучающихся общеобразовательных организаций во вторую смену, от общего числа учащихся</w:t>
            </w:r>
          </w:p>
        </w:tc>
        <w:tc>
          <w:tcPr>
            <w:tcW w:w="691" w:type="dxa"/>
            <w:tcBorders>
              <w:top w:val="single" w:sz="4" w:space="0" w:color="auto"/>
              <w:left w:val="single" w:sz="4" w:space="0" w:color="auto"/>
              <w:bottom w:val="single" w:sz="4" w:space="0" w:color="auto"/>
              <w:right w:val="single" w:sz="4" w:space="0" w:color="auto"/>
            </w:tcBorders>
            <w:hideMark/>
          </w:tcPr>
          <w:p w:rsidR="00F93C8A" w:rsidRPr="00667AF8" w:rsidRDefault="00F93C8A"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F93C8A" w:rsidRPr="00DF10CD" w:rsidRDefault="00F93C8A" w:rsidP="00A71125">
            <w:pPr>
              <w:spacing w:after="0"/>
              <w:rPr>
                <w:rFonts w:ascii="Times New Roman" w:hAnsi="Times New Roman"/>
                <w:highlight w:val="yellow"/>
              </w:rPr>
            </w:pPr>
            <w:r>
              <w:rPr>
                <w:rFonts w:ascii="Times New Roman" w:hAnsi="Times New Roman"/>
              </w:rPr>
              <w:t>36</w:t>
            </w:r>
          </w:p>
        </w:tc>
        <w:tc>
          <w:tcPr>
            <w:tcW w:w="756" w:type="dxa"/>
            <w:tcBorders>
              <w:top w:val="single" w:sz="4" w:space="0" w:color="auto"/>
              <w:left w:val="single" w:sz="4" w:space="0" w:color="auto"/>
              <w:bottom w:val="single" w:sz="4" w:space="0" w:color="auto"/>
              <w:right w:val="single" w:sz="4" w:space="0" w:color="auto"/>
            </w:tcBorders>
            <w:hideMark/>
          </w:tcPr>
          <w:p w:rsidR="00F93C8A" w:rsidRPr="00DF10CD" w:rsidRDefault="00F93C8A" w:rsidP="00A71125">
            <w:pPr>
              <w:spacing w:after="0"/>
              <w:rPr>
                <w:rFonts w:ascii="Times New Roman" w:hAnsi="Times New Roman"/>
                <w:highlight w:val="yellow"/>
              </w:rPr>
            </w:pPr>
            <w:r>
              <w:rPr>
                <w:rFonts w:ascii="Times New Roman" w:hAnsi="Times New Roman"/>
              </w:rPr>
              <w:t>34</w:t>
            </w:r>
          </w:p>
        </w:tc>
        <w:tc>
          <w:tcPr>
            <w:tcW w:w="756" w:type="dxa"/>
            <w:tcBorders>
              <w:top w:val="single" w:sz="4" w:space="0" w:color="auto"/>
              <w:left w:val="single" w:sz="4" w:space="0" w:color="auto"/>
              <w:bottom w:val="single" w:sz="4" w:space="0" w:color="auto"/>
              <w:right w:val="single" w:sz="4" w:space="0" w:color="auto"/>
            </w:tcBorders>
            <w:hideMark/>
          </w:tcPr>
          <w:p w:rsidR="00F93C8A" w:rsidRPr="00DF10CD" w:rsidRDefault="00F93C8A" w:rsidP="00A71125">
            <w:pPr>
              <w:spacing w:after="0"/>
              <w:rPr>
                <w:rFonts w:ascii="Times New Roman" w:hAnsi="Times New Roman"/>
                <w:highlight w:val="yellow"/>
              </w:rPr>
            </w:pPr>
            <w:r>
              <w:rPr>
                <w:rFonts w:ascii="Times New Roman" w:hAnsi="Times New Roman"/>
              </w:rPr>
              <w:t>30</w:t>
            </w:r>
          </w:p>
        </w:tc>
        <w:tc>
          <w:tcPr>
            <w:tcW w:w="698" w:type="dxa"/>
            <w:tcBorders>
              <w:top w:val="single" w:sz="4" w:space="0" w:color="auto"/>
              <w:left w:val="single" w:sz="4" w:space="0" w:color="auto"/>
              <w:bottom w:val="single" w:sz="4" w:space="0" w:color="auto"/>
              <w:right w:val="single" w:sz="4" w:space="0" w:color="auto"/>
            </w:tcBorders>
            <w:hideMark/>
          </w:tcPr>
          <w:p w:rsidR="00F93C8A" w:rsidRPr="00DF10CD" w:rsidRDefault="00F93C8A" w:rsidP="00A71125">
            <w:pPr>
              <w:spacing w:after="0"/>
              <w:rPr>
                <w:rFonts w:ascii="Times New Roman" w:hAnsi="Times New Roman"/>
                <w:highlight w:val="yellow"/>
              </w:rPr>
            </w:pPr>
            <w:r>
              <w:rPr>
                <w:rFonts w:ascii="Times New Roman" w:hAnsi="Times New Roman"/>
              </w:rPr>
              <w:t>28</w:t>
            </w:r>
          </w:p>
        </w:tc>
        <w:tc>
          <w:tcPr>
            <w:tcW w:w="764" w:type="dxa"/>
            <w:tcBorders>
              <w:top w:val="single" w:sz="4" w:space="0" w:color="auto"/>
              <w:left w:val="single" w:sz="4" w:space="0" w:color="auto"/>
              <w:bottom w:val="single" w:sz="4" w:space="0" w:color="auto"/>
              <w:right w:val="single" w:sz="4" w:space="0" w:color="auto"/>
            </w:tcBorders>
            <w:hideMark/>
          </w:tcPr>
          <w:p w:rsidR="00F93C8A" w:rsidRPr="00DF10CD" w:rsidRDefault="007452EF" w:rsidP="00A71125">
            <w:pPr>
              <w:spacing w:after="0"/>
              <w:rPr>
                <w:rFonts w:ascii="Times New Roman" w:hAnsi="Times New Roman"/>
                <w:highlight w:val="yellow"/>
              </w:rPr>
            </w:pPr>
            <w:r>
              <w:rPr>
                <w:rFonts w:ascii="Times New Roman" w:hAnsi="Times New Roman"/>
              </w:rPr>
              <w:t>26</w:t>
            </w:r>
          </w:p>
        </w:tc>
        <w:tc>
          <w:tcPr>
            <w:tcW w:w="696" w:type="dxa"/>
            <w:tcBorders>
              <w:top w:val="single" w:sz="4" w:space="0" w:color="auto"/>
              <w:left w:val="single" w:sz="4" w:space="0" w:color="auto"/>
              <w:bottom w:val="single" w:sz="4" w:space="0" w:color="auto"/>
              <w:right w:val="single" w:sz="4" w:space="0" w:color="auto"/>
            </w:tcBorders>
            <w:hideMark/>
          </w:tcPr>
          <w:p w:rsidR="00F93C8A" w:rsidRPr="00DF10CD" w:rsidRDefault="007452EF" w:rsidP="00A71125">
            <w:pPr>
              <w:spacing w:after="0"/>
              <w:rPr>
                <w:rFonts w:ascii="Times New Roman" w:hAnsi="Times New Roman"/>
                <w:highlight w:val="yellow"/>
              </w:rPr>
            </w:pPr>
            <w:r>
              <w:rPr>
                <w:rFonts w:ascii="Times New Roman" w:hAnsi="Times New Roman"/>
              </w:rPr>
              <w:t>25</w:t>
            </w:r>
          </w:p>
        </w:tc>
      </w:tr>
      <w:tr w:rsidR="008533DA" w:rsidRPr="00667AF8" w:rsidTr="003A5AE3">
        <w:tc>
          <w:tcPr>
            <w:tcW w:w="851" w:type="dxa"/>
            <w:tcBorders>
              <w:top w:val="single" w:sz="4" w:space="0" w:color="auto"/>
              <w:left w:val="single" w:sz="4" w:space="0" w:color="auto"/>
              <w:bottom w:val="single" w:sz="4" w:space="0" w:color="auto"/>
              <w:right w:val="single" w:sz="4" w:space="0" w:color="auto"/>
            </w:tcBorders>
          </w:tcPr>
          <w:p w:rsidR="008533DA" w:rsidRPr="00667AF8" w:rsidRDefault="008533DA"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8533DA" w:rsidRPr="00667AF8" w:rsidRDefault="008533DA" w:rsidP="00667AF8">
            <w:pPr>
              <w:pStyle w:val="af9"/>
              <w:rPr>
                <w:lang w:eastAsia="en-US"/>
              </w:rPr>
            </w:pPr>
            <w:r w:rsidRPr="00667AF8">
              <w:t>Оснащение спортивных клубов</w:t>
            </w:r>
          </w:p>
        </w:tc>
        <w:tc>
          <w:tcPr>
            <w:tcW w:w="2126" w:type="dxa"/>
            <w:tcBorders>
              <w:top w:val="single" w:sz="4" w:space="0" w:color="auto"/>
              <w:left w:val="single" w:sz="4" w:space="0" w:color="auto"/>
              <w:bottom w:val="single" w:sz="4" w:space="0" w:color="auto"/>
              <w:right w:val="single" w:sz="4" w:space="0" w:color="auto"/>
            </w:tcBorders>
            <w:hideMark/>
          </w:tcPr>
          <w:p w:rsidR="008533DA" w:rsidRPr="00667AF8" w:rsidRDefault="008533DA" w:rsidP="00667AF8">
            <w:pPr>
              <w:pStyle w:val="af9"/>
              <w:rPr>
                <w:lang w:eastAsia="en-US"/>
              </w:rPr>
            </w:pPr>
            <w:r w:rsidRPr="00667AF8">
              <w:t>Доля школ, имеющие оснащенные спортивные клубы</w:t>
            </w:r>
          </w:p>
        </w:tc>
        <w:tc>
          <w:tcPr>
            <w:tcW w:w="691" w:type="dxa"/>
            <w:tcBorders>
              <w:top w:val="single" w:sz="4" w:space="0" w:color="auto"/>
              <w:left w:val="single" w:sz="4" w:space="0" w:color="auto"/>
              <w:bottom w:val="single" w:sz="4" w:space="0" w:color="auto"/>
              <w:right w:val="single" w:sz="4" w:space="0" w:color="auto"/>
            </w:tcBorders>
            <w:hideMark/>
          </w:tcPr>
          <w:p w:rsidR="008533DA" w:rsidRPr="00667AF8" w:rsidRDefault="008533DA"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8533DA" w:rsidRPr="00DB6ED1" w:rsidRDefault="008533DA" w:rsidP="008533DA">
            <w:pPr>
              <w:spacing w:after="0"/>
              <w:rPr>
                <w:rFonts w:ascii="Times New Roman" w:hAnsi="Times New Roman"/>
              </w:rPr>
            </w:pPr>
            <w:r w:rsidRPr="00DB6ED1">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8533DA" w:rsidRPr="00DB6ED1" w:rsidRDefault="008533DA" w:rsidP="008533DA">
            <w:pPr>
              <w:spacing w:after="0"/>
              <w:rPr>
                <w:rFonts w:ascii="Times New Roman" w:hAnsi="Times New Roman"/>
              </w:rPr>
            </w:pPr>
            <w:r w:rsidRPr="00DB6ED1">
              <w:rPr>
                <w:rFonts w:ascii="Times New Roman" w:hAnsi="Times New Roman"/>
              </w:rPr>
              <w:t>100</w:t>
            </w:r>
          </w:p>
        </w:tc>
        <w:tc>
          <w:tcPr>
            <w:tcW w:w="756" w:type="dxa"/>
            <w:tcBorders>
              <w:top w:val="single" w:sz="4" w:space="0" w:color="auto"/>
              <w:left w:val="single" w:sz="4" w:space="0" w:color="auto"/>
              <w:bottom w:val="single" w:sz="4" w:space="0" w:color="auto"/>
              <w:right w:val="single" w:sz="4" w:space="0" w:color="auto"/>
            </w:tcBorders>
            <w:hideMark/>
          </w:tcPr>
          <w:p w:rsidR="008533DA" w:rsidRPr="00DB6ED1" w:rsidRDefault="008533DA" w:rsidP="008533DA">
            <w:pPr>
              <w:spacing w:after="0"/>
              <w:rPr>
                <w:rFonts w:ascii="Times New Roman" w:hAnsi="Times New Roman"/>
              </w:rPr>
            </w:pPr>
            <w:r w:rsidRPr="00DB6ED1">
              <w:rPr>
                <w:rFonts w:ascii="Times New Roman" w:hAnsi="Times New Roman"/>
              </w:rPr>
              <w:t>100</w:t>
            </w:r>
          </w:p>
        </w:tc>
        <w:tc>
          <w:tcPr>
            <w:tcW w:w="698" w:type="dxa"/>
            <w:tcBorders>
              <w:top w:val="single" w:sz="4" w:space="0" w:color="auto"/>
              <w:left w:val="single" w:sz="4" w:space="0" w:color="auto"/>
              <w:bottom w:val="single" w:sz="4" w:space="0" w:color="auto"/>
              <w:right w:val="single" w:sz="4" w:space="0" w:color="auto"/>
            </w:tcBorders>
            <w:hideMark/>
          </w:tcPr>
          <w:p w:rsidR="008533DA" w:rsidRPr="00DB6ED1" w:rsidRDefault="008533DA" w:rsidP="008533DA">
            <w:pPr>
              <w:spacing w:after="0"/>
              <w:rPr>
                <w:rFonts w:ascii="Times New Roman" w:hAnsi="Times New Roman"/>
              </w:rPr>
            </w:pPr>
            <w:r w:rsidRPr="00DB6ED1">
              <w:rPr>
                <w:rFonts w:ascii="Times New Roman" w:hAnsi="Times New Roman"/>
              </w:rPr>
              <w:t>100</w:t>
            </w:r>
          </w:p>
        </w:tc>
        <w:tc>
          <w:tcPr>
            <w:tcW w:w="764" w:type="dxa"/>
            <w:tcBorders>
              <w:top w:val="single" w:sz="4" w:space="0" w:color="auto"/>
              <w:left w:val="single" w:sz="4" w:space="0" w:color="auto"/>
              <w:bottom w:val="single" w:sz="4" w:space="0" w:color="auto"/>
              <w:right w:val="single" w:sz="4" w:space="0" w:color="auto"/>
            </w:tcBorders>
            <w:hideMark/>
          </w:tcPr>
          <w:p w:rsidR="008533DA" w:rsidRPr="00DB6ED1" w:rsidRDefault="008533DA" w:rsidP="008533DA">
            <w:pPr>
              <w:spacing w:after="0"/>
              <w:rPr>
                <w:rFonts w:ascii="Times New Roman" w:hAnsi="Times New Roman"/>
              </w:rPr>
            </w:pPr>
            <w:r w:rsidRPr="00DB6ED1">
              <w:rPr>
                <w:rFonts w:ascii="Times New Roman" w:hAnsi="Times New Roman"/>
              </w:rPr>
              <w:t>100</w:t>
            </w:r>
          </w:p>
        </w:tc>
        <w:tc>
          <w:tcPr>
            <w:tcW w:w="696" w:type="dxa"/>
            <w:tcBorders>
              <w:top w:val="single" w:sz="4" w:space="0" w:color="auto"/>
              <w:left w:val="single" w:sz="4" w:space="0" w:color="auto"/>
              <w:bottom w:val="single" w:sz="4" w:space="0" w:color="auto"/>
              <w:right w:val="single" w:sz="4" w:space="0" w:color="auto"/>
            </w:tcBorders>
            <w:hideMark/>
          </w:tcPr>
          <w:p w:rsidR="008533DA" w:rsidRPr="00DB6ED1" w:rsidRDefault="008533DA" w:rsidP="008533DA">
            <w:pPr>
              <w:spacing w:after="0"/>
              <w:rPr>
                <w:rFonts w:ascii="Times New Roman" w:hAnsi="Times New Roman"/>
              </w:rPr>
            </w:pPr>
            <w:r w:rsidRPr="00DB6ED1">
              <w:rPr>
                <w:rFonts w:ascii="Times New Roman" w:hAnsi="Times New Roman"/>
              </w:rPr>
              <w:t>100</w:t>
            </w:r>
          </w:p>
        </w:tc>
      </w:tr>
      <w:tr w:rsidR="00003649" w:rsidRPr="00667AF8" w:rsidTr="00385026">
        <w:trPr>
          <w:trHeight w:val="1149"/>
        </w:trPr>
        <w:tc>
          <w:tcPr>
            <w:tcW w:w="851" w:type="dxa"/>
            <w:tcBorders>
              <w:top w:val="single" w:sz="4" w:space="0" w:color="auto"/>
              <w:left w:val="single" w:sz="4" w:space="0" w:color="auto"/>
              <w:bottom w:val="single" w:sz="4" w:space="0" w:color="auto"/>
              <w:right w:val="single" w:sz="4" w:space="0" w:color="auto"/>
            </w:tcBorders>
          </w:tcPr>
          <w:p w:rsidR="00003649" w:rsidRPr="00667AF8" w:rsidRDefault="00003649"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003649" w:rsidRPr="00667AF8" w:rsidRDefault="00003649" w:rsidP="00667AF8">
            <w:pPr>
              <w:pStyle w:val="af9"/>
              <w:rPr>
                <w:lang w:eastAsia="en-US"/>
              </w:rPr>
            </w:pPr>
            <w:r w:rsidRPr="00667AF8">
              <w:t>Оснащение школьных театров</w:t>
            </w:r>
          </w:p>
        </w:tc>
        <w:tc>
          <w:tcPr>
            <w:tcW w:w="2126" w:type="dxa"/>
            <w:tcBorders>
              <w:top w:val="single" w:sz="4" w:space="0" w:color="auto"/>
              <w:left w:val="single" w:sz="4" w:space="0" w:color="auto"/>
              <w:bottom w:val="single" w:sz="4" w:space="0" w:color="auto"/>
              <w:right w:val="single" w:sz="4" w:space="0" w:color="auto"/>
            </w:tcBorders>
            <w:hideMark/>
          </w:tcPr>
          <w:p w:rsidR="00003649" w:rsidRPr="00667AF8" w:rsidRDefault="00003649" w:rsidP="00667AF8">
            <w:pPr>
              <w:pStyle w:val="af9"/>
              <w:rPr>
                <w:lang w:eastAsia="en-US"/>
              </w:rPr>
            </w:pPr>
            <w:r w:rsidRPr="00667AF8">
              <w:t>Доля школ, имеющие оснащенные школьные театры</w:t>
            </w:r>
          </w:p>
        </w:tc>
        <w:tc>
          <w:tcPr>
            <w:tcW w:w="691" w:type="dxa"/>
            <w:tcBorders>
              <w:top w:val="single" w:sz="4" w:space="0" w:color="auto"/>
              <w:left w:val="single" w:sz="4" w:space="0" w:color="auto"/>
              <w:bottom w:val="single" w:sz="4" w:space="0" w:color="auto"/>
              <w:right w:val="single" w:sz="4" w:space="0" w:color="auto"/>
            </w:tcBorders>
            <w:hideMark/>
          </w:tcPr>
          <w:p w:rsidR="00003649" w:rsidRPr="00667AF8" w:rsidRDefault="00003649"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003649" w:rsidRPr="00DF10CD" w:rsidRDefault="00003649" w:rsidP="00A71125">
            <w:pPr>
              <w:spacing w:after="0"/>
              <w:rPr>
                <w:rFonts w:ascii="Times New Roman" w:hAnsi="Times New Roman"/>
                <w:highlight w:val="yellow"/>
              </w:rPr>
            </w:pPr>
            <w:r>
              <w:rPr>
                <w:rFonts w:ascii="Times New Roman" w:hAnsi="Times New Roman"/>
              </w:rPr>
              <w:t>20</w:t>
            </w:r>
          </w:p>
        </w:tc>
        <w:tc>
          <w:tcPr>
            <w:tcW w:w="756" w:type="dxa"/>
            <w:tcBorders>
              <w:top w:val="single" w:sz="4" w:space="0" w:color="auto"/>
              <w:left w:val="single" w:sz="4" w:space="0" w:color="auto"/>
              <w:bottom w:val="single" w:sz="4" w:space="0" w:color="auto"/>
              <w:right w:val="single" w:sz="4" w:space="0" w:color="auto"/>
            </w:tcBorders>
            <w:hideMark/>
          </w:tcPr>
          <w:p w:rsidR="00003649" w:rsidRPr="00DF10CD" w:rsidRDefault="00003649" w:rsidP="00A71125">
            <w:pPr>
              <w:spacing w:after="0"/>
              <w:rPr>
                <w:rFonts w:ascii="Times New Roman" w:hAnsi="Times New Roman"/>
                <w:highlight w:val="yellow"/>
              </w:rPr>
            </w:pPr>
            <w:r>
              <w:rPr>
                <w:rFonts w:ascii="Times New Roman" w:hAnsi="Times New Roman"/>
              </w:rPr>
              <w:t>30</w:t>
            </w:r>
          </w:p>
        </w:tc>
        <w:tc>
          <w:tcPr>
            <w:tcW w:w="756" w:type="dxa"/>
            <w:tcBorders>
              <w:top w:val="single" w:sz="4" w:space="0" w:color="auto"/>
              <w:left w:val="single" w:sz="4" w:space="0" w:color="auto"/>
              <w:bottom w:val="single" w:sz="4" w:space="0" w:color="auto"/>
              <w:right w:val="single" w:sz="4" w:space="0" w:color="auto"/>
            </w:tcBorders>
            <w:hideMark/>
          </w:tcPr>
          <w:p w:rsidR="00003649" w:rsidRPr="00DF10CD" w:rsidRDefault="00003649" w:rsidP="00A71125">
            <w:pPr>
              <w:spacing w:after="0"/>
              <w:rPr>
                <w:rFonts w:ascii="Times New Roman" w:hAnsi="Times New Roman"/>
                <w:highlight w:val="yellow"/>
              </w:rPr>
            </w:pPr>
            <w:r>
              <w:rPr>
                <w:rFonts w:ascii="Times New Roman" w:hAnsi="Times New Roman"/>
              </w:rPr>
              <w:t>40</w:t>
            </w:r>
          </w:p>
        </w:tc>
        <w:tc>
          <w:tcPr>
            <w:tcW w:w="698" w:type="dxa"/>
            <w:tcBorders>
              <w:top w:val="single" w:sz="4" w:space="0" w:color="auto"/>
              <w:left w:val="single" w:sz="4" w:space="0" w:color="auto"/>
              <w:bottom w:val="single" w:sz="4" w:space="0" w:color="auto"/>
              <w:right w:val="single" w:sz="4" w:space="0" w:color="auto"/>
            </w:tcBorders>
            <w:hideMark/>
          </w:tcPr>
          <w:p w:rsidR="00003649" w:rsidRPr="00DF10CD" w:rsidRDefault="00003649" w:rsidP="00A71125">
            <w:pPr>
              <w:spacing w:after="0"/>
              <w:rPr>
                <w:rFonts w:ascii="Times New Roman" w:hAnsi="Times New Roman"/>
                <w:highlight w:val="yellow"/>
              </w:rPr>
            </w:pPr>
            <w:r>
              <w:rPr>
                <w:rFonts w:ascii="Times New Roman" w:hAnsi="Times New Roman"/>
              </w:rPr>
              <w:t>50</w:t>
            </w:r>
          </w:p>
        </w:tc>
        <w:tc>
          <w:tcPr>
            <w:tcW w:w="764" w:type="dxa"/>
            <w:tcBorders>
              <w:top w:val="single" w:sz="4" w:space="0" w:color="auto"/>
              <w:left w:val="single" w:sz="4" w:space="0" w:color="auto"/>
              <w:bottom w:val="single" w:sz="4" w:space="0" w:color="auto"/>
              <w:right w:val="single" w:sz="4" w:space="0" w:color="auto"/>
            </w:tcBorders>
            <w:hideMark/>
          </w:tcPr>
          <w:p w:rsidR="00003649" w:rsidRPr="00DF10CD" w:rsidRDefault="00003649" w:rsidP="00A71125">
            <w:pPr>
              <w:spacing w:after="0"/>
              <w:rPr>
                <w:rFonts w:ascii="Times New Roman" w:hAnsi="Times New Roman"/>
                <w:highlight w:val="yellow"/>
              </w:rPr>
            </w:pPr>
            <w:r>
              <w:rPr>
                <w:rFonts w:ascii="Times New Roman" w:hAnsi="Times New Roman"/>
              </w:rPr>
              <w:t>60</w:t>
            </w:r>
          </w:p>
        </w:tc>
        <w:tc>
          <w:tcPr>
            <w:tcW w:w="696" w:type="dxa"/>
            <w:tcBorders>
              <w:top w:val="single" w:sz="4" w:space="0" w:color="auto"/>
              <w:left w:val="single" w:sz="4" w:space="0" w:color="auto"/>
              <w:bottom w:val="single" w:sz="4" w:space="0" w:color="auto"/>
              <w:right w:val="single" w:sz="4" w:space="0" w:color="auto"/>
            </w:tcBorders>
            <w:hideMark/>
          </w:tcPr>
          <w:p w:rsidR="00003649" w:rsidRPr="00DF10CD" w:rsidRDefault="00003649" w:rsidP="00A71125">
            <w:pPr>
              <w:spacing w:after="0"/>
              <w:rPr>
                <w:rFonts w:ascii="Times New Roman" w:hAnsi="Times New Roman"/>
                <w:highlight w:val="yellow"/>
              </w:rPr>
            </w:pPr>
            <w:r>
              <w:rPr>
                <w:rFonts w:ascii="Times New Roman" w:hAnsi="Times New Roman"/>
              </w:rPr>
              <w:t>70</w:t>
            </w:r>
          </w:p>
        </w:tc>
      </w:tr>
      <w:tr w:rsidR="0011183C" w:rsidRPr="00667AF8" w:rsidTr="003A5AE3">
        <w:tc>
          <w:tcPr>
            <w:tcW w:w="851" w:type="dxa"/>
            <w:tcBorders>
              <w:top w:val="single" w:sz="4" w:space="0" w:color="auto"/>
              <w:left w:val="single" w:sz="4" w:space="0" w:color="auto"/>
              <w:bottom w:val="single" w:sz="4" w:space="0" w:color="auto"/>
              <w:right w:val="single" w:sz="4" w:space="0" w:color="auto"/>
            </w:tcBorders>
          </w:tcPr>
          <w:p w:rsidR="0011183C" w:rsidRPr="00667AF8" w:rsidRDefault="0011183C"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1183C" w:rsidRPr="00667AF8" w:rsidRDefault="0011183C" w:rsidP="00667AF8">
            <w:pPr>
              <w:pStyle w:val="af9"/>
              <w:rPr>
                <w:lang w:eastAsia="en-US"/>
              </w:rPr>
            </w:pPr>
            <w:r w:rsidRPr="00667AF8">
              <w:t>Оснащение школьных музеев</w:t>
            </w:r>
          </w:p>
        </w:tc>
        <w:tc>
          <w:tcPr>
            <w:tcW w:w="2126" w:type="dxa"/>
            <w:tcBorders>
              <w:top w:val="single" w:sz="4" w:space="0" w:color="auto"/>
              <w:left w:val="single" w:sz="4" w:space="0" w:color="auto"/>
              <w:bottom w:val="single" w:sz="4" w:space="0" w:color="auto"/>
              <w:right w:val="single" w:sz="4" w:space="0" w:color="auto"/>
            </w:tcBorders>
            <w:hideMark/>
          </w:tcPr>
          <w:p w:rsidR="0011183C" w:rsidRPr="00667AF8" w:rsidRDefault="0011183C" w:rsidP="00667AF8">
            <w:pPr>
              <w:pStyle w:val="af9"/>
              <w:rPr>
                <w:lang w:eastAsia="en-US"/>
              </w:rPr>
            </w:pPr>
            <w:r w:rsidRPr="00667AF8">
              <w:t>Доля школ, имеющие оснащенные школьные музеи</w:t>
            </w:r>
          </w:p>
        </w:tc>
        <w:tc>
          <w:tcPr>
            <w:tcW w:w="691" w:type="dxa"/>
            <w:tcBorders>
              <w:top w:val="single" w:sz="4" w:space="0" w:color="auto"/>
              <w:left w:val="single" w:sz="4" w:space="0" w:color="auto"/>
              <w:bottom w:val="single" w:sz="4" w:space="0" w:color="auto"/>
              <w:right w:val="single" w:sz="4" w:space="0" w:color="auto"/>
            </w:tcBorders>
            <w:hideMark/>
          </w:tcPr>
          <w:p w:rsidR="0011183C" w:rsidRPr="00667AF8" w:rsidRDefault="0011183C"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11183C" w:rsidRPr="00DF10CD" w:rsidRDefault="0011183C" w:rsidP="00A71125">
            <w:pPr>
              <w:spacing w:after="0"/>
              <w:rPr>
                <w:rFonts w:ascii="Times New Roman" w:hAnsi="Times New Roman"/>
                <w:highlight w:val="yellow"/>
              </w:rPr>
            </w:pPr>
            <w:r>
              <w:rPr>
                <w:rFonts w:ascii="Times New Roman" w:hAnsi="Times New Roman"/>
              </w:rPr>
              <w:t>70</w:t>
            </w:r>
          </w:p>
        </w:tc>
        <w:tc>
          <w:tcPr>
            <w:tcW w:w="756" w:type="dxa"/>
            <w:tcBorders>
              <w:top w:val="single" w:sz="4" w:space="0" w:color="auto"/>
              <w:left w:val="single" w:sz="4" w:space="0" w:color="auto"/>
              <w:bottom w:val="single" w:sz="4" w:space="0" w:color="auto"/>
              <w:right w:val="single" w:sz="4" w:space="0" w:color="auto"/>
            </w:tcBorders>
            <w:hideMark/>
          </w:tcPr>
          <w:p w:rsidR="0011183C" w:rsidRPr="00DF10CD" w:rsidRDefault="0011183C" w:rsidP="00A71125">
            <w:pPr>
              <w:spacing w:after="0"/>
              <w:rPr>
                <w:rFonts w:ascii="Times New Roman" w:hAnsi="Times New Roman"/>
                <w:highlight w:val="yellow"/>
              </w:rPr>
            </w:pPr>
            <w:r>
              <w:rPr>
                <w:rFonts w:ascii="Times New Roman" w:hAnsi="Times New Roman"/>
              </w:rPr>
              <w:t>75</w:t>
            </w:r>
          </w:p>
        </w:tc>
        <w:tc>
          <w:tcPr>
            <w:tcW w:w="756" w:type="dxa"/>
            <w:tcBorders>
              <w:top w:val="single" w:sz="4" w:space="0" w:color="auto"/>
              <w:left w:val="single" w:sz="4" w:space="0" w:color="auto"/>
              <w:bottom w:val="single" w:sz="4" w:space="0" w:color="auto"/>
              <w:right w:val="single" w:sz="4" w:space="0" w:color="auto"/>
            </w:tcBorders>
            <w:hideMark/>
          </w:tcPr>
          <w:p w:rsidR="0011183C" w:rsidRPr="00DF10CD" w:rsidRDefault="0011183C" w:rsidP="00A71125">
            <w:pPr>
              <w:spacing w:after="0"/>
              <w:rPr>
                <w:rFonts w:ascii="Times New Roman" w:hAnsi="Times New Roman"/>
                <w:highlight w:val="yellow"/>
              </w:rPr>
            </w:pPr>
            <w:r>
              <w:rPr>
                <w:rFonts w:ascii="Times New Roman" w:hAnsi="Times New Roman"/>
              </w:rPr>
              <w:t>80</w:t>
            </w:r>
          </w:p>
        </w:tc>
        <w:tc>
          <w:tcPr>
            <w:tcW w:w="698" w:type="dxa"/>
            <w:tcBorders>
              <w:top w:val="single" w:sz="4" w:space="0" w:color="auto"/>
              <w:left w:val="single" w:sz="4" w:space="0" w:color="auto"/>
              <w:bottom w:val="single" w:sz="4" w:space="0" w:color="auto"/>
              <w:right w:val="single" w:sz="4" w:space="0" w:color="auto"/>
            </w:tcBorders>
            <w:hideMark/>
          </w:tcPr>
          <w:p w:rsidR="0011183C" w:rsidRPr="00DF10CD" w:rsidRDefault="0011183C" w:rsidP="00A71125">
            <w:pPr>
              <w:spacing w:after="0"/>
              <w:rPr>
                <w:rFonts w:ascii="Times New Roman" w:hAnsi="Times New Roman"/>
                <w:highlight w:val="yellow"/>
              </w:rPr>
            </w:pPr>
            <w:r>
              <w:rPr>
                <w:rFonts w:ascii="Times New Roman" w:hAnsi="Times New Roman"/>
              </w:rPr>
              <w:t>85</w:t>
            </w:r>
          </w:p>
        </w:tc>
        <w:tc>
          <w:tcPr>
            <w:tcW w:w="764" w:type="dxa"/>
            <w:tcBorders>
              <w:top w:val="single" w:sz="4" w:space="0" w:color="auto"/>
              <w:left w:val="single" w:sz="4" w:space="0" w:color="auto"/>
              <w:bottom w:val="single" w:sz="4" w:space="0" w:color="auto"/>
              <w:right w:val="single" w:sz="4" w:space="0" w:color="auto"/>
            </w:tcBorders>
            <w:hideMark/>
          </w:tcPr>
          <w:p w:rsidR="0011183C" w:rsidRPr="00DF10CD" w:rsidRDefault="0011183C" w:rsidP="00A71125">
            <w:pPr>
              <w:spacing w:after="0"/>
              <w:rPr>
                <w:rFonts w:ascii="Times New Roman" w:hAnsi="Times New Roman"/>
                <w:highlight w:val="yellow"/>
              </w:rPr>
            </w:pPr>
            <w:r>
              <w:rPr>
                <w:rFonts w:ascii="Times New Roman" w:hAnsi="Times New Roman"/>
              </w:rPr>
              <w:t>90</w:t>
            </w:r>
          </w:p>
        </w:tc>
        <w:tc>
          <w:tcPr>
            <w:tcW w:w="696" w:type="dxa"/>
            <w:tcBorders>
              <w:top w:val="single" w:sz="4" w:space="0" w:color="auto"/>
              <w:left w:val="single" w:sz="4" w:space="0" w:color="auto"/>
              <w:bottom w:val="single" w:sz="4" w:space="0" w:color="auto"/>
              <w:right w:val="single" w:sz="4" w:space="0" w:color="auto"/>
            </w:tcBorders>
            <w:hideMark/>
          </w:tcPr>
          <w:p w:rsidR="0011183C" w:rsidRPr="00DF10CD" w:rsidRDefault="0011183C" w:rsidP="00A71125">
            <w:pPr>
              <w:spacing w:after="0"/>
              <w:rPr>
                <w:rFonts w:ascii="Times New Roman" w:hAnsi="Times New Roman"/>
                <w:highlight w:val="yellow"/>
              </w:rPr>
            </w:pPr>
            <w:r w:rsidRPr="00DF10CD">
              <w:rPr>
                <w:rFonts w:ascii="Times New Roman" w:hAnsi="Times New Roman"/>
              </w:rPr>
              <w:t>100</w:t>
            </w:r>
          </w:p>
        </w:tc>
      </w:tr>
      <w:tr w:rsidR="0082327A" w:rsidRPr="00667AF8" w:rsidTr="003A5AE3">
        <w:tc>
          <w:tcPr>
            <w:tcW w:w="851" w:type="dxa"/>
            <w:tcBorders>
              <w:top w:val="single" w:sz="4" w:space="0" w:color="auto"/>
              <w:left w:val="single" w:sz="4" w:space="0" w:color="auto"/>
              <w:bottom w:val="single" w:sz="4" w:space="0" w:color="auto"/>
              <w:right w:val="single" w:sz="4" w:space="0" w:color="auto"/>
            </w:tcBorders>
          </w:tcPr>
          <w:p w:rsidR="0082327A" w:rsidRPr="00667AF8" w:rsidRDefault="0082327A" w:rsidP="00667AF8">
            <w:pPr>
              <w:pStyle w:val="af9"/>
              <w:numPr>
                <w:ilvl w:val="2"/>
                <w:numId w:val="34"/>
              </w:numPr>
              <w:spacing w:before="0" w:beforeAutospacing="0" w:after="0" w:afterAutospacing="0"/>
              <w:ind w:left="0" w:firstLine="0"/>
              <w:rPr>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lang w:eastAsia="en-US"/>
              </w:rPr>
            </w:pPr>
            <w:r w:rsidRPr="00667AF8">
              <w:t>Оснащение центров детских инициатив</w:t>
            </w:r>
          </w:p>
        </w:tc>
        <w:tc>
          <w:tcPr>
            <w:tcW w:w="2126"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lang w:eastAsia="en-US"/>
              </w:rPr>
            </w:pPr>
            <w:r w:rsidRPr="00667AF8">
              <w:t>Доля школ, имеющие оснащенные центры детских инициатив</w:t>
            </w:r>
          </w:p>
        </w:tc>
        <w:tc>
          <w:tcPr>
            <w:tcW w:w="691" w:type="dxa"/>
            <w:tcBorders>
              <w:top w:val="single" w:sz="4" w:space="0" w:color="auto"/>
              <w:left w:val="single" w:sz="4" w:space="0" w:color="auto"/>
              <w:bottom w:val="single" w:sz="4" w:space="0" w:color="auto"/>
              <w:right w:val="single" w:sz="4" w:space="0" w:color="auto"/>
            </w:tcBorders>
            <w:hideMark/>
          </w:tcPr>
          <w:p w:rsidR="0082327A" w:rsidRPr="00667AF8" w:rsidRDefault="0082327A" w:rsidP="00667AF8">
            <w:pPr>
              <w:pStyle w:val="af9"/>
              <w:rPr>
                <w:lang w:eastAsia="en-US"/>
              </w:rPr>
            </w:pPr>
            <w:r w:rsidRPr="00667AF8">
              <w:t>%</w:t>
            </w:r>
          </w:p>
        </w:tc>
        <w:tc>
          <w:tcPr>
            <w:tcW w:w="756" w:type="dxa"/>
            <w:tcBorders>
              <w:top w:val="single" w:sz="4" w:space="0" w:color="auto"/>
              <w:left w:val="single" w:sz="4" w:space="0" w:color="auto"/>
              <w:bottom w:val="single" w:sz="4" w:space="0" w:color="auto"/>
              <w:right w:val="single" w:sz="4" w:space="0" w:color="auto"/>
            </w:tcBorders>
            <w:hideMark/>
          </w:tcPr>
          <w:p w:rsidR="0082327A" w:rsidRPr="00385026" w:rsidRDefault="00385026" w:rsidP="00667AF8">
            <w:pPr>
              <w:pStyle w:val="af9"/>
              <w:rPr>
                <w:sz w:val="22"/>
                <w:szCs w:val="22"/>
                <w:lang w:eastAsia="en-US"/>
              </w:rPr>
            </w:pPr>
            <w:r w:rsidRPr="00385026">
              <w:rPr>
                <w:sz w:val="22"/>
                <w:szCs w:val="22"/>
                <w:lang w:eastAsia="en-US"/>
              </w:rPr>
              <w:t>0</w:t>
            </w:r>
          </w:p>
        </w:tc>
        <w:tc>
          <w:tcPr>
            <w:tcW w:w="756" w:type="dxa"/>
            <w:tcBorders>
              <w:top w:val="single" w:sz="4" w:space="0" w:color="auto"/>
              <w:left w:val="single" w:sz="4" w:space="0" w:color="auto"/>
              <w:bottom w:val="single" w:sz="4" w:space="0" w:color="auto"/>
              <w:right w:val="single" w:sz="4" w:space="0" w:color="auto"/>
            </w:tcBorders>
            <w:hideMark/>
          </w:tcPr>
          <w:p w:rsidR="0082327A" w:rsidRPr="00385026" w:rsidRDefault="00385026" w:rsidP="00667AF8">
            <w:pPr>
              <w:pStyle w:val="af9"/>
              <w:rPr>
                <w:sz w:val="22"/>
                <w:szCs w:val="22"/>
                <w:lang w:eastAsia="en-US"/>
              </w:rPr>
            </w:pPr>
            <w:r w:rsidRPr="00385026">
              <w:rPr>
                <w:sz w:val="22"/>
                <w:szCs w:val="22"/>
                <w:lang w:eastAsia="en-US"/>
              </w:rPr>
              <w:t>4</w:t>
            </w:r>
          </w:p>
        </w:tc>
        <w:tc>
          <w:tcPr>
            <w:tcW w:w="756" w:type="dxa"/>
            <w:tcBorders>
              <w:top w:val="single" w:sz="4" w:space="0" w:color="auto"/>
              <w:left w:val="single" w:sz="4" w:space="0" w:color="auto"/>
              <w:bottom w:val="single" w:sz="4" w:space="0" w:color="auto"/>
              <w:right w:val="single" w:sz="4" w:space="0" w:color="auto"/>
            </w:tcBorders>
            <w:hideMark/>
          </w:tcPr>
          <w:p w:rsidR="0082327A" w:rsidRPr="00385026" w:rsidRDefault="00385026" w:rsidP="00667AF8">
            <w:pPr>
              <w:pStyle w:val="af9"/>
              <w:rPr>
                <w:sz w:val="22"/>
                <w:szCs w:val="22"/>
                <w:lang w:eastAsia="en-US"/>
              </w:rPr>
            </w:pPr>
            <w:r w:rsidRPr="00385026">
              <w:rPr>
                <w:sz w:val="22"/>
                <w:szCs w:val="22"/>
                <w:lang w:eastAsia="en-US"/>
              </w:rPr>
              <w:t>6</w:t>
            </w:r>
          </w:p>
        </w:tc>
        <w:tc>
          <w:tcPr>
            <w:tcW w:w="698" w:type="dxa"/>
            <w:tcBorders>
              <w:top w:val="single" w:sz="4" w:space="0" w:color="auto"/>
              <w:left w:val="single" w:sz="4" w:space="0" w:color="auto"/>
              <w:bottom w:val="single" w:sz="4" w:space="0" w:color="auto"/>
              <w:right w:val="single" w:sz="4" w:space="0" w:color="auto"/>
            </w:tcBorders>
            <w:hideMark/>
          </w:tcPr>
          <w:p w:rsidR="0082327A" w:rsidRPr="00385026" w:rsidRDefault="00385026" w:rsidP="00667AF8">
            <w:pPr>
              <w:pStyle w:val="af9"/>
              <w:rPr>
                <w:sz w:val="22"/>
                <w:szCs w:val="22"/>
                <w:lang w:eastAsia="en-US"/>
              </w:rPr>
            </w:pPr>
            <w:r w:rsidRPr="00385026">
              <w:rPr>
                <w:sz w:val="22"/>
                <w:szCs w:val="22"/>
                <w:lang w:eastAsia="en-US"/>
              </w:rPr>
              <w:t>8</w:t>
            </w:r>
          </w:p>
        </w:tc>
        <w:tc>
          <w:tcPr>
            <w:tcW w:w="764" w:type="dxa"/>
            <w:tcBorders>
              <w:top w:val="single" w:sz="4" w:space="0" w:color="auto"/>
              <w:left w:val="single" w:sz="4" w:space="0" w:color="auto"/>
              <w:bottom w:val="single" w:sz="4" w:space="0" w:color="auto"/>
              <w:right w:val="single" w:sz="4" w:space="0" w:color="auto"/>
            </w:tcBorders>
            <w:hideMark/>
          </w:tcPr>
          <w:p w:rsidR="0082327A" w:rsidRPr="00385026" w:rsidRDefault="00385026" w:rsidP="00667AF8">
            <w:pPr>
              <w:pStyle w:val="af9"/>
              <w:rPr>
                <w:sz w:val="22"/>
                <w:szCs w:val="22"/>
                <w:lang w:eastAsia="en-US"/>
              </w:rPr>
            </w:pPr>
            <w:r w:rsidRPr="00385026">
              <w:rPr>
                <w:sz w:val="22"/>
                <w:szCs w:val="22"/>
                <w:lang w:eastAsia="en-US"/>
              </w:rPr>
              <w:t>12</w:t>
            </w:r>
          </w:p>
        </w:tc>
        <w:tc>
          <w:tcPr>
            <w:tcW w:w="696" w:type="dxa"/>
            <w:tcBorders>
              <w:top w:val="single" w:sz="4" w:space="0" w:color="auto"/>
              <w:left w:val="single" w:sz="4" w:space="0" w:color="auto"/>
              <w:bottom w:val="single" w:sz="4" w:space="0" w:color="auto"/>
              <w:right w:val="single" w:sz="4" w:space="0" w:color="auto"/>
            </w:tcBorders>
            <w:hideMark/>
          </w:tcPr>
          <w:p w:rsidR="0082327A" w:rsidRPr="00385026" w:rsidRDefault="00385026" w:rsidP="00667AF8">
            <w:pPr>
              <w:pStyle w:val="af9"/>
              <w:rPr>
                <w:sz w:val="22"/>
                <w:szCs w:val="22"/>
                <w:lang w:eastAsia="en-US"/>
              </w:rPr>
            </w:pPr>
            <w:r w:rsidRPr="00385026">
              <w:rPr>
                <w:sz w:val="22"/>
                <w:szCs w:val="22"/>
                <w:lang w:eastAsia="en-US"/>
              </w:rPr>
              <w:t>14</w:t>
            </w:r>
          </w:p>
        </w:tc>
      </w:tr>
    </w:tbl>
    <w:p w:rsidR="0082327A" w:rsidRDefault="0082327A" w:rsidP="0082327A">
      <w:pPr>
        <w:tabs>
          <w:tab w:val="left" w:pos="1134"/>
        </w:tabs>
        <w:spacing w:after="0" w:line="240" w:lineRule="auto"/>
        <w:contextualSpacing/>
        <w:jc w:val="both"/>
        <w:rPr>
          <w:rFonts w:ascii="Times New Roman" w:hAnsi="Times New Roman"/>
          <w:sz w:val="28"/>
          <w:szCs w:val="28"/>
        </w:rPr>
      </w:pPr>
    </w:p>
    <w:p w:rsidR="00653AFE" w:rsidRPr="00AD61BF" w:rsidRDefault="00653AFE" w:rsidP="00653AFE">
      <w:pPr>
        <w:pStyle w:val="a3"/>
        <w:numPr>
          <w:ilvl w:val="0"/>
          <w:numId w:val="1"/>
        </w:numPr>
        <w:spacing w:after="0" w:line="240" w:lineRule="auto"/>
        <w:ind w:left="0"/>
        <w:jc w:val="center"/>
        <w:rPr>
          <w:rFonts w:ascii="Times New Roman" w:hAnsi="Times New Roman" w:cs="Times New Roman"/>
          <w:b/>
          <w:sz w:val="28"/>
          <w:szCs w:val="28"/>
        </w:rPr>
      </w:pPr>
      <w:r w:rsidRPr="00AD61BF">
        <w:rPr>
          <w:rFonts w:ascii="Times New Roman" w:hAnsi="Times New Roman" w:cs="Times New Roman"/>
          <w:b/>
          <w:sz w:val="28"/>
          <w:szCs w:val="28"/>
        </w:rPr>
        <w:t>ДОПОЛНИТЕЛЬНОЕ ОБРАЗОВАНИЕ</w:t>
      </w:r>
    </w:p>
    <w:p w:rsidR="00653AFE" w:rsidRPr="00AD61BF" w:rsidRDefault="00653AFE" w:rsidP="00653AFE">
      <w:pPr>
        <w:pStyle w:val="a3"/>
        <w:spacing w:after="0" w:line="240" w:lineRule="auto"/>
        <w:ind w:left="0"/>
        <w:jc w:val="center"/>
        <w:rPr>
          <w:rFonts w:ascii="Times New Roman" w:hAnsi="Times New Roman" w:cs="Times New Roman"/>
          <w:b/>
          <w:sz w:val="28"/>
          <w:szCs w:val="28"/>
        </w:rPr>
      </w:pPr>
    </w:p>
    <w:p w:rsidR="00653AFE" w:rsidRPr="00AD61BF" w:rsidRDefault="00653AFE" w:rsidP="00653AFE">
      <w:pPr>
        <w:pStyle w:val="ConsPlusTitle"/>
        <w:jc w:val="center"/>
        <w:outlineLvl w:val="1"/>
        <w:rPr>
          <w:rFonts w:ascii="Times New Roman" w:hAnsi="Times New Roman" w:cs="Times New Roman"/>
          <w:sz w:val="28"/>
          <w:szCs w:val="28"/>
        </w:rPr>
      </w:pPr>
      <w:r w:rsidRPr="00AD61BF">
        <w:rPr>
          <w:rFonts w:ascii="Times New Roman" w:hAnsi="Times New Roman" w:cs="Times New Roman"/>
          <w:sz w:val="28"/>
          <w:szCs w:val="28"/>
        </w:rPr>
        <w:t>АНАЛИЗ ТЕКУЩЕГО СОСТОЯНИЯ, ОСНОВНЫЕ ПОКАЗАТЕЛИ, А ТАКЖЕ ПРОГНОЗ</w:t>
      </w:r>
    </w:p>
    <w:p w:rsidR="00653AFE" w:rsidRPr="00AD61BF" w:rsidRDefault="00653AFE" w:rsidP="00653AFE">
      <w:pPr>
        <w:pStyle w:val="ConsPlusTitle"/>
        <w:ind w:firstLine="709"/>
        <w:jc w:val="both"/>
        <w:outlineLvl w:val="1"/>
        <w:rPr>
          <w:rFonts w:ascii="Times New Roman" w:hAnsi="Times New Roman" w:cs="Times New Roman"/>
          <w:sz w:val="28"/>
          <w:szCs w:val="28"/>
        </w:rPr>
      </w:pPr>
    </w:p>
    <w:p w:rsidR="00653AFE" w:rsidRPr="00AD61BF" w:rsidRDefault="00653AFE" w:rsidP="00653AFE">
      <w:pPr>
        <w:pStyle w:val="ConsPlusTitle"/>
        <w:ind w:firstLine="709"/>
        <w:jc w:val="both"/>
        <w:outlineLvl w:val="1"/>
        <w:rPr>
          <w:rFonts w:ascii="Times New Roman" w:hAnsi="Times New Roman" w:cs="Times New Roman"/>
          <w:sz w:val="28"/>
          <w:szCs w:val="28"/>
        </w:rPr>
      </w:pPr>
      <w:bookmarkStart w:id="5" w:name="_Hlk170148617"/>
      <w:r w:rsidRPr="00AD61BF">
        <w:rPr>
          <w:rFonts w:ascii="Times New Roman" w:hAnsi="Times New Roman" w:cs="Times New Roman"/>
          <w:sz w:val="28"/>
          <w:szCs w:val="28"/>
        </w:rPr>
        <w:t>5.1. Демографические характеристики (в том числе прогноз)</w:t>
      </w:r>
      <w:bookmarkEnd w:id="5"/>
    </w:p>
    <w:p w:rsidR="00653AFE" w:rsidRPr="00AD61BF" w:rsidRDefault="00653AFE" w:rsidP="00653AFE">
      <w:pPr>
        <w:pStyle w:val="ConsPlusTitle"/>
        <w:ind w:firstLine="709"/>
        <w:jc w:val="both"/>
        <w:outlineLvl w:val="1"/>
        <w:rPr>
          <w:rFonts w:ascii="Times New Roman" w:hAnsi="Times New Roman" w:cs="Times New Roman"/>
          <w:b w:val="0"/>
          <w:bCs/>
          <w:color w:val="333333"/>
          <w:sz w:val="28"/>
          <w:szCs w:val="28"/>
          <w:shd w:val="clear" w:color="auto" w:fill="FFFFFF"/>
        </w:rPr>
      </w:pPr>
      <w:r w:rsidRPr="00AD61BF">
        <w:rPr>
          <w:rFonts w:ascii="Times New Roman" w:hAnsi="Times New Roman" w:cs="Times New Roman"/>
          <w:b w:val="0"/>
          <w:bCs/>
          <w:sz w:val="28"/>
          <w:szCs w:val="28"/>
        </w:rPr>
        <w:t xml:space="preserve">По данным </w:t>
      </w:r>
      <w:r w:rsidRPr="00AD61BF">
        <w:rPr>
          <w:rFonts w:ascii="Times New Roman" w:hAnsi="Times New Roman" w:cs="Times New Roman"/>
          <w:b w:val="0"/>
          <w:bCs/>
          <w:color w:val="333333"/>
          <w:sz w:val="28"/>
          <w:szCs w:val="28"/>
          <w:shd w:val="clear" w:color="auto" w:fill="FFFFFF"/>
        </w:rPr>
        <w:t xml:space="preserve">Территориального органа Федеральной службы государственной статистики по </w:t>
      </w:r>
      <w:r>
        <w:rPr>
          <w:rFonts w:ascii="Times New Roman" w:hAnsi="Times New Roman" w:cs="Times New Roman"/>
          <w:b w:val="0"/>
          <w:bCs/>
          <w:color w:val="333333"/>
          <w:sz w:val="28"/>
          <w:szCs w:val="28"/>
          <w:shd w:val="clear" w:color="auto" w:fill="FFFFFF"/>
        </w:rPr>
        <w:t>городскому округу «город Дербент»</w:t>
      </w:r>
      <w:r w:rsidRPr="00AD61BF">
        <w:rPr>
          <w:rFonts w:ascii="Times New Roman" w:hAnsi="Times New Roman" w:cs="Times New Roman"/>
          <w:b w:val="0"/>
          <w:bCs/>
          <w:color w:val="333333"/>
          <w:sz w:val="28"/>
          <w:szCs w:val="28"/>
          <w:shd w:val="clear" w:color="auto" w:fill="FFFFFF"/>
        </w:rPr>
        <w:t xml:space="preserve"> численность детей и подростков от 5 до 18 лет за период 2018 - 2024 гг. составила: </w:t>
      </w:r>
    </w:p>
    <w:p w:rsidR="00653AFE" w:rsidRPr="00AD61BF" w:rsidRDefault="00653AFE" w:rsidP="00653AFE">
      <w:pPr>
        <w:pStyle w:val="ConsPlusTitle"/>
        <w:ind w:firstLine="709"/>
        <w:jc w:val="both"/>
        <w:outlineLvl w:val="1"/>
        <w:rPr>
          <w:rFonts w:ascii="Times New Roman" w:hAnsi="Times New Roman" w:cs="Times New Roman"/>
          <w:b w:val="0"/>
          <w:bCs/>
          <w:sz w:val="28"/>
          <w:szCs w:val="28"/>
        </w:rPr>
      </w:pPr>
      <w:r w:rsidRPr="00AD61BF">
        <w:rPr>
          <w:rFonts w:ascii="Times New Roman" w:hAnsi="Times New Roman" w:cs="Times New Roman"/>
          <w:b w:val="0"/>
          <w:bCs/>
          <w:sz w:val="28"/>
          <w:szCs w:val="28"/>
        </w:rPr>
        <w:t>2024 – 24</w:t>
      </w:r>
      <w:r>
        <w:rPr>
          <w:rFonts w:ascii="Times New Roman" w:hAnsi="Times New Roman" w:cs="Times New Roman"/>
          <w:b w:val="0"/>
          <w:bCs/>
          <w:sz w:val="28"/>
          <w:szCs w:val="28"/>
        </w:rPr>
        <w:t xml:space="preserve"> 895 – 76,</w:t>
      </w:r>
      <w:r w:rsidRPr="00AD61BF">
        <w:rPr>
          <w:rFonts w:ascii="Times New Roman" w:hAnsi="Times New Roman" w:cs="Times New Roman"/>
          <w:b w:val="0"/>
          <w:bCs/>
          <w:sz w:val="28"/>
          <w:szCs w:val="28"/>
        </w:rPr>
        <w:t>3 %;</w:t>
      </w:r>
    </w:p>
    <w:p w:rsidR="00653AFE" w:rsidRPr="00AD61BF" w:rsidRDefault="00653AFE" w:rsidP="00653AFE">
      <w:pPr>
        <w:pStyle w:val="ConsPlusTitle"/>
        <w:ind w:firstLine="709"/>
        <w:jc w:val="both"/>
        <w:outlineLvl w:val="1"/>
        <w:rPr>
          <w:rFonts w:ascii="Times New Roman" w:hAnsi="Times New Roman" w:cs="Times New Roman"/>
          <w:b w:val="0"/>
          <w:bCs/>
          <w:sz w:val="28"/>
          <w:szCs w:val="28"/>
        </w:rPr>
      </w:pPr>
      <w:r w:rsidRPr="00AD61BF">
        <w:rPr>
          <w:rFonts w:ascii="Times New Roman" w:hAnsi="Times New Roman" w:cs="Times New Roman"/>
          <w:b w:val="0"/>
          <w:bCs/>
          <w:sz w:val="28"/>
          <w:szCs w:val="28"/>
        </w:rPr>
        <w:t xml:space="preserve">2023 – 24871 – 76,3%; </w:t>
      </w:r>
    </w:p>
    <w:p w:rsidR="00653AFE" w:rsidRPr="00AD61BF" w:rsidRDefault="00653AFE" w:rsidP="00653AFE">
      <w:pPr>
        <w:pStyle w:val="ConsPlusTitle"/>
        <w:ind w:firstLine="709"/>
        <w:jc w:val="both"/>
        <w:outlineLvl w:val="1"/>
        <w:rPr>
          <w:rFonts w:ascii="Times New Roman" w:hAnsi="Times New Roman" w:cs="Times New Roman"/>
          <w:b w:val="0"/>
          <w:bCs/>
          <w:sz w:val="28"/>
          <w:szCs w:val="28"/>
        </w:rPr>
      </w:pPr>
      <w:r w:rsidRPr="00AD61BF">
        <w:rPr>
          <w:rFonts w:ascii="Times New Roman" w:hAnsi="Times New Roman" w:cs="Times New Roman"/>
          <w:b w:val="0"/>
          <w:bCs/>
          <w:sz w:val="28"/>
          <w:szCs w:val="28"/>
        </w:rPr>
        <w:t>2022 – 22883 – 74,4 %;</w:t>
      </w:r>
    </w:p>
    <w:p w:rsidR="00653AFE" w:rsidRPr="00AD61BF" w:rsidRDefault="00653AFE" w:rsidP="00653AFE">
      <w:pPr>
        <w:pStyle w:val="ConsPlusTitle"/>
        <w:ind w:firstLine="709"/>
        <w:jc w:val="both"/>
        <w:outlineLvl w:val="1"/>
        <w:rPr>
          <w:rFonts w:ascii="Times New Roman" w:hAnsi="Times New Roman" w:cs="Times New Roman"/>
          <w:b w:val="0"/>
          <w:bCs/>
          <w:sz w:val="28"/>
          <w:szCs w:val="28"/>
        </w:rPr>
      </w:pPr>
      <w:r w:rsidRPr="00AD61BF">
        <w:rPr>
          <w:rFonts w:ascii="Times New Roman" w:hAnsi="Times New Roman" w:cs="Times New Roman"/>
          <w:b w:val="0"/>
          <w:bCs/>
          <w:sz w:val="28"/>
          <w:szCs w:val="28"/>
        </w:rPr>
        <w:t>2021 – 22</w:t>
      </w:r>
      <w:r>
        <w:rPr>
          <w:rFonts w:ascii="Times New Roman" w:hAnsi="Times New Roman" w:cs="Times New Roman"/>
          <w:b w:val="0"/>
          <w:bCs/>
          <w:sz w:val="28"/>
          <w:szCs w:val="28"/>
        </w:rPr>
        <w:t xml:space="preserve"> 357 – 74,</w:t>
      </w:r>
      <w:r w:rsidRPr="00AD61BF">
        <w:rPr>
          <w:rFonts w:ascii="Times New Roman" w:hAnsi="Times New Roman" w:cs="Times New Roman"/>
          <w:b w:val="0"/>
          <w:bCs/>
          <w:sz w:val="28"/>
          <w:szCs w:val="28"/>
        </w:rPr>
        <w:t>2%;</w:t>
      </w:r>
    </w:p>
    <w:p w:rsidR="00653AFE" w:rsidRPr="00AD61BF" w:rsidRDefault="00653AFE" w:rsidP="00653AFE">
      <w:pPr>
        <w:pStyle w:val="ConsPlusTitle"/>
        <w:ind w:firstLine="709"/>
        <w:jc w:val="both"/>
        <w:outlineLvl w:val="1"/>
        <w:rPr>
          <w:rFonts w:ascii="Times New Roman" w:hAnsi="Times New Roman" w:cs="Times New Roman"/>
          <w:b w:val="0"/>
          <w:bCs/>
          <w:sz w:val="28"/>
          <w:szCs w:val="28"/>
        </w:rPr>
      </w:pPr>
      <w:r w:rsidRPr="00AD61BF">
        <w:rPr>
          <w:rFonts w:ascii="Times New Roman" w:hAnsi="Times New Roman" w:cs="Times New Roman"/>
          <w:b w:val="0"/>
          <w:bCs/>
          <w:sz w:val="28"/>
          <w:szCs w:val="28"/>
        </w:rPr>
        <w:t>2020 – 22</w:t>
      </w:r>
      <w:r>
        <w:rPr>
          <w:rFonts w:ascii="Times New Roman" w:hAnsi="Times New Roman" w:cs="Times New Roman"/>
          <w:b w:val="0"/>
          <w:bCs/>
          <w:sz w:val="28"/>
          <w:szCs w:val="28"/>
        </w:rPr>
        <w:t xml:space="preserve"> 479 – 74,</w:t>
      </w:r>
      <w:r w:rsidRPr="00AD61BF">
        <w:rPr>
          <w:rFonts w:ascii="Times New Roman" w:hAnsi="Times New Roman" w:cs="Times New Roman"/>
          <w:b w:val="0"/>
          <w:bCs/>
          <w:sz w:val="28"/>
          <w:szCs w:val="28"/>
        </w:rPr>
        <w:t>1%;</w:t>
      </w:r>
    </w:p>
    <w:p w:rsidR="00653AFE" w:rsidRPr="00AD61BF" w:rsidRDefault="00653AFE" w:rsidP="00653AFE">
      <w:pPr>
        <w:pStyle w:val="ConsPlusTitle"/>
        <w:ind w:firstLine="709"/>
        <w:jc w:val="both"/>
        <w:outlineLvl w:val="1"/>
        <w:rPr>
          <w:rFonts w:ascii="Times New Roman" w:hAnsi="Times New Roman" w:cs="Times New Roman"/>
          <w:b w:val="0"/>
          <w:bCs/>
          <w:sz w:val="28"/>
          <w:szCs w:val="28"/>
        </w:rPr>
      </w:pPr>
      <w:r w:rsidRPr="00AD61BF">
        <w:rPr>
          <w:rFonts w:ascii="Times New Roman" w:hAnsi="Times New Roman" w:cs="Times New Roman"/>
          <w:b w:val="0"/>
          <w:bCs/>
          <w:sz w:val="28"/>
          <w:szCs w:val="28"/>
        </w:rPr>
        <w:lastRenderedPageBreak/>
        <w:t>2019 – 22</w:t>
      </w:r>
      <w:r>
        <w:rPr>
          <w:rFonts w:ascii="Times New Roman" w:hAnsi="Times New Roman" w:cs="Times New Roman"/>
          <w:b w:val="0"/>
          <w:bCs/>
          <w:sz w:val="28"/>
          <w:szCs w:val="28"/>
        </w:rPr>
        <w:t xml:space="preserve"> 545 – 73,</w:t>
      </w:r>
      <w:r w:rsidRPr="00AD61BF">
        <w:rPr>
          <w:rFonts w:ascii="Times New Roman" w:hAnsi="Times New Roman" w:cs="Times New Roman"/>
          <w:b w:val="0"/>
          <w:bCs/>
          <w:sz w:val="28"/>
          <w:szCs w:val="28"/>
        </w:rPr>
        <w:t>8%;</w:t>
      </w:r>
    </w:p>
    <w:p w:rsidR="00653AFE" w:rsidRPr="00AD61BF" w:rsidRDefault="00653AFE" w:rsidP="00653AFE">
      <w:pPr>
        <w:pStyle w:val="ConsPlusTitle"/>
        <w:ind w:firstLine="709"/>
        <w:jc w:val="both"/>
        <w:outlineLvl w:val="1"/>
        <w:rPr>
          <w:rFonts w:ascii="Times New Roman" w:hAnsi="Times New Roman" w:cs="Times New Roman"/>
          <w:b w:val="0"/>
          <w:bCs/>
          <w:sz w:val="28"/>
          <w:szCs w:val="28"/>
        </w:rPr>
      </w:pPr>
      <w:r w:rsidRPr="00AD61BF">
        <w:rPr>
          <w:rFonts w:ascii="Times New Roman" w:hAnsi="Times New Roman" w:cs="Times New Roman"/>
          <w:b w:val="0"/>
          <w:bCs/>
          <w:sz w:val="28"/>
          <w:szCs w:val="28"/>
        </w:rPr>
        <w:t>2018 – 22066 – 70,8 %.</w:t>
      </w:r>
    </w:p>
    <w:p w:rsidR="00653AFE" w:rsidRPr="00AD61BF" w:rsidRDefault="00653AFE" w:rsidP="00653AFE">
      <w:pPr>
        <w:pStyle w:val="ConsPlusTitle"/>
        <w:ind w:firstLine="709"/>
        <w:jc w:val="both"/>
        <w:outlineLvl w:val="1"/>
        <w:rPr>
          <w:rFonts w:ascii="Times New Roman" w:hAnsi="Times New Roman" w:cs="Times New Roman"/>
          <w:b w:val="0"/>
          <w:bCs/>
          <w:sz w:val="28"/>
          <w:szCs w:val="28"/>
          <w:shd w:val="clear" w:color="auto" w:fill="FFFFFF"/>
        </w:rPr>
      </w:pPr>
      <w:r w:rsidRPr="00AD61BF">
        <w:rPr>
          <w:rFonts w:ascii="Times New Roman" w:hAnsi="Times New Roman" w:cs="Times New Roman"/>
          <w:b w:val="0"/>
          <w:bCs/>
          <w:sz w:val="28"/>
          <w:szCs w:val="28"/>
          <w:shd w:val="clear" w:color="auto" w:fill="FFFFFF"/>
        </w:rPr>
        <w:t xml:space="preserve">Численность детей в возрасте от 5 до 17 лет по </w:t>
      </w:r>
      <w:r>
        <w:rPr>
          <w:rFonts w:ascii="Times New Roman" w:hAnsi="Times New Roman" w:cs="Times New Roman"/>
          <w:b w:val="0"/>
          <w:bCs/>
          <w:color w:val="333333"/>
          <w:sz w:val="28"/>
          <w:szCs w:val="28"/>
          <w:shd w:val="clear" w:color="auto" w:fill="FFFFFF"/>
        </w:rPr>
        <w:t>городскому округу «город Дербент»</w:t>
      </w:r>
      <w:r w:rsidR="003A5AE3">
        <w:rPr>
          <w:rFonts w:ascii="Times New Roman" w:hAnsi="Times New Roman" w:cs="Times New Roman"/>
          <w:b w:val="0"/>
          <w:bCs/>
          <w:color w:val="333333"/>
          <w:sz w:val="28"/>
          <w:szCs w:val="28"/>
          <w:shd w:val="clear" w:color="auto" w:fill="FFFFFF"/>
        </w:rPr>
        <w:t xml:space="preserve"> </w:t>
      </w:r>
      <w:r w:rsidRPr="00AD61BF">
        <w:rPr>
          <w:rFonts w:ascii="Times New Roman" w:hAnsi="Times New Roman" w:cs="Times New Roman"/>
          <w:b w:val="0"/>
          <w:bCs/>
          <w:sz w:val="28"/>
          <w:szCs w:val="28"/>
          <w:shd w:val="clear" w:color="auto" w:fill="FFFFFF"/>
        </w:rPr>
        <w:t xml:space="preserve">как показывает статистика </w:t>
      </w:r>
      <w:r w:rsidR="00716A1D">
        <w:rPr>
          <w:rFonts w:ascii="Times New Roman" w:hAnsi="Times New Roman" w:cs="Times New Roman"/>
          <w:b w:val="0"/>
          <w:bCs/>
          <w:sz w:val="28"/>
          <w:szCs w:val="28"/>
          <w:shd w:val="clear" w:color="auto" w:fill="FFFFFF"/>
        </w:rPr>
        <w:t>не стабильна.</w:t>
      </w:r>
    </w:p>
    <w:p w:rsidR="00653AFE" w:rsidRPr="00AD61BF" w:rsidRDefault="00653AFE" w:rsidP="00653AFE">
      <w:pPr>
        <w:pStyle w:val="ConsPlusTitle"/>
        <w:ind w:firstLine="709"/>
        <w:outlineLvl w:val="1"/>
        <w:rPr>
          <w:rFonts w:ascii="Times New Roman" w:hAnsi="Times New Roman" w:cs="Times New Roman"/>
          <w:sz w:val="28"/>
          <w:szCs w:val="28"/>
        </w:rPr>
      </w:pPr>
      <w:r w:rsidRPr="00AD61BF">
        <w:rPr>
          <w:rFonts w:ascii="Times New Roman" w:hAnsi="Times New Roman" w:cs="Times New Roman"/>
          <w:sz w:val="28"/>
          <w:szCs w:val="28"/>
        </w:rPr>
        <w:t>5.2. Анализ кадровой ситуации</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 xml:space="preserve">В </w:t>
      </w:r>
      <w:r>
        <w:rPr>
          <w:sz w:val="28"/>
          <w:szCs w:val="28"/>
        </w:rPr>
        <w:t>городе Дербент</w:t>
      </w:r>
      <w:r w:rsidRPr="00AD61BF">
        <w:rPr>
          <w:sz w:val="28"/>
          <w:szCs w:val="28"/>
        </w:rPr>
        <w:t xml:space="preserve"> реализацию программ дополнительного образования обеспечивают </w:t>
      </w:r>
      <w:r w:rsidRPr="00103C2D">
        <w:rPr>
          <w:b/>
          <w:bCs/>
          <w:sz w:val="28"/>
          <w:szCs w:val="28"/>
        </w:rPr>
        <w:t>120</w:t>
      </w:r>
      <w:r w:rsidRPr="00AD61BF">
        <w:rPr>
          <w:sz w:val="28"/>
          <w:szCs w:val="28"/>
        </w:rPr>
        <w:t xml:space="preserve"> педагогов.  </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bCs/>
          <w:iCs/>
          <w:sz w:val="28"/>
          <w:szCs w:val="28"/>
        </w:rPr>
        <w:t>Ежегодный «приток»</w:t>
      </w:r>
      <w:r w:rsidRPr="00AD61BF">
        <w:rPr>
          <w:iCs/>
          <w:sz w:val="28"/>
          <w:szCs w:val="28"/>
        </w:rPr>
        <w:t xml:space="preserve"> специалистов, в том числе численность педагогов, численность (доля) условных специалистов, прошедших переподготовку, составляет </w:t>
      </w:r>
      <w:r w:rsidRPr="00716A1D">
        <w:rPr>
          <w:iCs/>
          <w:sz w:val="28"/>
          <w:szCs w:val="28"/>
        </w:rPr>
        <w:t xml:space="preserve">около </w:t>
      </w:r>
      <w:r w:rsidR="00716A1D" w:rsidRPr="00716A1D">
        <w:rPr>
          <w:sz w:val="28"/>
          <w:szCs w:val="28"/>
          <w:shd w:val="clear" w:color="auto" w:fill="FFFFFF"/>
        </w:rPr>
        <w:t xml:space="preserve">187 </w:t>
      </w:r>
      <w:r w:rsidRPr="00716A1D">
        <w:rPr>
          <w:sz w:val="28"/>
          <w:szCs w:val="28"/>
          <w:shd w:val="clear" w:color="auto" w:fill="FFFFFF"/>
        </w:rPr>
        <w:t xml:space="preserve"> человек (2021 – </w:t>
      </w:r>
      <w:r w:rsidR="00716A1D" w:rsidRPr="00716A1D">
        <w:rPr>
          <w:sz w:val="28"/>
          <w:szCs w:val="28"/>
          <w:shd w:val="clear" w:color="auto" w:fill="FFFFFF"/>
        </w:rPr>
        <w:t>44</w:t>
      </w:r>
      <w:r w:rsidRPr="00716A1D">
        <w:rPr>
          <w:sz w:val="28"/>
          <w:szCs w:val="28"/>
          <w:shd w:val="clear" w:color="auto" w:fill="FFFFFF"/>
        </w:rPr>
        <w:t xml:space="preserve">, 2022 – </w:t>
      </w:r>
      <w:r w:rsidR="00716A1D" w:rsidRPr="00716A1D">
        <w:rPr>
          <w:sz w:val="28"/>
          <w:szCs w:val="28"/>
          <w:shd w:val="clear" w:color="auto" w:fill="FFFFFF"/>
        </w:rPr>
        <w:t>37</w:t>
      </w:r>
      <w:r w:rsidRPr="00716A1D">
        <w:rPr>
          <w:sz w:val="28"/>
          <w:szCs w:val="28"/>
          <w:shd w:val="clear" w:color="auto" w:fill="FFFFFF"/>
        </w:rPr>
        <w:t xml:space="preserve">, 2023 – </w:t>
      </w:r>
      <w:r w:rsidR="00716A1D" w:rsidRPr="00716A1D">
        <w:rPr>
          <w:sz w:val="28"/>
          <w:szCs w:val="28"/>
          <w:shd w:val="clear" w:color="auto" w:fill="FFFFFF"/>
        </w:rPr>
        <w:t>106</w:t>
      </w:r>
      <w:r w:rsidRPr="00716A1D">
        <w:rPr>
          <w:sz w:val="28"/>
          <w:szCs w:val="28"/>
          <w:shd w:val="clear" w:color="auto" w:fill="FFFFFF"/>
        </w:rPr>
        <w:t>).</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bookmarkStart w:id="6" w:name="_Hlk179970001"/>
      <w:r w:rsidRPr="00AD61BF">
        <w:rPr>
          <w:sz w:val="28"/>
          <w:szCs w:val="28"/>
        </w:rPr>
        <w:t xml:space="preserve">Образовательный процесс в учреждениях дополнительного образования обеспечивают </w:t>
      </w:r>
      <w:r>
        <w:rPr>
          <w:b/>
          <w:bCs/>
          <w:sz w:val="28"/>
          <w:szCs w:val="28"/>
        </w:rPr>
        <w:t>69</w:t>
      </w:r>
      <w:r w:rsidRPr="00AD61BF">
        <w:rPr>
          <w:sz w:val="28"/>
          <w:szCs w:val="28"/>
        </w:rPr>
        <w:t xml:space="preserve"> педагогических работников, в общеобразовательных организациях обеспечивают </w:t>
      </w:r>
      <w:r>
        <w:rPr>
          <w:b/>
          <w:bCs/>
          <w:sz w:val="28"/>
          <w:szCs w:val="28"/>
        </w:rPr>
        <w:t>51</w:t>
      </w:r>
      <w:r w:rsidRPr="00AD61BF">
        <w:rPr>
          <w:sz w:val="28"/>
          <w:szCs w:val="28"/>
        </w:rPr>
        <w:t xml:space="preserve">педагогов. </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 xml:space="preserve">Численность педагогов и специалистов, реализующих дополнительные общеобразовательные программы по 6 направленностям дополнительного образования: </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техническое направление –</w:t>
      </w:r>
      <w:r w:rsidR="00F23393">
        <w:rPr>
          <w:sz w:val="28"/>
          <w:szCs w:val="28"/>
        </w:rPr>
        <w:t xml:space="preserve"> </w:t>
      </w:r>
      <w:r w:rsidRPr="00AD61BF">
        <w:rPr>
          <w:b/>
          <w:bCs/>
          <w:sz w:val="28"/>
          <w:szCs w:val="28"/>
        </w:rPr>
        <w:t>4 (</w:t>
      </w:r>
      <w:r>
        <w:rPr>
          <w:b/>
          <w:bCs/>
          <w:sz w:val="28"/>
          <w:szCs w:val="28"/>
        </w:rPr>
        <w:t>«</w:t>
      </w:r>
      <w:r w:rsidRPr="00AD61BF">
        <w:rPr>
          <w:b/>
          <w:bCs/>
          <w:sz w:val="28"/>
          <w:szCs w:val="28"/>
        </w:rPr>
        <w:t>Успех каждого ребенка</w:t>
      </w:r>
      <w:r>
        <w:rPr>
          <w:b/>
          <w:bCs/>
          <w:sz w:val="28"/>
          <w:szCs w:val="28"/>
        </w:rPr>
        <w:t>»</w:t>
      </w:r>
      <w:r w:rsidRPr="00AD61BF">
        <w:rPr>
          <w:b/>
          <w:bCs/>
          <w:sz w:val="28"/>
          <w:szCs w:val="28"/>
        </w:rPr>
        <w:t>)  и 2 (</w:t>
      </w:r>
      <w:r>
        <w:rPr>
          <w:b/>
          <w:bCs/>
          <w:sz w:val="28"/>
          <w:szCs w:val="28"/>
        </w:rPr>
        <w:t>«</w:t>
      </w:r>
      <w:r w:rsidRPr="00AD61BF">
        <w:rPr>
          <w:b/>
          <w:bCs/>
          <w:sz w:val="28"/>
          <w:szCs w:val="28"/>
        </w:rPr>
        <w:t>Кванториум</w:t>
      </w:r>
      <w:r>
        <w:rPr>
          <w:b/>
          <w:bCs/>
          <w:sz w:val="28"/>
          <w:szCs w:val="28"/>
        </w:rPr>
        <w:t>»</w:t>
      </w:r>
      <w:r w:rsidRPr="00AD61BF">
        <w:rPr>
          <w:b/>
          <w:bCs/>
          <w:sz w:val="28"/>
          <w:szCs w:val="28"/>
        </w:rPr>
        <w:t>)</w:t>
      </w:r>
      <w:r w:rsidRPr="00AD61BF">
        <w:rPr>
          <w:sz w:val="28"/>
          <w:szCs w:val="28"/>
        </w:rPr>
        <w:t xml:space="preserve"> педагога; </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 xml:space="preserve">естественнонаучное направление – </w:t>
      </w:r>
      <w:r w:rsidRPr="00AD61BF">
        <w:rPr>
          <w:b/>
          <w:bCs/>
          <w:sz w:val="28"/>
          <w:szCs w:val="28"/>
        </w:rPr>
        <w:t xml:space="preserve">8 </w:t>
      </w:r>
      <w:r w:rsidRPr="00AD61BF">
        <w:rPr>
          <w:sz w:val="28"/>
          <w:szCs w:val="28"/>
        </w:rPr>
        <w:t xml:space="preserve"> педагогов (</w:t>
      </w:r>
      <w:r>
        <w:rPr>
          <w:sz w:val="28"/>
          <w:szCs w:val="28"/>
        </w:rPr>
        <w:t>«</w:t>
      </w:r>
      <w:r w:rsidRPr="00AD61BF">
        <w:rPr>
          <w:sz w:val="28"/>
          <w:szCs w:val="28"/>
        </w:rPr>
        <w:t>Успех каждого ребенка</w:t>
      </w:r>
      <w:r>
        <w:rPr>
          <w:sz w:val="28"/>
          <w:szCs w:val="28"/>
        </w:rPr>
        <w:t>»</w:t>
      </w:r>
      <w:r w:rsidRPr="00AD61BF">
        <w:rPr>
          <w:sz w:val="28"/>
          <w:szCs w:val="28"/>
        </w:rPr>
        <w:t>) и 2 (</w:t>
      </w:r>
      <w:r>
        <w:rPr>
          <w:sz w:val="28"/>
          <w:szCs w:val="28"/>
        </w:rPr>
        <w:t>«К</w:t>
      </w:r>
      <w:r w:rsidRPr="00AD61BF">
        <w:rPr>
          <w:sz w:val="28"/>
          <w:szCs w:val="28"/>
        </w:rPr>
        <w:t>ванториум</w:t>
      </w:r>
      <w:r>
        <w:rPr>
          <w:sz w:val="28"/>
          <w:szCs w:val="28"/>
        </w:rPr>
        <w:t>»</w:t>
      </w:r>
      <w:r w:rsidRPr="00AD61BF">
        <w:rPr>
          <w:sz w:val="28"/>
          <w:szCs w:val="28"/>
        </w:rPr>
        <w:t xml:space="preserve">); </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 xml:space="preserve">физкультурно-спортивное направление – </w:t>
      </w:r>
      <w:r>
        <w:rPr>
          <w:b/>
          <w:bCs/>
          <w:sz w:val="28"/>
          <w:szCs w:val="28"/>
        </w:rPr>
        <w:t>69 и 6 (</w:t>
      </w:r>
      <w:r w:rsidRPr="00AD61BF">
        <w:rPr>
          <w:b/>
          <w:bCs/>
          <w:sz w:val="28"/>
          <w:szCs w:val="28"/>
        </w:rPr>
        <w:t xml:space="preserve">в рамках </w:t>
      </w:r>
      <w:r>
        <w:rPr>
          <w:b/>
          <w:bCs/>
          <w:sz w:val="28"/>
          <w:szCs w:val="28"/>
        </w:rPr>
        <w:t>«</w:t>
      </w:r>
      <w:r w:rsidRPr="00AD61BF">
        <w:rPr>
          <w:b/>
          <w:bCs/>
          <w:sz w:val="28"/>
          <w:szCs w:val="28"/>
        </w:rPr>
        <w:t>Успех каждого ребенка</w:t>
      </w:r>
      <w:r>
        <w:rPr>
          <w:b/>
          <w:bCs/>
          <w:sz w:val="28"/>
          <w:szCs w:val="28"/>
        </w:rPr>
        <w:t>»</w:t>
      </w:r>
      <w:r w:rsidRPr="00AD61BF">
        <w:rPr>
          <w:b/>
          <w:bCs/>
          <w:sz w:val="28"/>
          <w:szCs w:val="28"/>
        </w:rPr>
        <w:t xml:space="preserve">) </w:t>
      </w:r>
      <w:r w:rsidRPr="00AD61BF">
        <w:rPr>
          <w:sz w:val="28"/>
          <w:szCs w:val="28"/>
        </w:rPr>
        <w:t xml:space="preserve"> педагогов;</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 xml:space="preserve">художественное направление – </w:t>
      </w:r>
      <w:r w:rsidRPr="00AD61BF">
        <w:rPr>
          <w:b/>
          <w:bCs/>
          <w:sz w:val="28"/>
          <w:szCs w:val="28"/>
        </w:rPr>
        <w:t>8 (</w:t>
      </w:r>
      <w:r>
        <w:rPr>
          <w:b/>
          <w:bCs/>
          <w:sz w:val="28"/>
          <w:szCs w:val="28"/>
        </w:rPr>
        <w:t>«</w:t>
      </w:r>
      <w:r w:rsidRPr="00AD61BF">
        <w:rPr>
          <w:b/>
          <w:bCs/>
          <w:sz w:val="28"/>
          <w:szCs w:val="28"/>
        </w:rPr>
        <w:t>Успех каждого ребенка</w:t>
      </w:r>
      <w:r>
        <w:rPr>
          <w:b/>
          <w:bCs/>
          <w:sz w:val="28"/>
          <w:szCs w:val="28"/>
        </w:rPr>
        <w:t>»</w:t>
      </w:r>
      <w:r w:rsidRPr="00AD61BF">
        <w:rPr>
          <w:b/>
          <w:bCs/>
          <w:sz w:val="28"/>
          <w:szCs w:val="28"/>
        </w:rPr>
        <w:t xml:space="preserve">) </w:t>
      </w:r>
      <w:r w:rsidRPr="00AD61BF">
        <w:rPr>
          <w:sz w:val="28"/>
          <w:szCs w:val="28"/>
        </w:rPr>
        <w:t xml:space="preserve"> педагогов;</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 xml:space="preserve">туристско-краеведческое направление – </w:t>
      </w:r>
      <w:r w:rsidRPr="00AD61BF">
        <w:rPr>
          <w:b/>
          <w:bCs/>
          <w:sz w:val="28"/>
          <w:szCs w:val="28"/>
        </w:rPr>
        <w:t>8 (</w:t>
      </w:r>
      <w:r>
        <w:rPr>
          <w:b/>
          <w:bCs/>
          <w:sz w:val="28"/>
          <w:szCs w:val="28"/>
        </w:rPr>
        <w:t>«</w:t>
      </w:r>
      <w:r w:rsidRPr="00AD61BF">
        <w:rPr>
          <w:b/>
          <w:bCs/>
          <w:sz w:val="28"/>
          <w:szCs w:val="28"/>
        </w:rPr>
        <w:t>Успех ка</w:t>
      </w:r>
      <w:r>
        <w:rPr>
          <w:b/>
          <w:bCs/>
          <w:sz w:val="28"/>
          <w:szCs w:val="28"/>
        </w:rPr>
        <w:t>ж</w:t>
      </w:r>
      <w:r w:rsidRPr="00AD61BF">
        <w:rPr>
          <w:b/>
          <w:bCs/>
          <w:sz w:val="28"/>
          <w:szCs w:val="28"/>
        </w:rPr>
        <w:t>дого</w:t>
      </w:r>
      <w:r w:rsidR="00AF6BA2">
        <w:rPr>
          <w:b/>
          <w:bCs/>
          <w:sz w:val="28"/>
          <w:szCs w:val="28"/>
        </w:rPr>
        <w:t xml:space="preserve"> </w:t>
      </w:r>
      <w:r w:rsidRPr="00AD61BF">
        <w:rPr>
          <w:b/>
          <w:bCs/>
          <w:sz w:val="28"/>
          <w:szCs w:val="28"/>
        </w:rPr>
        <w:t>ребенка</w:t>
      </w:r>
      <w:r>
        <w:rPr>
          <w:b/>
          <w:bCs/>
          <w:sz w:val="28"/>
          <w:szCs w:val="28"/>
        </w:rPr>
        <w:t>»</w:t>
      </w:r>
      <w:r w:rsidRPr="00AD61BF">
        <w:rPr>
          <w:b/>
          <w:bCs/>
          <w:sz w:val="28"/>
          <w:szCs w:val="28"/>
        </w:rPr>
        <w:t xml:space="preserve">) </w:t>
      </w:r>
      <w:r w:rsidRPr="00AD61BF">
        <w:rPr>
          <w:sz w:val="28"/>
          <w:szCs w:val="28"/>
        </w:rPr>
        <w:t xml:space="preserve"> педагогов; </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 xml:space="preserve">социально-гуманитарное направление – </w:t>
      </w:r>
      <w:r w:rsidRPr="00AD61BF">
        <w:rPr>
          <w:b/>
          <w:bCs/>
          <w:sz w:val="28"/>
          <w:szCs w:val="28"/>
        </w:rPr>
        <w:t xml:space="preserve"> 13 (</w:t>
      </w:r>
      <w:r>
        <w:rPr>
          <w:b/>
          <w:bCs/>
          <w:sz w:val="28"/>
          <w:szCs w:val="28"/>
        </w:rPr>
        <w:t>«</w:t>
      </w:r>
      <w:r w:rsidRPr="00AD61BF">
        <w:rPr>
          <w:b/>
          <w:bCs/>
          <w:sz w:val="28"/>
          <w:szCs w:val="28"/>
        </w:rPr>
        <w:t>Успех каж</w:t>
      </w:r>
      <w:r>
        <w:rPr>
          <w:b/>
          <w:bCs/>
          <w:sz w:val="28"/>
          <w:szCs w:val="28"/>
        </w:rPr>
        <w:t>д</w:t>
      </w:r>
      <w:r w:rsidRPr="00AD61BF">
        <w:rPr>
          <w:b/>
          <w:bCs/>
          <w:sz w:val="28"/>
          <w:szCs w:val="28"/>
        </w:rPr>
        <w:t>ого ребенка</w:t>
      </w:r>
      <w:r>
        <w:rPr>
          <w:b/>
          <w:bCs/>
          <w:sz w:val="28"/>
          <w:szCs w:val="28"/>
        </w:rPr>
        <w:t>»</w:t>
      </w:r>
      <w:r w:rsidRPr="00AD61BF">
        <w:rPr>
          <w:b/>
          <w:bCs/>
          <w:sz w:val="28"/>
          <w:szCs w:val="28"/>
        </w:rPr>
        <w:t xml:space="preserve">) </w:t>
      </w:r>
      <w:r w:rsidRPr="00AD61BF">
        <w:rPr>
          <w:sz w:val="28"/>
          <w:szCs w:val="28"/>
        </w:rPr>
        <w:t>педагогов.</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 xml:space="preserve">Численность педагогических работников по стажу работы: до 5 лет –19 человек </w:t>
      </w:r>
      <w:r>
        <w:rPr>
          <w:sz w:val="28"/>
          <w:szCs w:val="28"/>
        </w:rPr>
        <w:t>(</w:t>
      </w:r>
      <w:r w:rsidRPr="00AD61BF">
        <w:rPr>
          <w:sz w:val="28"/>
          <w:szCs w:val="28"/>
        </w:rPr>
        <w:t>в спорт</w:t>
      </w:r>
      <w:r>
        <w:rPr>
          <w:sz w:val="28"/>
          <w:szCs w:val="28"/>
        </w:rPr>
        <w:t>ивных</w:t>
      </w:r>
      <w:r w:rsidRPr="00AD61BF">
        <w:rPr>
          <w:sz w:val="28"/>
          <w:szCs w:val="28"/>
        </w:rPr>
        <w:t xml:space="preserve"> школах и ДДЮТ) </w:t>
      </w:r>
      <w:r w:rsidRPr="00AD61BF">
        <w:rPr>
          <w:b/>
          <w:bCs/>
          <w:sz w:val="28"/>
          <w:szCs w:val="28"/>
        </w:rPr>
        <w:t xml:space="preserve">17 </w:t>
      </w:r>
      <w:r w:rsidRPr="00AD61BF">
        <w:rPr>
          <w:sz w:val="28"/>
          <w:szCs w:val="28"/>
        </w:rPr>
        <w:t>%, от 5 до 10 лет – 13 человек (</w:t>
      </w:r>
      <w:r>
        <w:rPr>
          <w:sz w:val="28"/>
          <w:szCs w:val="28"/>
        </w:rPr>
        <w:t>в</w:t>
      </w:r>
      <w:r w:rsidRPr="00AD61BF">
        <w:rPr>
          <w:sz w:val="28"/>
          <w:szCs w:val="28"/>
        </w:rPr>
        <w:t xml:space="preserve"> спорт</w:t>
      </w:r>
      <w:r>
        <w:rPr>
          <w:sz w:val="28"/>
          <w:szCs w:val="28"/>
        </w:rPr>
        <w:t>ивных</w:t>
      </w:r>
      <w:r w:rsidRPr="00AD61BF">
        <w:rPr>
          <w:sz w:val="28"/>
          <w:szCs w:val="28"/>
        </w:rPr>
        <w:t xml:space="preserve"> школах и ДДЮТ) </w:t>
      </w:r>
      <w:r w:rsidRPr="00AD61BF">
        <w:rPr>
          <w:b/>
          <w:bCs/>
          <w:sz w:val="28"/>
          <w:szCs w:val="28"/>
        </w:rPr>
        <w:t xml:space="preserve">11, 8 </w:t>
      </w:r>
      <w:r w:rsidRPr="00AD61BF">
        <w:rPr>
          <w:sz w:val="28"/>
          <w:szCs w:val="28"/>
        </w:rPr>
        <w:t>%, 20 лет и более – 27 человек (в спорт</w:t>
      </w:r>
      <w:r>
        <w:rPr>
          <w:sz w:val="28"/>
          <w:szCs w:val="28"/>
        </w:rPr>
        <w:t>ивных</w:t>
      </w:r>
      <w:r w:rsidRPr="00AD61BF">
        <w:rPr>
          <w:sz w:val="28"/>
          <w:szCs w:val="28"/>
        </w:rPr>
        <w:t xml:space="preserve"> школах и ДДЮТ) </w:t>
      </w:r>
      <w:r w:rsidRPr="00AD61BF">
        <w:rPr>
          <w:b/>
          <w:bCs/>
          <w:sz w:val="28"/>
          <w:szCs w:val="28"/>
        </w:rPr>
        <w:t>24,5</w:t>
      </w:r>
      <w:r w:rsidRPr="00AD61BF">
        <w:rPr>
          <w:sz w:val="28"/>
          <w:szCs w:val="28"/>
        </w:rPr>
        <w:t xml:space="preserve"> %. </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 xml:space="preserve">Возрастной состав педагогических работников: моложе 25 лет – 8 человек </w:t>
      </w:r>
      <w:r w:rsidRPr="00AD61BF">
        <w:rPr>
          <w:b/>
          <w:bCs/>
          <w:sz w:val="28"/>
          <w:szCs w:val="28"/>
        </w:rPr>
        <w:t xml:space="preserve">7,2 </w:t>
      </w:r>
      <w:r w:rsidRPr="00AD61BF">
        <w:rPr>
          <w:sz w:val="28"/>
          <w:szCs w:val="28"/>
        </w:rPr>
        <w:t xml:space="preserve"> %, от 25 до 35 лет – 18 человек </w:t>
      </w:r>
      <w:r w:rsidRPr="00AD61BF">
        <w:rPr>
          <w:b/>
          <w:bCs/>
          <w:sz w:val="28"/>
          <w:szCs w:val="28"/>
        </w:rPr>
        <w:t xml:space="preserve">16,3 </w:t>
      </w:r>
      <w:r w:rsidRPr="00AD61BF">
        <w:rPr>
          <w:sz w:val="28"/>
          <w:szCs w:val="28"/>
        </w:rPr>
        <w:t xml:space="preserve">%, 35 лет и старше – 46 человек </w:t>
      </w:r>
      <w:r w:rsidRPr="00AD61BF">
        <w:rPr>
          <w:b/>
          <w:bCs/>
          <w:sz w:val="28"/>
          <w:szCs w:val="28"/>
        </w:rPr>
        <w:t xml:space="preserve">41,8 </w:t>
      </w:r>
      <w:r w:rsidRPr="00AD61BF">
        <w:rPr>
          <w:sz w:val="28"/>
          <w:szCs w:val="28"/>
        </w:rPr>
        <w:t xml:space="preserve">%. </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Численность педагогов и специалистов по уровню образования: высшее образование имеют 109 педагогов (</w:t>
      </w:r>
      <w:r w:rsidRPr="00AD61BF">
        <w:rPr>
          <w:b/>
          <w:bCs/>
          <w:sz w:val="28"/>
          <w:szCs w:val="28"/>
        </w:rPr>
        <w:t>58 в спорт</w:t>
      </w:r>
      <w:r>
        <w:rPr>
          <w:b/>
          <w:bCs/>
          <w:sz w:val="28"/>
          <w:szCs w:val="28"/>
        </w:rPr>
        <w:t>ивных</w:t>
      </w:r>
      <w:r w:rsidRPr="00AD61BF">
        <w:rPr>
          <w:b/>
          <w:bCs/>
          <w:sz w:val="28"/>
          <w:szCs w:val="28"/>
        </w:rPr>
        <w:t xml:space="preserve"> школах и ДДЮТ и 4 (</w:t>
      </w:r>
      <w:r>
        <w:rPr>
          <w:b/>
          <w:bCs/>
          <w:sz w:val="28"/>
          <w:szCs w:val="28"/>
        </w:rPr>
        <w:t>«</w:t>
      </w:r>
      <w:r w:rsidRPr="00AD61BF">
        <w:rPr>
          <w:b/>
          <w:bCs/>
          <w:sz w:val="28"/>
          <w:szCs w:val="28"/>
        </w:rPr>
        <w:t>Кванториум</w:t>
      </w:r>
      <w:r>
        <w:rPr>
          <w:b/>
          <w:bCs/>
          <w:sz w:val="28"/>
          <w:szCs w:val="28"/>
        </w:rPr>
        <w:t>»</w:t>
      </w:r>
      <w:r w:rsidRPr="00AD61BF">
        <w:rPr>
          <w:b/>
          <w:bCs/>
          <w:sz w:val="28"/>
          <w:szCs w:val="28"/>
        </w:rPr>
        <w:t>) и 47 (</w:t>
      </w:r>
      <w:r>
        <w:rPr>
          <w:b/>
          <w:bCs/>
          <w:sz w:val="28"/>
          <w:szCs w:val="28"/>
        </w:rPr>
        <w:t>«</w:t>
      </w:r>
      <w:r w:rsidRPr="00AD61BF">
        <w:rPr>
          <w:b/>
          <w:bCs/>
          <w:sz w:val="28"/>
          <w:szCs w:val="28"/>
        </w:rPr>
        <w:t>Успех каждого ребенка</w:t>
      </w:r>
      <w:r>
        <w:rPr>
          <w:b/>
          <w:bCs/>
          <w:sz w:val="28"/>
          <w:szCs w:val="28"/>
        </w:rPr>
        <w:t>»</w:t>
      </w:r>
      <w:r w:rsidRPr="00AD61BF">
        <w:rPr>
          <w:b/>
          <w:bCs/>
          <w:sz w:val="28"/>
          <w:szCs w:val="28"/>
        </w:rPr>
        <w:t xml:space="preserve">) </w:t>
      </w:r>
      <w:r w:rsidRPr="00AD61BF">
        <w:rPr>
          <w:sz w:val="28"/>
          <w:szCs w:val="28"/>
        </w:rPr>
        <w:t xml:space="preserve"> человек, в том числе из них педагогическое имеют </w:t>
      </w:r>
      <w:r w:rsidRPr="00AD61BF">
        <w:rPr>
          <w:b/>
          <w:bCs/>
          <w:sz w:val="28"/>
          <w:szCs w:val="28"/>
        </w:rPr>
        <w:t>109</w:t>
      </w:r>
      <w:r w:rsidRPr="00AD61BF">
        <w:rPr>
          <w:sz w:val="28"/>
          <w:szCs w:val="28"/>
        </w:rPr>
        <w:t xml:space="preserve"> человек, среднее профессиональное имеют </w:t>
      </w:r>
      <w:r w:rsidRPr="00AD61BF">
        <w:rPr>
          <w:b/>
          <w:bCs/>
          <w:sz w:val="28"/>
          <w:szCs w:val="28"/>
        </w:rPr>
        <w:t>1</w:t>
      </w:r>
      <w:r w:rsidRPr="00AD61BF">
        <w:rPr>
          <w:sz w:val="28"/>
          <w:szCs w:val="28"/>
        </w:rPr>
        <w:t xml:space="preserve"> человек. </w:t>
      </w:r>
    </w:p>
    <w:p w:rsidR="00653AFE" w:rsidRPr="00AD61BF"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t xml:space="preserve">Численность педагогов и специалистов, имеющих квалификационную категорию, составляет </w:t>
      </w:r>
      <w:r w:rsidRPr="00AD61BF">
        <w:rPr>
          <w:b/>
          <w:bCs/>
          <w:sz w:val="28"/>
          <w:szCs w:val="28"/>
        </w:rPr>
        <w:t>60</w:t>
      </w:r>
      <w:r w:rsidRPr="00AD61BF">
        <w:rPr>
          <w:sz w:val="28"/>
          <w:szCs w:val="28"/>
        </w:rPr>
        <w:t xml:space="preserve"> человек: высшая категория –34, первая</w:t>
      </w:r>
      <w:r w:rsidR="00D13647">
        <w:rPr>
          <w:sz w:val="28"/>
          <w:szCs w:val="28"/>
        </w:rPr>
        <w:t xml:space="preserve"> </w:t>
      </w:r>
      <w:r w:rsidRPr="00AD61BF">
        <w:rPr>
          <w:sz w:val="28"/>
          <w:szCs w:val="28"/>
        </w:rPr>
        <w:t>категория</w:t>
      </w:r>
      <w:r>
        <w:rPr>
          <w:sz w:val="28"/>
          <w:szCs w:val="28"/>
        </w:rPr>
        <w:t xml:space="preserve"> – </w:t>
      </w:r>
      <w:r w:rsidRPr="00AD61BF">
        <w:rPr>
          <w:b/>
          <w:bCs/>
          <w:sz w:val="28"/>
          <w:szCs w:val="28"/>
        </w:rPr>
        <w:t>26</w:t>
      </w:r>
      <w:r w:rsidRPr="00AD61BF">
        <w:rPr>
          <w:sz w:val="28"/>
          <w:szCs w:val="28"/>
        </w:rPr>
        <w:t>.</w:t>
      </w:r>
    </w:p>
    <w:p w:rsidR="00653AFE" w:rsidRPr="00AD61BF" w:rsidRDefault="00653AFE" w:rsidP="00653AFE">
      <w:pPr>
        <w:pStyle w:val="formattext"/>
        <w:shd w:val="clear" w:color="auto" w:fill="FFFFFF"/>
        <w:spacing w:before="0" w:beforeAutospacing="0" w:after="0" w:afterAutospacing="0"/>
        <w:ind w:firstLine="709"/>
        <w:jc w:val="both"/>
        <w:textAlignment w:val="baseline"/>
        <w:rPr>
          <w:color w:val="FF0000"/>
          <w:sz w:val="28"/>
          <w:szCs w:val="28"/>
        </w:rPr>
      </w:pPr>
      <w:r w:rsidRPr="00AD61BF">
        <w:rPr>
          <w:sz w:val="28"/>
          <w:szCs w:val="28"/>
        </w:rPr>
        <w:t xml:space="preserve">Существенным элементом повышения конкурентоспособности образования и мотивации педагогов является оплата труда педагогических работников. Анализ среднемесячной заработной платы показал, что за последние 5 лет заработная плата педагогов дополнительного образования выросла на </w:t>
      </w:r>
      <w:r>
        <w:rPr>
          <w:b/>
          <w:bCs/>
          <w:sz w:val="28"/>
          <w:szCs w:val="28"/>
        </w:rPr>
        <w:t>2</w:t>
      </w:r>
      <w:r w:rsidRPr="00AD61BF">
        <w:rPr>
          <w:sz w:val="28"/>
          <w:szCs w:val="28"/>
        </w:rPr>
        <w:t xml:space="preserve">%. Вместе с тем, одной из причин кадровой потребности в педагогах дошкольного образования является низкая заработная плата данной категории работников. Так, по итогам 2023 года размер средней заработной платы педагогических работников ДОО составил </w:t>
      </w:r>
      <w:r>
        <w:rPr>
          <w:b/>
          <w:bCs/>
          <w:sz w:val="28"/>
          <w:szCs w:val="28"/>
        </w:rPr>
        <w:t xml:space="preserve">27 300 </w:t>
      </w:r>
      <w:r w:rsidRPr="00AD61BF">
        <w:rPr>
          <w:sz w:val="28"/>
          <w:szCs w:val="28"/>
        </w:rPr>
        <w:t>рублей</w:t>
      </w:r>
      <w:r w:rsidR="00716A1D">
        <w:rPr>
          <w:sz w:val="28"/>
          <w:szCs w:val="28"/>
        </w:rPr>
        <w:t>.</w:t>
      </w:r>
    </w:p>
    <w:bookmarkEnd w:id="6"/>
    <w:p w:rsidR="00653AFE" w:rsidRDefault="00653AFE" w:rsidP="00653AFE">
      <w:pPr>
        <w:pStyle w:val="formattext"/>
        <w:shd w:val="clear" w:color="auto" w:fill="FFFFFF"/>
        <w:spacing w:before="0" w:beforeAutospacing="0" w:after="0" w:afterAutospacing="0"/>
        <w:ind w:firstLine="709"/>
        <w:jc w:val="both"/>
        <w:textAlignment w:val="baseline"/>
        <w:rPr>
          <w:sz w:val="28"/>
          <w:szCs w:val="28"/>
        </w:rPr>
      </w:pPr>
      <w:r w:rsidRPr="00AD61BF">
        <w:rPr>
          <w:sz w:val="28"/>
          <w:szCs w:val="28"/>
        </w:rPr>
        <w:lastRenderedPageBreak/>
        <w:t>В связи с чем, система оплаты труда педагогов требует существенных изменений, в частности, увеличения должностного оклада не ниже минимального размера оплаты труда, а также конкретизации при определении перечня выплат стимулирующего характера для данной категории педагогов.</w:t>
      </w:r>
    </w:p>
    <w:p w:rsidR="003A5AE3" w:rsidRPr="00AD61BF" w:rsidRDefault="003A5AE3" w:rsidP="00653AFE">
      <w:pPr>
        <w:pStyle w:val="formattext"/>
        <w:shd w:val="clear" w:color="auto" w:fill="FFFFFF"/>
        <w:spacing w:before="0" w:beforeAutospacing="0" w:after="0" w:afterAutospacing="0"/>
        <w:ind w:firstLine="709"/>
        <w:jc w:val="both"/>
        <w:textAlignment w:val="baseline"/>
        <w:rPr>
          <w:sz w:val="28"/>
          <w:szCs w:val="28"/>
        </w:rPr>
      </w:pPr>
    </w:p>
    <w:p w:rsidR="00653AFE" w:rsidRDefault="00653AFE" w:rsidP="00653AFE">
      <w:pPr>
        <w:pStyle w:val="Default"/>
        <w:ind w:firstLine="709"/>
        <w:jc w:val="center"/>
        <w:rPr>
          <w:b/>
          <w:bCs/>
          <w:sz w:val="28"/>
          <w:szCs w:val="28"/>
        </w:rPr>
      </w:pPr>
      <w:r w:rsidRPr="00AD61BF">
        <w:rPr>
          <w:b/>
          <w:bCs/>
          <w:sz w:val="28"/>
          <w:szCs w:val="28"/>
        </w:rPr>
        <w:t>5.3. Анализ доступности образовательных</w:t>
      </w:r>
      <w:r w:rsidR="003A5AE3">
        <w:rPr>
          <w:b/>
          <w:bCs/>
          <w:sz w:val="28"/>
          <w:szCs w:val="28"/>
        </w:rPr>
        <w:t xml:space="preserve"> </w:t>
      </w:r>
      <w:r w:rsidRPr="00AD61BF">
        <w:rPr>
          <w:b/>
          <w:bCs/>
          <w:sz w:val="28"/>
          <w:szCs w:val="28"/>
        </w:rPr>
        <w:t>организаций,</w:t>
      </w:r>
      <w:r w:rsidR="003A5AE3">
        <w:rPr>
          <w:b/>
          <w:bCs/>
          <w:sz w:val="28"/>
          <w:szCs w:val="28"/>
        </w:rPr>
        <w:t xml:space="preserve"> </w:t>
      </w:r>
      <w:r w:rsidRPr="00AD61BF">
        <w:rPr>
          <w:b/>
          <w:bCs/>
          <w:sz w:val="28"/>
          <w:szCs w:val="28"/>
        </w:rPr>
        <w:t>в</w:t>
      </w:r>
      <w:r w:rsidR="003A5AE3">
        <w:rPr>
          <w:b/>
          <w:bCs/>
          <w:sz w:val="28"/>
          <w:szCs w:val="28"/>
        </w:rPr>
        <w:t xml:space="preserve"> </w:t>
      </w:r>
      <w:r w:rsidRPr="00AD61BF">
        <w:rPr>
          <w:b/>
          <w:bCs/>
          <w:sz w:val="28"/>
          <w:szCs w:val="28"/>
        </w:rPr>
        <w:t>том</w:t>
      </w:r>
      <w:r w:rsidR="003A5AE3">
        <w:rPr>
          <w:b/>
          <w:bCs/>
          <w:sz w:val="28"/>
          <w:szCs w:val="28"/>
        </w:rPr>
        <w:t xml:space="preserve"> </w:t>
      </w:r>
      <w:r w:rsidRPr="00AD61BF">
        <w:rPr>
          <w:b/>
          <w:bCs/>
          <w:sz w:val="28"/>
          <w:szCs w:val="28"/>
        </w:rPr>
        <w:t>числе</w:t>
      </w:r>
      <w:r w:rsidR="003A5AE3">
        <w:rPr>
          <w:b/>
          <w:bCs/>
          <w:sz w:val="28"/>
          <w:szCs w:val="28"/>
        </w:rPr>
        <w:t xml:space="preserve"> </w:t>
      </w:r>
      <w:r w:rsidRPr="00AD61BF">
        <w:rPr>
          <w:b/>
          <w:bCs/>
          <w:sz w:val="28"/>
          <w:szCs w:val="28"/>
        </w:rPr>
        <w:t>транспортная</w:t>
      </w:r>
    </w:p>
    <w:p w:rsidR="00653AFE" w:rsidRPr="00AD61BF" w:rsidRDefault="00653AFE" w:rsidP="00653AFE">
      <w:pPr>
        <w:pStyle w:val="Default"/>
        <w:ind w:firstLine="567"/>
        <w:jc w:val="both"/>
        <w:rPr>
          <w:color w:val="auto"/>
          <w:sz w:val="28"/>
          <w:szCs w:val="28"/>
          <w:shd w:val="clear" w:color="auto" w:fill="FFFFFF"/>
        </w:rPr>
      </w:pPr>
      <w:r w:rsidRPr="00AD61BF">
        <w:rPr>
          <w:color w:val="auto"/>
          <w:sz w:val="28"/>
          <w:szCs w:val="28"/>
          <w:shd w:val="clear" w:color="auto" w:fill="FFFFFF"/>
        </w:rPr>
        <w:t>Современная система дополнительного образования развивается в рамках реализации федеральных проектов, мероприятий национального проекта «Образование» и плана мероприятий по реализации Концепции развития дополнительного образования детей до 2030 года, утвержденной распоряжением Правительства Российской Федерации от 31 марта 2022 года № 678-р.</w:t>
      </w:r>
    </w:p>
    <w:p w:rsidR="00653AFE" w:rsidRPr="00AD61BF" w:rsidRDefault="00653AFE" w:rsidP="00653AFE">
      <w:pPr>
        <w:pStyle w:val="Default"/>
        <w:ind w:firstLine="709"/>
        <w:jc w:val="both"/>
        <w:rPr>
          <w:b/>
          <w:bCs/>
          <w:sz w:val="28"/>
          <w:szCs w:val="28"/>
        </w:rPr>
      </w:pPr>
      <w:r w:rsidRPr="00AD61BF">
        <w:rPr>
          <w:color w:val="auto"/>
          <w:sz w:val="28"/>
          <w:szCs w:val="28"/>
          <w:shd w:val="clear" w:color="auto" w:fill="FFFFFF"/>
        </w:rPr>
        <w:t>Охват дополнительным образованием детей в городе Дербент по состоянию на 20</w:t>
      </w:r>
      <w:r w:rsidR="00D13647">
        <w:rPr>
          <w:color w:val="auto"/>
          <w:sz w:val="28"/>
          <w:szCs w:val="28"/>
          <w:shd w:val="clear" w:color="auto" w:fill="FFFFFF"/>
        </w:rPr>
        <w:t xml:space="preserve"> </w:t>
      </w:r>
      <w:r w:rsidRPr="00AD61BF">
        <w:rPr>
          <w:color w:val="auto"/>
          <w:sz w:val="28"/>
          <w:szCs w:val="28"/>
          <w:shd w:val="clear" w:color="auto" w:fill="FFFFFF"/>
        </w:rPr>
        <w:t>декабря</w:t>
      </w:r>
      <w:r w:rsidR="00D13647">
        <w:rPr>
          <w:color w:val="auto"/>
          <w:sz w:val="28"/>
          <w:szCs w:val="28"/>
          <w:shd w:val="clear" w:color="auto" w:fill="FFFFFF"/>
        </w:rPr>
        <w:t xml:space="preserve"> </w:t>
      </w:r>
      <w:r w:rsidRPr="00AD61BF">
        <w:rPr>
          <w:color w:val="auto"/>
          <w:sz w:val="28"/>
          <w:szCs w:val="28"/>
          <w:shd w:val="clear" w:color="auto" w:fill="FFFFFF"/>
        </w:rPr>
        <w:t xml:space="preserve">2023 года составил </w:t>
      </w:r>
      <w:r w:rsidRPr="00AD61BF">
        <w:rPr>
          <w:b/>
          <w:bCs/>
          <w:sz w:val="28"/>
          <w:szCs w:val="28"/>
        </w:rPr>
        <w:t>75</w:t>
      </w:r>
      <w:r w:rsidRPr="00AD61BF">
        <w:rPr>
          <w:color w:val="auto"/>
          <w:sz w:val="28"/>
          <w:szCs w:val="28"/>
          <w:shd w:val="clear" w:color="auto" w:fill="FFFFFF"/>
        </w:rPr>
        <w:t>%. В этой связи ведется планомерная работа по увеличению охвата детей в возрасте от 5 до 18 лет дополнительным образованием, а также по созданию условий для равной доступности дополнительного образования с учетом индивидуальных потребностей и особенностей детей различных категорий.</w:t>
      </w:r>
    </w:p>
    <w:p w:rsidR="00653AFE" w:rsidRPr="00AD61BF" w:rsidRDefault="00653AFE" w:rsidP="00653AFE">
      <w:pPr>
        <w:pStyle w:val="Default"/>
        <w:ind w:firstLine="709"/>
        <w:jc w:val="both"/>
        <w:rPr>
          <w:color w:val="auto"/>
          <w:sz w:val="28"/>
          <w:szCs w:val="28"/>
          <w:shd w:val="clear" w:color="auto" w:fill="FFFFFF"/>
        </w:rPr>
      </w:pPr>
      <w:r w:rsidRPr="00AD61BF">
        <w:rPr>
          <w:color w:val="auto"/>
          <w:sz w:val="28"/>
          <w:szCs w:val="28"/>
          <w:shd w:val="clear" w:color="auto" w:fill="FFFFFF"/>
        </w:rPr>
        <w:t xml:space="preserve">В 2021-2022 годах в результате внедрения мероприятий национального проекта «Образование» создано </w:t>
      </w:r>
      <w:r w:rsidRPr="00AD61BF">
        <w:rPr>
          <w:b/>
          <w:bCs/>
          <w:sz w:val="28"/>
          <w:szCs w:val="28"/>
        </w:rPr>
        <w:t>2820</w:t>
      </w:r>
      <w:r w:rsidRPr="00AD61BF">
        <w:rPr>
          <w:color w:val="auto"/>
          <w:sz w:val="28"/>
          <w:szCs w:val="28"/>
          <w:shd w:val="clear" w:color="auto" w:fill="FFFFFF"/>
        </w:rPr>
        <w:t xml:space="preserve"> новых ученических мест по реализации дополнительных общеразвивающих программ на базе </w:t>
      </w:r>
      <w:r w:rsidRPr="00AD61BF">
        <w:rPr>
          <w:b/>
          <w:bCs/>
          <w:sz w:val="28"/>
          <w:szCs w:val="28"/>
        </w:rPr>
        <w:t xml:space="preserve">14 </w:t>
      </w:r>
      <w:r w:rsidRPr="00AD61BF">
        <w:rPr>
          <w:color w:val="auto"/>
          <w:sz w:val="28"/>
          <w:szCs w:val="28"/>
          <w:shd w:val="clear" w:color="auto" w:fill="FFFFFF"/>
        </w:rPr>
        <w:t>образовательных организаций</w:t>
      </w:r>
      <w:r w:rsidR="00D13647">
        <w:rPr>
          <w:color w:val="auto"/>
          <w:sz w:val="28"/>
          <w:szCs w:val="28"/>
          <w:shd w:val="clear" w:color="auto" w:fill="FFFFFF"/>
        </w:rPr>
        <w:t xml:space="preserve"> </w:t>
      </w:r>
      <w:r>
        <w:rPr>
          <w:color w:val="auto"/>
          <w:sz w:val="28"/>
          <w:szCs w:val="28"/>
          <w:shd w:val="clear" w:color="auto" w:fill="FFFFFF"/>
        </w:rPr>
        <w:t>г</w:t>
      </w:r>
      <w:r w:rsidRPr="00AD61BF">
        <w:rPr>
          <w:color w:val="auto"/>
          <w:sz w:val="28"/>
          <w:szCs w:val="28"/>
          <w:shd w:val="clear" w:color="auto" w:fill="FFFFFF"/>
        </w:rPr>
        <w:t>ородского округа «город Дербент».</w:t>
      </w:r>
    </w:p>
    <w:p w:rsidR="00653AFE" w:rsidRPr="00AD61BF" w:rsidRDefault="00653AFE" w:rsidP="00653AFE">
      <w:pPr>
        <w:pStyle w:val="a3"/>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shd w:val="clear" w:color="auto" w:fill="FFFFFF"/>
        </w:rPr>
        <w:t xml:space="preserve">Охват дополнительным образованием детей в 2018-2024 годы представлен следующим образом: в 2018 году охват дополнительным образованием детей в городском округе «город Дербент» составлял </w:t>
      </w:r>
      <w:r w:rsidRPr="00AD61BF">
        <w:rPr>
          <w:rFonts w:ascii="Times New Roman" w:hAnsi="Times New Roman" w:cs="Times New Roman"/>
          <w:b/>
          <w:bCs/>
          <w:sz w:val="28"/>
          <w:szCs w:val="28"/>
        </w:rPr>
        <w:t xml:space="preserve">13 124 </w:t>
      </w:r>
      <w:r w:rsidRPr="00AD61BF">
        <w:rPr>
          <w:rFonts w:ascii="Times New Roman" w:hAnsi="Times New Roman" w:cs="Times New Roman"/>
          <w:bCs/>
          <w:sz w:val="28"/>
          <w:szCs w:val="28"/>
          <w:shd w:val="clear" w:color="auto" w:fill="FFFFFF"/>
        </w:rPr>
        <w:t xml:space="preserve"> детей (</w:t>
      </w:r>
      <w:r w:rsidRPr="00AD61BF">
        <w:rPr>
          <w:rFonts w:ascii="Times New Roman" w:hAnsi="Times New Roman" w:cs="Times New Roman"/>
          <w:bCs/>
          <w:sz w:val="28"/>
          <w:szCs w:val="28"/>
          <w:shd w:val="clear" w:color="auto" w:fill="FFFFFF"/>
        </w:rPr>
        <w:softHyphen/>
      </w:r>
      <w:r w:rsidRPr="00AD61BF">
        <w:rPr>
          <w:rFonts w:ascii="Times New Roman" w:hAnsi="Times New Roman" w:cs="Times New Roman"/>
          <w:bCs/>
          <w:sz w:val="28"/>
          <w:szCs w:val="28"/>
          <w:shd w:val="clear" w:color="auto" w:fill="FFFFFF"/>
        </w:rPr>
        <w:softHyphen/>
        <w:t>44%), в 2019 году –</w:t>
      </w:r>
      <w:r w:rsidRPr="00AD61BF">
        <w:rPr>
          <w:rFonts w:ascii="Times New Roman" w:hAnsi="Times New Roman" w:cs="Times New Roman"/>
          <w:b/>
          <w:bCs/>
          <w:sz w:val="28"/>
          <w:szCs w:val="28"/>
        </w:rPr>
        <w:t>13 624</w:t>
      </w:r>
      <w:r w:rsidRPr="00AD61BF">
        <w:rPr>
          <w:rFonts w:ascii="Times New Roman" w:hAnsi="Times New Roman" w:cs="Times New Roman"/>
          <w:bCs/>
          <w:sz w:val="28"/>
          <w:szCs w:val="28"/>
          <w:shd w:val="clear" w:color="auto" w:fill="FFFFFF"/>
        </w:rPr>
        <w:t xml:space="preserve"> детей (</w:t>
      </w:r>
      <w:r w:rsidRPr="00AD61BF">
        <w:rPr>
          <w:rFonts w:ascii="Times New Roman" w:hAnsi="Times New Roman" w:cs="Times New Roman"/>
          <w:bCs/>
          <w:sz w:val="28"/>
          <w:szCs w:val="28"/>
          <w:shd w:val="clear" w:color="auto" w:fill="FFFFFF"/>
        </w:rPr>
        <w:softHyphen/>
      </w:r>
      <w:r w:rsidRPr="00AD61BF">
        <w:rPr>
          <w:rFonts w:ascii="Times New Roman" w:hAnsi="Times New Roman" w:cs="Times New Roman"/>
          <w:bCs/>
          <w:sz w:val="28"/>
          <w:szCs w:val="28"/>
          <w:shd w:val="clear" w:color="auto" w:fill="FFFFFF"/>
        </w:rPr>
        <w:softHyphen/>
      </w:r>
      <w:r>
        <w:rPr>
          <w:rFonts w:ascii="Times New Roman" w:hAnsi="Times New Roman" w:cs="Times New Roman"/>
          <w:bCs/>
          <w:sz w:val="28"/>
          <w:szCs w:val="28"/>
          <w:shd w:val="clear" w:color="auto" w:fill="FFFFFF"/>
        </w:rPr>
        <w:t>49,</w:t>
      </w:r>
      <w:r w:rsidRPr="00AD61BF">
        <w:rPr>
          <w:rFonts w:ascii="Times New Roman" w:hAnsi="Times New Roman" w:cs="Times New Roman"/>
          <w:bCs/>
          <w:sz w:val="28"/>
          <w:szCs w:val="28"/>
          <w:shd w:val="clear" w:color="auto" w:fill="FFFFFF"/>
        </w:rPr>
        <w:t>4%), в 2020 году –</w:t>
      </w:r>
      <w:r w:rsidRPr="00AD61BF">
        <w:rPr>
          <w:rFonts w:ascii="Times New Roman" w:hAnsi="Times New Roman" w:cs="Times New Roman"/>
          <w:b/>
          <w:bCs/>
          <w:sz w:val="28"/>
          <w:szCs w:val="28"/>
        </w:rPr>
        <w:t xml:space="preserve">14 124 </w:t>
      </w:r>
      <w:r w:rsidRPr="00AD61BF">
        <w:rPr>
          <w:rFonts w:ascii="Times New Roman" w:hAnsi="Times New Roman" w:cs="Times New Roman"/>
          <w:bCs/>
          <w:sz w:val="28"/>
          <w:szCs w:val="28"/>
          <w:shd w:val="clear" w:color="auto" w:fill="FFFFFF"/>
        </w:rPr>
        <w:t>детей (55% с учетом посещения детьми 2 –</w:t>
      </w:r>
      <w:r w:rsidRPr="00AD61BF">
        <w:rPr>
          <w:rFonts w:ascii="Times New Roman" w:hAnsi="Times New Roman" w:cs="Times New Roman"/>
          <w:bCs/>
          <w:sz w:val="26"/>
          <w:szCs w:val="26"/>
          <w:shd w:val="clear" w:color="auto" w:fill="FFFFFF"/>
        </w:rPr>
        <w:t>х и более кружков</w:t>
      </w:r>
      <w:r w:rsidRPr="00AD61BF">
        <w:rPr>
          <w:rFonts w:ascii="Times New Roman" w:hAnsi="Times New Roman" w:cs="Times New Roman"/>
          <w:bCs/>
          <w:sz w:val="28"/>
          <w:szCs w:val="28"/>
          <w:shd w:val="clear" w:color="auto" w:fill="FFFFFF"/>
        </w:rPr>
        <w:t>), в 2021 году –</w:t>
      </w:r>
      <w:r w:rsidRPr="00AD61BF">
        <w:rPr>
          <w:rFonts w:ascii="Times New Roman" w:hAnsi="Times New Roman" w:cs="Times New Roman"/>
          <w:b/>
          <w:bCs/>
          <w:sz w:val="28"/>
          <w:szCs w:val="28"/>
        </w:rPr>
        <w:t xml:space="preserve">14624 </w:t>
      </w:r>
      <w:r w:rsidRPr="00AD61BF">
        <w:rPr>
          <w:rFonts w:ascii="Times New Roman" w:hAnsi="Times New Roman" w:cs="Times New Roman"/>
          <w:bCs/>
          <w:sz w:val="28"/>
          <w:szCs w:val="28"/>
          <w:shd w:val="clear" w:color="auto" w:fill="FFFFFF"/>
        </w:rPr>
        <w:t>детей (61,7%), в 2022 году –</w:t>
      </w:r>
      <w:r w:rsidRPr="00AD61BF">
        <w:rPr>
          <w:rFonts w:ascii="Times New Roman" w:hAnsi="Times New Roman" w:cs="Times New Roman"/>
          <w:b/>
          <w:bCs/>
          <w:sz w:val="28"/>
          <w:szCs w:val="28"/>
        </w:rPr>
        <w:t xml:space="preserve">15 124 </w:t>
      </w:r>
      <w:r w:rsidRPr="00AD61BF">
        <w:rPr>
          <w:rFonts w:ascii="Times New Roman" w:hAnsi="Times New Roman" w:cs="Times New Roman"/>
          <w:bCs/>
          <w:sz w:val="28"/>
          <w:szCs w:val="28"/>
          <w:shd w:val="clear" w:color="auto" w:fill="FFFFFF"/>
        </w:rPr>
        <w:t xml:space="preserve"> детей (</w:t>
      </w:r>
      <w:r w:rsidRPr="00AD61BF">
        <w:rPr>
          <w:rFonts w:ascii="Times New Roman" w:hAnsi="Times New Roman" w:cs="Times New Roman"/>
          <w:b/>
          <w:bCs/>
          <w:sz w:val="28"/>
          <w:szCs w:val="28"/>
        </w:rPr>
        <w:t xml:space="preserve">74 </w:t>
      </w:r>
      <w:r w:rsidRPr="00AD61BF">
        <w:rPr>
          <w:rFonts w:ascii="Times New Roman" w:hAnsi="Times New Roman" w:cs="Times New Roman"/>
          <w:bCs/>
          <w:sz w:val="28"/>
          <w:szCs w:val="28"/>
          <w:shd w:val="clear" w:color="auto" w:fill="FFFFFF"/>
        </w:rPr>
        <w:t xml:space="preserve">%), в 2023 году – </w:t>
      </w:r>
      <w:r w:rsidRPr="00AD61BF">
        <w:rPr>
          <w:rFonts w:ascii="Times New Roman" w:hAnsi="Times New Roman" w:cs="Times New Roman"/>
          <w:b/>
          <w:bCs/>
          <w:sz w:val="28"/>
          <w:szCs w:val="28"/>
        </w:rPr>
        <w:t xml:space="preserve">15982 </w:t>
      </w:r>
      <w:r w:rsidRPr="00AD61BF">
        <w:rPr>
          <w:rFonts w:ascii="Times New Roman" w:hAnsi="Times New Roman" w:cs="Times New Roman"/>
          <w:bCs/>
          <w:sz w:val="28"/>
          <w:szCs w:val="28"/>
          <w:shd w:val="clear" w:color="auto" w:fill="FFFFFF"/>
        </w:rPr>
        <w:t xml:space="preserve"> детей (79 %), в 2024 плановый показатель –</w:t>
      </w:r>
      <w:r w:rsidRPr="00AD61BF">
        <w:rPr>
          <w:rFonts w:ascii="Times New Roman" w:hAnsi="Times New Roman" w:cs="Times New Roman"/>
          <w:b/>
          <w:bCs/>
          <w:sz w:val="28"/>
          <w:szCs w:val="28"/>
        </w:rPr>
        <w:t xml:space="preserve">17361 </w:t>
      </w:r>
      <w:r w:rsidRPr="00AD61BF">
        <w:rPr>
          <w:rFonts w:ascii="Times New Roman" w:hAnsi="Times New Roman" w:cs="Times New Roman"/>
          <w:bCs/>
          <w:sz w:val="28"/>
          <w:szCs w:val="28"/>
          <w:shd w:val="clear" w:color="auto" w:fill="FFFFFF"/>
        </w:rPr>
        <w:t xml:space="preserve"> детей – (</w:t>
      </w:r>
      <w:r w:rsidRPr="00AD61BF">
        <w:rPr>
          <w:rFonts w:ascii="Times New Roman" w:hAnsi="Times New Roman" w:cs="Times New Roman"/>
          <w:b/>
          <w:bCs/>
          <w:sz w:val="28"/>
          <w:szCs w:val="28"/>
        </w:rPr>
        <w:t xml:space="preserve">85 </w:t>
      </w:r>
      <w:r w:rsidRPr="00AD61BF">
        <w:rPr>
          <w:rFonts w:ascii="Times New Roman" w:hAnsi="Times New Roman" w:cs="Times New Roman"/>
          <w:bCs/>
          <w:sz w:val="28"/>
          <w:szCs w:val="28"/>
          <w:shd w:val="clear" w:color="auto" w:fill="FFFFFF"/>
        </w:rPr>
        <w:t>%).</w:t>
      </w:r>
    </w:p>
    <w:p w:rsidR="00653AFE" w:rsidRPr="00AD61BF" w:rsidRDefault="00653AFE" w:rsidP="00653AFE">
      <w:pPr>
        <w:pStyle w:val="a3"/>
        <w:spacing w:after="0" w:line="240" w:lineRule="auto"/>
        <w:ind w:left="0" w:firstLine="709"/>
        <w:jc w:val="both"/>
        <w:rPr>
          <w:sz w:val="32"/>
          <w:szCs w:val="32"/>
        </w:rPr>
      </w:pPr>
      <w:r w:rsidRPr="00AD61BF">
        <w:rPr>
          <w:rFonts w:ascii="Times New Roman" w:hAnsi="Times New Roman" w:cs="Times New Roman"/>
          <w:sz w:val="28"/>
          <w:szCs w:val="28"/>
        </w:rPr>
        <w:t>В настоящее время в городском округе «город Дербент»  реализуется</w:t>
      </w:r>
      <w:r w:rsidR="00D13647">
        <w:rPr>
          <w:rFonts w:ascii="Times New Roman" w:hAnsi="Times New Roman" w:cs="Times New Roman"/>
          <w:sz w:val="28"/>
          <w:szCs w:val="28"/>
        </w:rPr>
        <w:t xml:space="preserve"> </w:t>
      </w:r>
      <w:r>
        <w:rPr>
          <w:rFonts w:ascii="Times New Roman" w:hAnsi="Times New Roman" w:cs="Times New Roman"/>
          <w:b/>
          <w:bCs/>
          <w:sz w:val="28"/>
          <w:szCs w:val="28"/>
        </w:rPr>
        <w:t>более 100</w:t>
      </w:r>
      <w:r w:rsidR="00D13647">
        <w:rPr>
          <w:rFonts w:ascii="Times New Roman" w:hAnsi="Times New Roman" w:cs="Times New Roman"/>
          <w:b/>
          <w:bCs/>
          <w:sz w:val="28"/>
          <w:szCs w:val="28"/>
        </w:rPr>
        <w:t xml:space="preserve"> </w:t>
      </w:r>
      <w:r w:rsidRPr="00AD61BF">
        <w:rPr>
          <w:rFonts w:ascii="Times New Roman" w:hAnsi="Times New Roman" w:cs="Times New Roman"/>
          <w:sz w:val="28"/>
          <w:szCs w:val="28"/>
        </w:rPr>
        <w:t xml:space="preserve">дополнительных общеобразовательных программ. Данные направленности дополнительного образования детей не позволяют говорить о связи дополнительного образования детей с текущим социально-экономическим развитием города. </w:t>
      </w:r>
    </w:p>
    <w:p w:rsidR="00653AFE" w:rsidRPr="00AD61BF" w:rsidRDefault="00653AFE" w:rsidP="00653AFE">
      <w:pPr>
        <w:pStyle w:val="Default"/>
        <w:tabs>
          <w:tab w:val="left" w:pos="993"/>
        </w:tabs>
        <w:ind w:firstLine="709"/>
        <w:jc w:val="both"/>
        <w:rPr>
          <w:bCs/>
          <w:i/>
          <w:iCs/>
          <w:sz w:val="28"/>
          <w:szCs w:val="28"/>
        </w:rPr>
      </w:pPr>
      <w:r w:rsidRPr="00AD61BF">
        <w:rPr>
          <w:bCs/>
          <w:i/>
          <w:iCs/>
          <w:sz w:val="28"/>
          <w:szCs w:val="28"/>
        </w:rPr>
        <w:t>Меры по повышению доступности:</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sz w:val="28"/>
          <w:szCs w:val="28"/>
        </w:rPr>
        <w:t xml:space="preserve">Формирование заявки на создание новых мест дополнительного образования в образовательных организациях различных типов для реализации дополнительных общеразвивающих программ </w:t>
      </w:r>
      <w:r w:rsidRPr="00AD61BF">
        <w:rPr>
          <w:rFonts w:ascii="Times New Roman" w:hAnsi="Times New Roman" w:cs="Times New Roman"/>
          <w:bCs/>
          <w:sz w:val="28"/>
          <w:szCs w:val="28"/>
        </w:rPr>
        <w:t>по повышению доступности дополнительного образования для детей по 6 направленностям дополнительного образования: техническая, естественнонаучная, физкультурно-спортивная, художественная, туристско-краеведческая, социально- гуманитарная.</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 xml:space="preserve">Проведение </w:t>
      </w:r>
      <w:r w:rsidRPr="00AD61BF">
        <w:rPr>
          <w:rFonts w:ascii="Times New Roman" w:hAnsi="Times New Roman" w:cs="Times New Roman"/>
          <w:sz w:val="28"/>
          <w:szCs w:val="28"/>
        </w:rPr>
        <w:t>системной работы по укреплению материально- технической базы образовательных организаций</w:t>
      </w:r>
      <w:r w:rsidRPr="00AD61BF">
        <w:rPr>
          <w:rFonts w:ascii="Times New Roman" w:hAnsi="Times New Roman" w:cs="Times New Roman"/>
          <w:bCs/>
          <w:sz w:val="28"/>
          <w:szCs w:val="28"/>
        </w:rPr>
        <w:t xml:space="preserve"> по повышению доступности инфраструктуры дополнительного образования для различных категорий детей, в том числе для детей, проявляющих выдающиеся способности и таланты, для детей, находящихся в трудной жизненной ситуации, детей с ограниченными </w:t>
      </w:r>
      <w:r w:rsidRPr="00AD61BF">
        <w:rPr>
          <w:rFonts w:ascii="Times New Roman" w:hAnsi="Times New Roman" w:cs="Times New Roman"/>
          <w:bCs/>
          <w:sz w:val="28"/>
          <w:szCs w:val="28"/>
        </w:rPr>
        <w:lastRenderedPageBreak/>
        <w:t>возможностями здоровья и детей-инвалидов, детей, имеющих низкие образовательные результаты.</w:t>
      </w:r>
    </w:p>
    <w:p w:rsidR="00653AFE" w:rsidRPr="00AD61BF" w:rsidRDefault="00653AFE" w:rsidP="00653AFE">
      <w:pPr>
        <w:pStyle w:val="ConsPlusTitle"/>
        <w:ind w:firstLine="709"/>
        <w:jc w:val="both"/>
        <w:outlineLvl w:val="1"/>
        <w:rPr>
          <w:rFonts w:ascii="Times New Roman" w:hAnsi="Times New Roman" w:cs="Times New Roman"/>
          <w:sz w:val="28"/>
          <w:szCs w:val="28"/>
          <w:shd w:val="clear" w:color="auto" w:fill="FFFFFF"/>
        </w:rPr>
      </w:pPr>
      <w:r w:rsidRPr="00AD61BF">
        <w:rPr>
          <w:rFonts w:ascii="Times New Roman" w:hAnsi="Times New Roman" w:cs="Times New Roman"/>
          <w:sz w:val="28"/>
          <w:szCs w:val="28"/>
          <w:shd w:val="clear" w:color="auto" w:fill="FFFFFF"/>
        </w:rPr>
        <w:t>5.4. Характеристика сети образовательных организаций на территории муниципалитета</w:t>
      </w:r>
    </w:p>
    <w:p w:rsidR="00653AFE" w:rsidRPr="00AD61BF" w:rsidRDefault="00653AFE" w:rsidP="00653AFE">
      <w:pPr>
        <w:pStyle w:val="ConsPlusTitle"/>
        <w:ind w:firstLine="709"/>
        <w:jc w:val="both"/>
        <w:outlineLvl w:val="1"/>
        <w:rPr>
          <w:rFonts w:ascii="Times New Roman" w:hAnsi="Times New Roman" w:cs="Times New Roman"/>
          <w:b w:val="0"/>
          <w:i/>
          <w:iCs/>
          <w:sz w:val="28"/>
          <w:szCs w:val="28"/>
        </w:rPr>
      </w:pPr>
      <w:r w:rsidRPr="00AD61BF">
        <w:rPr>
          <w:rFonts w:ascii="Times New Roman" w:hAnsi="Times New Roman" w:cs="Times New Roman"/>
          <w:b w:val="0"/>
          <w:sz w:val="28"/>
          <w:szCs w:val="28"/>
          <w:shd w:val="clear" w:color="auto" w:fill="FFFFFF"/>
        </w:rPr>
        <w:t xml:space="preserve">В городском округе «город Дербент» функционируют </w:t>
      </w:r>
      <w:r w:rsidRPr="00AD61BF">
        <w:rPr>
          <w:rFonts w:ascii="Times New Roman" w:hAnsi="Times New Roman" w:cs="Times New Roman"/>
          <w:b w:val="0"/>
          <w:bCs/>
          <w:sz w:val="28"/>
          <w:szCs w:val="28"/>
        </w:rPr>
        <w:t>8</w:t>
      </w:r>
      <w:r w:rsidRPr="00AD61BF">
        <w:rPr>
          <w:rFonts w:ascii="Times New Roman" w:hAnsi="Times New Roman" w:cs="Times New Roman"/>
          <w:b w:val="0"/>
          <w:sz w:val="28"/>
          <w:szCs w:val="28"/>
          <w:shd w:val="clear" w:color="auto" w:fill="FFFFFF"/>
        </w:rPr>
        <w:t xml:space="preserve"> организаци</w:t>
      </w:r>
      <w:r>
        <w:rPr>
          <w:rFonts w:ascii="Times New Roman" w:hAnsi="Times New Roman" w:cs="Times New Roman"/>
          <w:b w:val="0"/>
          <w:sz w:val="28"/>
          <w:szCs w:val="28"/>
          <w:shd w:val="clear" w:color="auto" w:fill="FFFFFF"/>
        </w:rPr>
        <w:t>й</w:t>
      </w:r>
      <w:r w:rsidRPr="00AD61BF">
        <w:rPr>
          <w:rFonts w:ascii="Times New Roman" w:hAnsi="Times New Roman" w:cs="Times New Roman"/>
          <w:b w:val="0"/>
          <w:sz w:val="28"/>
          <w:szCs w:val="28"/>
          <w:shd w:val="clear" w:color="auto" w:fill="FFFFFF"/>
        </w:rPr>
        <w:t xml:space="preserve"> дополнительного образования детей различной ведомственной принадлежности с охватом </w:t>
      </w:r>
      <w:r w:rsidRPr="00AD61BF">
        <w:rPr>
          <w:rFonts w:ascii="Times New Roman" w:hAnsi="Times New Roman" w:cs="Times New Roman"/>
          <w:b w:val="0"/>
          <w:bCs/>
          <w:sz w:val="28"/>
          <w:szCs w:val="28"/>
        </w:rPr>
        <w:t>7034</w:t>
      </w:r>
      <w:r w:rsidRPr="00AD61BF">
        <w:rPr>
          <w:rFonts w:ascii="Times New Roman" w:hAnsi="Times New Roman" w:cs="Times New Roman"/>
          <w:b w:val="0"/>
          <w:sz w:val="28"/>
          <w:szCs w:val="28"/>
          <w:shd w:val="clear" w:color="auto" w:fill="FFFFFF"/>
        </w:rPr>
        <w:t xml:space="preserve"> учащихся, реализуются </w:t>
      </w:r>
      <w:r w:rsidRPr="00AD61BF">
        <w:rPr>
          <w:rFonts w:ascii="Times New Roman" w:hAnsi="Times New Roman" w:cs="Times New Roman"/>
          <w:b w:val="0"/>
          <w:bCs/>
          <w:sz w:val="28"/>
          <w:szCs w:val="28"/>
        </w:rPr>
        <w:t>620</w:t>
      </w:r>
      <w:r w:rsidRPr="00AD61BF">
        <w:rPr>
          <w:rFonts w:ascii="Times New Roman" w:hAnsi="Times New Roman" w:cs="Times New Roman"/>
          <w:b w:val="0"/>
          <w:sz w:val="28"/>
          <w:szCs w:val="28"/>
          <w:shd w:val="clear" w:color="auto" w:fill="FFFFFF"/>
        </w:rPr>
        <w:t xml:space="preserve"> программ дополнительного образования детей по основным направлениям: физкультурно-спортивное (71 %), художественное (10%), техническое (5%), естественнонаучн</w:t>
      </w:r>
      <w:r>
        <w:rPr>
          <w:rFonts w:ascii="Times New Roman" w:hAnsi="Times New Roman" w:cs="Times New Roman"/>
          <w:b w:val="0"/>
          <w:sz w:val="28"/>
          <w:szCs w:val="28"/>
          <w:shd w:val="clear" w:color="auto" w:fill="FFFFFF"/>
        </w:rPr>
        <w:t>ое</w:t>
      </w:r>
      <w:r w:rsidRPr="00AD61BF">
        <w:rPr>
          <w:rFonts w:ascii="Times New Roman" w:hAnsi="Times New Roman" w:cs="Times New Roman"/>
          <w:b w:val="0"/>
          <w:sz w:val="28"/>
          <w:szCs w:val="28"/>
          <w:shd w:val="clear" w:color="auto" w:fill="FFFFFF"/>
        </w:rPr>
        <w:t xml:space="preserve"> (3%), туристско-краеведческое (только ДДЮТ 3 %), социально-гуманитарное (8%).</w:t>
      </w:r>
    </w:p>
    <w:p w:rsidR="00653AFE" w:rsidRPr="00AD61BF" w:rsidRDefault="00653AFE" w:rsidP="00653AFE">
      <w:pPr>
        <w:pStyle w:val="ConsPlusTitle"/>
        <w:ind w:firstLine="709"/>
        <w:jc w:val="both"/>
        <w:outlineLvl w:val="1"/>
        <w:rPr>
          <w:rFonts w:ascii="Times New Roman" w:hAnsi="Times New Roman" w:cs="Times New Roman"/>
          <w:b w:val="0"/>
          <w:i/>
          <w:iCs/>
          <w:sz w:val="28"/>
          <w:szCs w:val="28"/>
        </w:rPr>
      </w:pPr>
      <w:r w:rsidRPr="00AD61BF">
        <w:rPr>
          <w:rFonts w:ascii="Times New Roman" w:hAnsi="Times New Roman" w:cs="Times New Roman"/>
          <w:b w:val="0"/>
          <w:i/>
          <w:iCs/>
          <w:sz w:val="28"/>
          <w:szCs w:val="28"/>
        </w:rPr>
        <w:t xml:space="preserve">5.4.1. Количественные сведения в разрезе типов образовательных организаций, реализующих дополнительные общеобразовательные </w:t>
      </w:r>
      <w:r w:rsidRPr="00C128F7">
        <w:rPr>
          <w:rFonts w:ascii="Times New Roman" w:hAnsi="Times New Roman" w:cs="Times New Roman"/>
          <w:b w:val="0"/>
          <w:i/>
          <w:iCs/>
          <w:sz w:val="28"/>
          <w:szCs w:val="28"/>
        </w:rPr>
        <w:t xml:space="preserve">программы </w:t>
      </w:r>
      <w:r w:rsidRPr="00C128F7">
        <w:rPr>
          <w:rFonts w:ascii="Times New Roman" w:hAnsi="Times New Roman" w:cs="Times New Roman"/>
          <w:b w:val="0"/>
          <w:bCs/>
          <w:sz w:val="28"/>
          <w:szCs w:val="28"/>
        </w:rPr>
        <w:t>23</w:t>
      </w:r>
      <w:r w:rsidRPr="00C128F7">
        <w:rPr>
          <w:rFonts w:ascii="Times New Roman" w:hAnsi="Times New Roman" w:cs="Times New Roman"/>
          <w:b w:val="0"/>
          <w:i/>
          <w:iCs/>
          <w:sz w:val="28"/>
          <w:szCs w:val="28"/>
        </w:rPr>
        <w:t xml:space="preserve"> организаций</w:t>
      </w:r>
      <w:r w:rsidRPr="00AD61BF">
        <w:rPr>
          <w:rFonts w:ascii="Times New Roman" w:hAnsi="Times New Roman" w:cs="Times New Roman"/>
          <w:b w:val="0"/>
          <w:i/>
          <w:iCs/>
          <w:sz w:val="28"/>
          <w:szCs w:val="28"/>
        </w:rPr>
        <w:t>:</w:t>
      </w:r>
    </w:p>
    <w:p w:rsidR="00653AFE" w:rsidRPr="00AD61BF" w:rsidRDefault="00653AFE" w:rsidP="00653AFE">
      <w:pPr>
        <w:spacing w:after="0" w:line="240" w:lineRule="auto"/>
        <w:ind w:firstLine="709"/>
        <w:jc w:val="both"/>
        <w:rPr>
          <w:rFonts w:ascii="Times New Roman" w:hAnsi="Times New Roman" w:cs="Times New Roman"/>
          <w:sz w:val="28"/>
          <w:szCs w:val="28"/>
        </w:rPr>
      </w:pPr>
      <w:r w:rsidRPr="00AD61BF">
        <w:rPr>
          <w:rFonts w:ascii="Times New Roman" w:hAnsi="Times New Roman" w:cs="Times New Roman"/>
          <w:b/>
          <w:bCs/>
          <w:sz w:val="28"/>
          <w:szCs w:val="28"/>
        </w:rPr>
        <w:t xml:space="preserve">1 </w:t>
      </w:r>
      <w:r w:rsidRPr="00AD61BF">
        <w:rPr>
          <w:rFonts w:ascii="Times New Roman" w:hAnsi="Times New Roman" w:cs="Times New Roman"/>
          <w:sz w:val="28"/>
          <w:szCs w:val="28"/>
        </w:rPr>
        <w:t xml:space="preserve"> организация (ДДЮТ) дополнительного образования в сфере образования;</w:t>
      </w:r>
    </w:p>
    <w:p w:rsidR="00653AFE" w:rsidRPr="00AD61BF" w:rsidRDefault="00653AFE" w:rsidP="00653AFE">
      <w:pPr>
        <w:spacing w:after="0" w:line="240" w:lineRule="auto"/>
        <w:ind w:firstLine="709"/>
        <w:jc w:val="both"/>
        <w:rPr>
          <w:rFonts w:ascii="Times New Roman" w:hAnsi="Times New Roman" w:cs="Times New Roman"/>
          <w:sz w:val="28"/>
          <w:szCs w:val="28"/>
        </w:rPr>
      </w:pPr>
      <w:r w:rsidRPr="00AD61BF">
        <w:rPr>
          <w:rFonts w:ascii="Times New Roman" w:hAnsi="Times New Roman" w:cs="Times New Roman"/>
          <w:sz w:val="28"/>
          <w:szCs w:val="28"/>
        </w:rPr>
        <w:t>7 организаций дополнительного образования в сфере физической культуры и спорта;</w:t>
      </w:r>
    </w:p>
    <w:p w:rsidR="00653AFE" w:rsidRPr="00AD61BF" w:rsidRDefault="00653AFE" w:rsidP="00653AFE">
      <w:pPr>
        <w:spacing w:after="0" w:line="240" w:lineRule="auto"/>
        <w:ind w:firstLine="709"/>
        <w:jc w:val="both"/>
        <w:rPr>
          <w:rFonts w:ascii="Times New Roman" w:hAnsi="Times New Roman" w:cs="Times New Roman"/>
          <w:sz w:val="28"/>
          <w:szCs w:val="28"/>
        </w:rPr>
      </w:pPr>
      <w:r w:rsidRPr="00AD61BF">
        <w:rPr>
          <w:rFonts w:ascii="Times New Roman" w:hAnsi="Times New Roman" w:cs="Times New Roman"/>
          <w:b/>
          <w:bCs/>
          <w:sz w:val="28"/>
          <w:szCs w:val="28"/>
        </w:rPr>
        <w:t xml:space="preserve">15 </w:t>
      </w:r>
      <w:r w:rsidRPr="00AD61BF">
        <w:rPr>
          <w:rFonts w:ascii="Times New Roman" w:hAnsi="Times New Roman" w:cs="Times New Roman"/>
          <w:sz w:val="28"/>
          <w:szCs w:val="28"/>
        </w:rPr>
        <w:t xml:space="preserve"> общеобразовательных организаций (14 </w:t>
      </w:r>
      <w:r>
        <w:rPr>
          <w:rFonts w:ascii="Times New Roman" w:hAnsi="Times New Roman" w:cs="Times New Roman"/>
          <w:sz w:val="28"/>
          <w:szCs w:val="28"/>
        </w:rPr>
        <w:t>«</w:t>
      </w:r>
      <w:r w:rsidRPr="00AD61BF">
        <w:rPr>
          <w:rFonts w:ascii="Times New Roman" w:hAnsi="Times New Roman" w:cs="Times New Roman"/>
          <w:sz w:val="28"/>
          <w:szCs w:val="28"/>
        </w:rPr>
        <w:t>Успех каждого ребенка</w:t>
      </w:r>
      <w:r>
        <w:rPr>
          <w:rFonts w:ascii="Times New Roman" w:hAnsi="Times New Roman" w:cs="Times New Roman"/>
          <w:sz w:val="28"/>
          <w:szCs w:val="28"/>
        </w:rPr>
        <w:t>»</w:t>
      </w:r>
      <w:r w:rsidRPr="00AD61BF">
        <w:rPr>
          <w:rFonts w:ascii="Times New Roman" w:hAnsi="Times New Roman" w:cs="Times New Roman"/>
          <w:sz w:val="28"/>
          <w:szCs w:val="28"/>
        </w:rPr>
        <w:t xml:space="preserve"> и СОШ 14 – </w:t>
      </w:r>
      <w:r>
        <w:rPr>
          <w:rFonts w:ascii="Times New Roman" w:hAnsi="Times New Roman" w:cs="Times New Roman"/>
          <w:sz w:val="28"/>
          <w:szCs w:val="28"/>
        </w:rPr>
        <w:t>детский технопарк «Кванториум»)</w:t>
      </w:r>
      <w:r w:rsidRPr="00AD61BF">
        <w:rPr>
          <w:rFonts w:ascii="Times New Roman" w:hAnsi="Times New Roman" w:cs="Times New Roman"/>
          <w:sz w:val="28"/>
          <w:szCs w:val="28"/>
        </w:rPr>
        <w:t>, реализующих дополнительные общеобразовательные программы;</w:t>
      </w:r>
    </w:p>
    <w:p w:rsidR="00653AFE" w:rsidRPr="00AD61BF" w:rsidRDefault="00653AFE" w:rsidP="00653AFE">
      <w:pPr>
        <w:spacing w:after="0" w:line="240" w:lineRule="auto"/>
        <w:ind w:firstLine="709"/>
        <w:jc w:val="both"/>
        <w:rPr>
          <w:rFonts w:ascii="Times New Roman" w:hAnsi="Times New Roman" w:cs="Times New Roman"/>
          <w:sz w:val="28"/>
          <w:szCs w:val="28"/>
        </w:rPr>
      </w:pPr>
      <w:r w:rsidRPr="00AD61BF">
        <w:rPr>
          <w:rFonts w:ascii="Times New Roman" w:hAnsi="Times New Roman" w:cs="Times New Roman"/>
          <w:i/>
          <w:iCs/>
          <w:sz w:val="28"/>
          <w:szCs w:val="28"/>
        </w:rPr>
        <w:t xml:space="preserve">5.4.2. Современная инфраструктура дополнительного образования                      с 2019 по 2024 год создана в количестве </w:t>
      </w:r>
      <w:r w:rsidRPr="00AD61BF">
        <w:rPr>
          <w:rFonts w:ascii="Times New Roman" w:hAnsi="Times New Roman" w:cs="Times New Roman"/>
          <w:b/>
          <w:bCs/>
          <w:sz w:val="28"/>
          <w:szCs w:val="28"/>
        </w:rPr>
        <w:t>1</w:t>
      </w:r>
      <w:r w:rsidRPr="00AD61BF">
        <w:rPr>
          <w:rFonts w:ascii="Times New Roman" w:hAnsi="Times New Roman" w:cs="Times New Roman"/>
          <w:i/>
          <w:iCs/>
          <w:sz w:val="28"/>
          <w:szCs w:val="28"/>
        </w:rPr>
        <w:t xml:space="preserve"> организации:</w:t>
      </w:r>
    </w:p>
    <w:p w:rsidR="00653AFE" w:rsidRPr="00AD61BF" w:rsidRDefault="00653AFE" w:rsidP="00653AFE">
      <w:pPr>
        <w:spacing w:after="0" w:line="240" w:lineRule="auto"/>
        <w:ind w:firstLine="709"/>
        <w:jc w:val="both"/>
        <w:rPr>
          <w:rFonts w:ascii="Times New Roman" w:hAnsi="Times New Roman" w:cs="Times New Roman"/>
          <w:sz w:val="28"/>
          <w:szCs w:val="28"/>
        </w:rPr>
      </w:pPr>
      <w:r w:rsidRPr="00AD61BF">
        <w:rPr>
          <w:rFonts w:ascii="Times New Roman" w:hAnsi="Times New Roman" w:cs="Times New Roman"/>
          <w:sz w:val="28"/>
          <w:szCs w:val="28"/>
        </w:rPr>
        <w:t>1 Региональный центр выявления, поддержки и развития способностей и талантов у детей и молодежи;</w:t>
      </w:r>
    </w:p>
    <w:p w:rsidR="00653AFE" w:rsidRPr="00AD61BF" w:rsidRDefault="00653AFE" w:rsidP="00653AFE">
      <w:pPr>
        <w:spacing w:after="0" w:line="240" w:lineRule="auto"/>
        <w:ind w:firstLine="709"/>
        <w:jc w:val="both"/>
        <w:rPr>
          <w:rFonts w:ascii="Times New Roman" w:hAnsi="Times New Roman" w:cs="Times New Roman"/>
          <w:sz w:val="28"/>
          <w:szCs w:val="28"/>
        </w:rPr>
      </w:pPr>
      <w:r w:rsidRPr="00AD61BF">
        <w:rPr>
          <w:rFonts w:ascii="Times New Roman" w:hAnsi="Times New Roman" w:cs="Times New Roman"/>
          <w:b/>
          <w:bCs/>
          <w:sz w:val="28"/>
          <w:szCs w:val="28"/>
        </w:rPr>
        <w:t xml:space="preserve">1 </w:t>
      </w:r>
      <w:r w:rsidRPr="00AD61BF">
        <w:rPr>
          <w:rFonts w:ascii="Times New Roman" w:hAnsi="Times New Roman" w:cs="Times New Roman"/>
          <w:sz w:val="28"/>
          <w:szCs w:val="28"/>
        </w:rPr>
        <w:t xml:space="preserve"> детский технопарк «Кванториум» (МБОУ «СОШ №14»);</w:t>
      </w:r>
    </w:p>
    <w:p w:rsidR="00653AFE" w:rsidRPr="00AD61BF" w:rsidRDefault="00653AFE" w:rsidP="00653AFE">
      <w:pPr>
        <w:tabs>
          <w:tab w:val="left" w:pos="709"/>
        </w:tabs>
        <w:spacing w:after="0" w:line="240" w:lineRule="auto"/>
        <w:ind w:firstLine="709"/>
        <w:jc w:val="both"/>
        <w:rPr>
          <w:rFonts w:ascii="Times New Roman" w:hAnsi="Times New Roman" w:cs="Times New Roman"/>
          <w:i/>
          <w:iCs/>
          <w:sz w:val="28"/>
          <w:szCs w:val="28"/>
        </w:rPr>
      </w:pPr>
      <w:r w:rsidRPr="00AD61BF">
        <w:rPr>
          <w:rFonts w:ascii="Times New Roman" w:hAnsi="Times New Roman" w:cs="Times New Roman"/>
          <w:i/>
          <w:iCs/>
          <w:sz w:val="28"/>
          <w:szCs w:val="28"/>
        </w:rPr>
        <w:t xml:space="preserve">5.4.3. Созданы </w:t>
      </w:r>
      <w:r>
        <w:rPr>
          <w:rFonts w:ascii="Times New Roman" w:hAnsi="Times New Roman" w:cs="Times New Roman"/>
          <w:b/>
          <w:bCs/>
          <w:sz w:val="28"/>
          <w:szCs w:val="28"/>
        </w:rPr>
        <w:t>77</w:t>
      </w:r>
      <w:r w:rsidRPr="00AD61BF">
        <w:rPr>
          <w:rFonts w:ascii="Times New Roman" w:hAnsi="Times New Roman" w:cs="Times New Roman"/>
          <w:i/>
          <w:iCs/>
          <w:sz w:val="28"/>
          <w:szCs w:val="28"/>
        </w:rPr>
        <w:t xml:space="preserve"> объединени</w:t>
      </w:r>
      <w:r>
        <w:rPr>
          <w:rFonts w:ascii="Times New Roman" w:hAnsi="Times New Roman" w:cs="Times New Roman"/>
          <w:i/>
          <w:iCs/>
          <w:sz w:val="28"/>
          <w:szCs w:val="28"/>
        </w:rPr>
        <w:t>й</w:t>
      </w:r>
      <w:r w:rsidRPr="00AD61BF">
        <w:rPr>
          <w:rFonts w:ascii="Times New Roman" w:hAnsi="Times New Roman" w:cs="Times New Roman"/>
          <w:i/>
          <w:iCs/>
          <w:sz w:val="28"/>
          <w:szCs w:val="28"/>
        </w:rPr>
        <w:t xml:space="preserve">, реализующихдополнительные общеобразовательные программы:  </w:t>
      </w:r>
    </w:p>
    <w:p w:rsidR="00653AFE" w:rsidRPr="00AD61BF" w:rsidRDefault="00653AFE" w:rsidP="00653AFE">
      <w:pPr>
        <w:tabs>
          <w:tab w:val="left" w:pos="426"/>
          <w:tab w:val="left" w:pos="567"/>
          <w:tab w:val="left" w:pos="1276"/>
        </w:tabs>
        <w:spacing w:after="0" w:line="240" w:lineRule="auto"/>
        <w:ind w:left="851"/>
        <w:jc w:val="both"/>
        <w:rPr>
          <w:rFonts w:ascii="Times New Roman" w:hAnsi="Times New Roman" w:cs="Times New Roman"/>
          <w:i/>
          <w:iCs/>
          <w:sz w:val="28"/>
          <w:szCs w:val="28"/>
        </w:rPr>
      </w:pPr>
      <w:r w:rsidRPr="00AD61BF">
        <w:rPr>
          <w:rFonts w:ascii="Times New Roman" w:hAnsi="Times New Roman" w:cs="Times New Roman"/>
          <w:b/>
          <w:bCs/>
          <w:sz w:val="28"/>
          <w:szCs w:val="28"/>
        </w:rPr>
        <w:t xml:space="preserve">25 </w:t>
      </w:r>
      <w:r w:rsidRPr="00AD61BF">
        <w:rPr>
          <w:rFonts w:ascii="Times New Roman" w:hAnsi="Times New Roman" w:cs="Times New Roman"/>
          <w:sz w:val="28"/>
          <w:szCs w:val="28"/>
        </w:rPr>
        <w:t xml:space="preserve"> школьных театров, </w:t>
      </w:r>
    </w:p>
    <w:p w:rsidR="00653AFE" w:rsidRPr="00AD61BF" w:rsidRDefault="00653AFE" w:rsidP="00653AFE">
      <w:pPr>
        <w:tabs>
          <w:tab w:val="left" w:pos="426"/>
          <w:tab w:val="left" w:pos="567"/>
          <w:tab w:val="left" w:pos="1134"/>
        </w:tabs>
        <w:spacing w:after="0" w:line="240" w:lineRule="auto"/>
        <w:ind w:left="851"/>
        <w:jc w:val="both"/>
        <w:rPr>
          <w:rFonts w:ascii="Times New Roman" w:hAnsi="Times New Roman" w:cs="Times New Roman"/>
          <w:i/>
          <w:iCs/>
          <w:sz w:val="28"/>
          <w:szCs w:val="28"/>
        </w:rPr>
      </w:pPr>
      <w:r w:rsidRPr="00AD61BF">
        <w:rPr>
          <w:rFonts w:ascii="Times New Roman" w:hAnsi="Times New Roman" w:cs="Times New Roman"/>
          <w:b/>
          <w:bCs/>
          <w:sz w:val="28"/>
          <w:szCs w:val="28"/>
        </w:rPr>
        <w:t>2 (</w:t>
      </w:r>
      <w:r>
        <w:rPr>
          <w:rFonts w:ascii="Times New Roman" w:hAnsi="Times New Roman" w:cs="Times New Roman"/>
          <w:b/>
          <w:bCs/>
          <w:sz w:val="28"/>
          <w:szCs w:val="28"/>
        </w:rPr>
        <w:t>«</w:t>
      </w:r>
      <w:r w:rsidRPr="00AD61BF">
        <w:rPr>
          <w:rFonts w:ascii="Times New Roman" w:hAnsi="Times New Roman" w:cs="Times New Roman"/>
          <w:b/>
          <w:bCs/>
          <w:sz w:val="28"/>
          <w:szCs w:val="28"/>
        </w:rPr>
        <w:t>СОШ 14</w:t>
      </w:r>
      <w:r>
        <w:rPr>
          <w:rFonts w:ascii="Times New Roman" w:hAnsi="Times New Roman" w:cs="Times New Roman"/>
          <w:b/>
          <w:bCs/>
          <w:sz w:val="28"/>
          <w:szCs w:val="28"/>
        </w:rPr>
        <w:t>»</w:t>
      </w:r>
      <w:r w:rsidRPr="00AD61BF">
        <w:rPr>
          <w:rFonts w:ascii="Times New Roman" w:hAnsi="Times New Roman" w:cs="Times New Roman"/>
          <w:b/>
          <w:bCs/>
          <w:sz w:val="28"/>
          <w:szCs w:val="28"/>
        </w:rPr>
        <w:t xml:space="preserve"> и </w:t>
      </w:r>
      <w:r>
        <w:rPr>
          <w:rFonts w:ascii="Times New Roman" w:hAnsi="Times New Roman" w:cs="Times New Roman"/>
          <w:b/>
          <w:bCs/>
          <w:sz w:val="28"/>
          <w:szCs w:val="28"/>
        </w:rPr>
        <w:t>«</w:t>
      </w:r>
      <w:r w:rsidRPr="00AD61BF">
        <w:rPr>
          <w:rFonts w:ascii="Times New Roman" w:hAnsi="Times New Roman" w:cs="Times New Roman"/>
          <w:b/>
          <w:bCs/>
          <w:sz w:val="28"/>
          <w:szCs w:val="28"/>
        </w:rPr>
        <w:t>СОШ 20</w:t>
      </w:r>
      <w:r>
        <w:rPr>
          <w:rFonts w:ascii="Times New Roman" w:hAnsi="Times New Roman" w:cs="Times New Roman"/>
          <w:b/>
          <w:bCs/>
          <w:sz w:val="28"/>
          <w:szCs w:val="28"/>
        </w:rPr>
        <w:t>»</w:t>
      </w:r>
      <w:r w:rsidRPr="00AD61BF">
        <w:rPr>
          <w:rFonts w:ascii="Times New Roman" w:hAnsi="Times New Roman" w:cs="Times New Roman"/>
          <w:b/>
          <w:bCs/>
          <w:sz w:val="28"/>
          <w:szCs w:val="28"/>
        </w:rPr>
        <w:t xml:space="preserve">) </w:t>
      </w:r>
      <w:r w:rsidRPr="00AD61BF">
        <w:rPr>
          <w:rFonts w:ascii="Times New Roman" w:hAnsi="Times New Roman" w:cs="Times New Roman"/>
          <w:sz w:val="28"/>
          <w:szCs w:val="28"/>
        </w:rPr>
        <w:t xml:space="preserve"> школьных медиацентров,</w:t>
      </w:r>
    </w:p>
    <w:p w:rsidR="00653AFE" w:rsidRPr="00AD61BF" w:rsidRDefault="00653AFE" w:rsidP="00653AFE">
      <w:pPr>
        <w:tabs>
          <w:tab w:val="left" w:pos="426"/>
          <w:tab w:val="left" w:pos="567"/>
          <w:tab w:val="left" w:pos="1276"/>
        </w:tabs>
        <w:spacing w:after="0" w:line="240" w:lineRule="auto"/>
        <w:jc w:val="both"/>
        <w:rPr>
          <w:rFonts w:ascii="Times New Roman" w:hAnsi="Times New Roman" w:cs="Times New Roman"/>
          <w:b/>
          <w:bCs/>
          <w:sz w:val="28"/>
          <w:szCs w:val="28"/>
        </w:rPr>
      </w:pPr>
      <w:r w:rsidRPr="00AD61BF">
        <w:rPr>
          <w:rFonts w:ascii="Times New Roman" w:hAnsi="Times New Roman" w:cs="Times New Roman"/>
          <w:b/>
          <w:bCs/>
          <w:sz w:val="28"/>
          <w:szCs w:val="28"/>
        </w:rPr>
        <w:t xml:space="preserve">25 школьных спортивных клубов, </w:t>
      </w:r>
    </w:p>
    <w:p w:rsidR="00653AFE" w:rsidRPr="00AD61BF" w:rsidRDefault="00653AFE" w:rsidP="00653AFE">
      <w:pPr>
        <w:pStyle w:val="a3"/>
        <w:tabs>
          <w:tab w:val="left" w:pos="426"/>
          <w:tab w:val="left" w:pos="567"/>
          <w:tab w:val="left" w:pos="709"/>
          <w:tab w:val="left" w:pos="1134"/>
        </w:tabs>
        <w:spacing w:after="0" w:line="240" w:lineRule="auto"/>
        <w:ind w:left="0" w:firstLine="709"/>
        <w:jc w:val="both"/>
        <w:rPr>
          <w:rFonts w:ascii="Times New Roman" w:hAnsi="Times New Roman" w:cs="Times New Roman"/>
          <w:sz w:val="28"/>
          <w:szCs w:val="28"/>
        </w:rPr>
      </w:pPr>
      <w:r w:rsidRPr="00AD61BF">
        <w:rPr>
          <w:rFonts w:ascii="Times New Roman" w:hAnsi="Times New Roman" w:cs="Times New Roman"/>
          <w:b/>
          <w:bCs/>
          <w:sz w:val="28"/>
          <w:szCs w:val="28"/>
        </w:rPr>
        <w:t xml:space="preserve">25 </w:t>
      </w:r>
      <w:r w:rsidRPr="00AD61BF">
        <w:rPr>
          <w:rFonts w:ascii="Times New Roman" w:hAnsi="Times New Roman" w:cs="Times New Roman"/>
          <w:sz w:val="28"/>
          <w:szCs w:val="28"/>
        </w:rPr>
        <w:t xml:space="preserve"> школьных музеев, клубов по месту жительства.</w:t>
      </w:r>
    </w:p>
    <w:p w:rsidR="00653AFE" w:rsidRPr="00AD61BF" w:rsidRDefault="00653AFE" w:rsidP="00653AFE">
      <w:pPr>
        <w:spacing w:after="0" w:line="240" w:lineRule="auto"/>
        <w:ind w:firstLine="709"/>
        <w:jc w:val="both"/>
        <w:rPr>
          <w:rFonts w:ascii="Times New Roman" w:hAnsi="Times New Roman" w:cs="Times New Roman"/>
          <w:sz w:val="28"/>
          <w:szCs w:val="28"/>
        </w:rPr>
      </w:pPr>
      <w:r w:rsidRPr="00AD61BF">
        <w:rPr>
          <w:rFonts w:ascii="Times New Roman" w:hAnsi="Times New Roman" w:cs="Times New Roman"/>
          <w:sz w:val="28"/>
          <w:szCs w:val="28"/>
        </w:rPr>
        <w:t xml:space="preserve">Создан </w:t>
      </w:r>
      <w:r w:rsidRPr="00AD61BF">
        <w:rPr>
          <w:rFonts w:ascii="Times New Roman" w:hAnsi="Times New Roman" w:cs="Times New Roman"/>
          <w:b/>
          <w:bCs/>
          <w:sz w:val="28"/>
          <w:szCs w:val="28"/>
        </w:rPr>
        <w:t xml:space="preserve">1 </w:t>
      </w:r>
      <w:r w:rsidRPr="00AD61BF">
        <w:rPr>
          <w:rFonts w:ascii="Times New Roman" w:hAnsi="Times New Roman" w:cs="Times New Roman"/>
          <w:sz w:val="28"/>
          <w:szCs w:val="28"/>
        </w:rPr>
        <w:t>муниципальный опорный центр</w:t>
      </w:r>
      <w:r w:rsidR="008779B1">
        <w:rPr>
          <w:rFonts w:ascii="Times New Roman" w:hAnsi="Times New Roman" w:cs="Times New Roman"/>
          <w:sz w:val="28"/>
          <w:szCs w:val="28"/>
        </w:rPr>
        <w:t xml:space="preserve"> </w:t>
      </w:r>
      <w:r w:rsidRPr="00AD61BF">
        <w:rPr>
          <w:rFonts w:ascii="Times New Roman" w:hAnsi="Times New Roman" w:cs="Times New Roman"/>
          <w:b/>
          <w:bCs/>
          <w:sz w:val="28"/>
          <w:szCs w:val="28"/>
        </w:rPr>
        <w:t>(</w:t>
      </w:r>
      <w:r>
        <w:rPr>
          <w:rFonts w:ascii="Times New Roman" w:hAnsi="Times New Roman" w:cs="Times New Roman"/>
          <w:b/>
          <w:bCs/>
          <w:sz w:val="28"/>
          <w:szCs w:val="28"/>
        </w:rPr>
        <w:t>на базе МБОУ ДО «</w:t>
      </w:r>
      <w:r w:rsidRPr="00AD61BF">
        <w:rPr>
          <w:rFonts w:ascii="Times New Roman" w:hAnsi="Times New Roman" w:cs="Times New Roman"/>
          <w:b/>
          <w:bCs/>
          <w:sz w:val="28"/>
          <w:szCs w:val="28"/>
        </w:rPr>
        <w:t>ДДЮТ</w:t>
      </w:r>
      <w:r>
        <w:rPr>
          <w:rFonts w:ascii="Times New Roman" w:hAnsi="Times New Roman" w:cs="Times New Roman"/>
          <w:b/>
          <w:bCs/>
          <w:sz w:val="28"/>
          <w:szCs w:val="28"/>
        </w:rPr>
        <w:t>»</w:t>
      </w:r>
      <w:r w:rsidRPr="00AD61BF">
        <w:rPr>
          <w:rFonts w:ascii="Times New Roman" w:hAnsi="Times New Roman" w:cs="Times New Roman"/>
          <w:b/>
          <w:bCs/>
          <w:sz w:val="28"/>
          <w:szCs w:val="28"/>
        </w:rPr>
        <w:t>)</w:t>
      </w:r>
      <w:r w:rsidRPr="00AD61BF">
        <w:rPr>
          <w:rFonts w:ascii="Times New Roman" w:hAnsi="Times New Roman" w:cs="Times New Roman"/>
          <w:sz w:val="28"/>
          <w:szCs w:val="28"/>
        </w:rPr>
        <w:t>, который осуществляет содержательное наполнение межведомственного муниципального сегмента навигатора дополнительного образования, оценку значимости дополнительных общеобразовательных программ для муниципального образования города Дербент.</w:t>
      </w:r>
    </w:p>
    <w:p w:rsidR="00653AFE" w:rsidRPr="00AD61BF" w:rsidRDefault="00653AFE" w:rsidP="00653AFE">
      <w:pPr>
        <w:spacing w:after="0" w:line="240" w:lineRule="auto"/>
        <w:ind w:firstLine="708"/>
        <w:jc w:val="both"/>
        <w:rPr>
          <w:rFonts w:ascii="Times New Roman" w:hAnsi="Times New Roman" w:cs="Times New Roman"/>
          <w:kern w:val="2"/>
          <w:sz w:val="28"/>
          <w:szCs w:val="28"/>
        </w:rPr>
      </w:pPr>
      <w:r w:rsidRPr="00AD61BF">
        <w:rPr>
          <w:rFonts w:ascii="Times New Roman" w:hAnsi="Times New Roman" w:cs="Times New Roman"/>
          <w:i/>
          <w:iCs/>
          <w:sz w:val="28"/>
          <w:szCs w:val="28"/>
        </w:rPr>
        <w:t>Данные результатов мониторинга эффективности и доступности системы дополнительного образования:</w:t>
      </w:r>
    </w:p>
    <w:p w:rsidR="00653AFE" w:rsidRPr="00AD61BF" w:rsidRDefault="00653AFE" w:rsidP="00653AFE">
      <w:pPr>
        <w:pStyle w:val="a3"/>
        <w:spacing w:after="0" w:line="240" w:lineRule="auto"/>
        <w:ind w:left="0" w:firstLine="709"/>
        <w:jc w:val="both"/>
        <w:rPr>
          <w:rFonts w:ascii="Times New Roman" w:hAnsi="Times New Roman" w:cs="Times New Roman"/>
          <w:sz w:val="28"/>
          <w:szCs w:val="28"/>
        </w:rPr>
      </w:pPr>
      <w:r w:rsidRPr="00AD61BF">
        <w:rPr>
          <w:rFonts w:ascii="Times New Roman" w:hAnsi="Times New Roman" w:cs="Times New Roman"/>
          <w:sz w:val="28"/>
          <w:szCs w:val="28"/>
        </w:rPr>
        <w:t>Охват</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детей</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дополнительным</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образованием,</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в</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том</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числе</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детей</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 xml:space="preserve">с ограниченными возможностями здоровья, детей-инвалидов составляет </w:t>
      </w:r>
      <w:r w:rsidR="008B502F">
        <w:rPr>
          <w:rFonts w:ascii="Times New Roman" w:hAnsi="Times New Roman" w:cs="Times New Roman"/>
          <w:sz w:val="28"/>
          <w:szCs w:val="28"/>
        </w:rPr>
        <w:t xml:space="preserve">122 из 697 </w:t>
      </w:r>
      <w:r w:rsidRPr="00AD61BF">
        <w:rPr>
          <w:rFonts w:ascii="Times New Roman" w:hAnsi="Times New Roman" w:cs="Times New Roman"/>
          <w:sz w:val="28"/>
          <w:szCs w:val="28"/>
        </w:rPr>
        <w:t>детей</w:t>
      </w:r>
      <w:r w:rsidR="008B502F">
        <w:rPr>
          <w:rFonts w:ascii="Times New Roman" w:hAnsi="Times New Roman" w:cs="Times New Roman"/>
          <w:sz w:val="28"/>
          <w:szCs w:val="28"/>
        </w:rPr>
        <w:t xml:space="preserve">   </w:t>
      </w:r>
      <w:r w:rsidR="008B502F" w:rsidRPr="008B502F">
        <w:rPr>
          <w:rFonts w:ascii="Times New Roman" w:hAnsi="Times New Roman" w:cs="Times New Roman"/>
          <w:sz w:val="28"/>
          <w:szCs w:val="28"/>
        </w:rPr>
        <w:t>18</w:t>
      </w:r>
      <w:r w:rsidRPr="00AD61BF">
        <w:rPr>
          <w:rFonts w:ascii="Times New Roman" w:hAnsi="Times New Roman" w:cs="Times New Roman"/>
          <w:sz w:val="28"/>
          <w:szCs w:val="28"/>
        </w:rPr>
        <w:t xml:space="preserve"> %);</w:t>
      </w:r>
    </w:p>
    <w:p w:rsidR="00653AFE" w:rsidRPr="008B502F" w:rsidRDefault="00653AFE" w:rsidP="008B502F">
      <w:pPr>
        <w:pStyle w:val="a3"/>
        <w:spacing w:after="0" w:line="240" w:lineRule="auto"/>
        <w:ind w:left="0" w:firstLine="709"/>
        <w:jc w:val="both"/>
        <w:rPr>
          <w:rFonts w:ascii="Times New Roman" w:hAnsi="Times New Roman" w:cs="Times New Roman"/>
          <w:b/>
          <w:bCs/>
          <w:sz w:val="28"/>
          <w:szCs w:val="28"/>
        </w:rPr>
      </w:pPr>
      <w:r w:rsidRPr="00AD61BF">
        <w:rPr>
          <w:rFonts w:ascii="Times New Roman" w:hAnsi="Times New Roman" w:cs="Times New Roman"/>
          <w:sz w:val="28"/>
          <w:szCs w:val="28"/>
        </w:rPr>
        <w:t>Охват</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детей</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программами</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и</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мероприятиями</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современной</w:t>
      </w:r>
      <w:r w:rsidR="008B502F">
        <w:rPr>
          <w:rFonts w:ascii="Times New Roman" w:hAnsi="Times New Roman" w:cs="Times New Roman"/>
          <w:sz w:val="28"/>
          <w:szCs w:val="28"/>
        </w:rPr>
        <w:t xml:space="preserve"> </w:t>
      </w:r>
      <w:r w:rsidRPr="00AD61BF">
        <w:rPr>
          <w:rFonts w:ascii="Times New Roman" w:hAnsi="Times New Roman" w:cs="Times New Roman"/>
          <w:sz w:val="28"/>
          <w:szCs w:val="28"/>
        </w:rPr>
        <w:t xml:space="preserve">инфраструктуры дополнительного образования составил </w:t>
      </w:r>
      <w:r w:rsidR="008B502F">
        <w:rPr>
          <w:rFonts w:ascii="Times New Roman" w:hAnsi="Times New Roman" w:cs="Times New Roman"/>
          <w:b/>
          <w:bCs/>
          <w:sz w:val="28"/>
          <w:szCs w:val="28"/>
        </w:rPr>
        <w:t>7124</w:t>
      </w:r>
      <w:r w:rsidRPr="00AD61BF">
        <w:rPr>
          <w:rFonts w:ascii="Times New Roman" w:hAnsi="Times New Roman" w:cs="Times New Roman"/>
          <w:b/>
          <w:bCs/>
          <w:sz w:val="28"/>
          <w:szCs w:val="28"/>
        </w:rPr>
        <w:t xml:space="preserve">  (</w:t>
      </w:r>
      <w:r w:rsidR="008B502F">
        <w:rPr>
          <w:rFonts w:ascii="Times New Roman" w:hAnsi="Times New Roman" w:cs="Times New Roman"/>
          <w:b/>
          <w:bCs/>
          <w:sz w:val="28"/>
          <w:szCs w:val="28"/>
        </w:rPr>
        <w:t>34,8</w:t>
      </w:r>
      <w:r w:rsidRPr="008B502F">
        <w:rPr>
          <w:rFonts w:ascii="Times New Roman" w:hAnsi="Times New Roman" w:cs="Times New Roman"/>
          <w:b/>
          <w:bCs/>
          <w:sz w:val="28"/>
          <w:szCs w:val="28"/>
        </w:rPr>
        <w:t xml:space="preserve"> %)</w:t>
      </w:r>
      <w:r w:rsidRPr="008B502F">
        <w:rPr>
          <w:rFonts w:ascii="Times New Roman" w:hAnsi="Times New Roman" w:cs="Times New Roman"/>
          <w:sz w:val="28"/>
          <w:szCs w:val="28"/>
        </w:rPr>
        <w:t xml:space="preserve"> детей;</w:t>
      </w:r>
    </w:p>
    <w:p w:rsidR="00653AFE" w:rsidRPr="00AD61BF" w:rsidRDefault="00653AFE" w:rsidP="00653AFE">
      <w:pPr>
        <w:pStyle w:val="a3"/>
        <w:spacing w:after="0" w:line="240" w:lineRule="auto"/>
        <w:ind w:left="0" w:firstLine="709"/>
        <w:jc w:val="both"/>
        <w:rPr>
          <w:rFonts w:ascii="Times New Roman" w:hAnsi="Times New Roman" w:cs="Times New Roman"/>
          <w:sz w:val="28"/>
          <w:szCs w:val="28"/>
        </w:rPr>
      </w:pPr>
    </w:p>
    <w:p w:rsidR="00653AFE" w:rsidRPr="00AD61BF" w:rsidRDefault="00653AFE" w:rsidP="00653AFE">
      <w:pPr>
        <w:pStyle w:val="a3"/>
        <w:spacing w:after="0" w:line="240" w:lineRule="auto"/>
        <w:ind w:left="0" w:firstLine="709"/>
        <w:jc w:val="both"/>
        <w:rPr>
          <w:rFonts w:ascii="Times New Roman" w:hAnsi="Times New Roman" w:cs="Times New Roman"/>
          <w:b/>
          <w:sz w:val="28"/>
          <w:szCs w:val="28"/>
        </w:rPr>
      </w:pPr>
      <w:r w:rsidRPr="00AD61BF">
        <w:rPr>
          <w:rFonts w:ascii="Times New Roman" w:hAnsi="Times New Roman" w:cs="Times New Roman"/>
          <w:b/>
          <w:bCs/>
          <w:sz w:val="28"/>
          <w:szCs w:val="28"/>
          <w:shd w:val="clear" w:color="auto" w:fill="FFFFFF"/>
        </w:rPr>
        <w:t xml:space="preserve">5.5. </w:t>
      </w:r>
      <w:r w:rsidRPr="00AD61BF">
        <w:rPr>
          <w:rFonts w:ascii="Times New Roman" w:hAnsi="Times New Roman" w:cs="Times New Roman"/>
          <w:b/>
          <w:sz w:val="28"/>
          <w:szCs w:val="28"/>
        </w:rPr>
        <w:t>Анализ материально-технического состояния образовательных организаций (состояние зданий и помещений, оснащение предметных кабинетов и пр.)</w:t>
      </w:r>
    </w:p>
    <w:p w:rsidR="00653AFE" w:rsidRPr="00AD61BF" w:rsidRDefault="00653AFE" w:rsidP="00653AFE">
      <w:pPr>
        <w:pStyle w:val="a3"/>
        <w:tabs>
          <w:tab w:val="left" w:pos="1134"/>
        </w:tabs>
        <w:spacing w:after="0" w:line="240" w:lineRule="auto"/>
        <w:ind w:left="0" w:firstLine="709"/>
        <w:jc w:val="both"/>
        <w:rPr>
          <w:rFonts w:ascii="Times New Roman" w:hAnsi="Times New Roman"/>
          <w:sz w:val="28"/>
          <w:szCs w:val="28"/>
        </w:rPr>
      </w:pPr>
      <w:r w:rsidRPr="00AD61BF">
        <w:rPr>
          <w:rFonts w:ascii="Times New Roman" w:hAnsi="Times New Roman"/>
          <w:sz w:val="28"/>
          <w:szCs w:val="28"/>
        </w:rPr>
        <w:lastRenderedPageBreak/>
        <w:t xml:space="preserve">Количественные показатели зданий и помещений </w:t>
      </w:r>
      <w:r w:rsidRPr="00AD61BF">
        <w:rPr>
          <w:rFonts w:ascii="Times New Roman" w:eastAsia="Times New Roman" w:hAnsi="Times New Roman" w:cs="Times New Roman"/>
          <w:iCs/>
          <w:sz w:val="28"/>
          <w:szCs w:val="28"/>
          <w:lang w:eastAsia="ru-RU"/>
        </w:rPr>
        <w:t>(частей зданий), в которых осуществляется образовательная деятельность по программам дополнительного образования представлена следующим образом:</w:t>
      </w:r>
    </w:p>
    <w:p w:rsidR="00653AFE" w:rsidRPr="00AD61BF" w:rsidRDefault="00653AFE" w:rsidP="00653AFE">
      <w:pPr>
        <w:pStyle w:val="a3"/>
        <w:tabs>
          <w:tab w:val="left" w:pos="1134"/>
        </w:tabs>
        <w:spacing w:after="0" w:line="240" w:lineRule="auto"/>
        <w:ind w:left="0" w:firstLine="709"/>
        <w:jc w:val="both"/>
        <w:rPr>
          <w:rFonts w:ascii="Times New Roman" w:eastAsia="Times New Roman" w:hAnsi="Times New Roman" w:cs="Times New Roman"/>
          <w:iCs/>
          <w:sz w:val="28"/>
          <w:szCs w:val="28"/>
          <w:lang w:eastAsia="ru-RU"/>
        </w:rPr>
      </w:pPr>
      <w:r>
        <w:rPr>
          <w:rFonts w:ascii="Times New Roman" w:hAnsi="Times New Roman" w:cs="Times New Roman"/>
          <w:b/>
          <w:bCs/>
          <w:sz w:val="28"/>
          <w:szCs w:val="28"/>
        </w:rPr>
        <w:t xml:space="preserve">8 </w:t>
      </w:r>
      <w:r w:rsidRPr="00AD61BF">
        <w:rPr>
          <w:rFonts w:ascii="Times New Roman" w:hAnsi="Times New Roman"/>
          <w:sz w:val="28"/>
          <w:szCs w:val="28"/>
        </w:rPr>
        <w:t xml:space="preserve">зданий </w:t>
      </w:r>
      <w:r>
        <w:rPr>
          <w:rFonts w:ascii="Times New Roman" w:eastAsia="Times New Roman" w:hAnsi="Times New Roman" w:cs="Times New Roman"/>
          <w:iCs/>
          <w:sz w:val="28"/>
          <w:szCs w:val="28"/>
          <w:lang w:eastAsia="ru-RU"/>
        </w:rPr>
        <w:t>и</w:t>
      </w:r>
      <w:r w:rsidRPr="00AD61BF">
        <w:rPr>
          <w:rFonts w:ascii="Times New Roman" w:eastAsia="Times New Roman" w:hAnsi="Times New Roman" w:cs="Times New Roman"/>
          <w:iCs/>
          <w:sz w:val="28"/>
          <w:szCs w:val="28"/>
          <w:lang w:eastAsia="ru-RU"/>
        </w:rPr>
        <w:t xml:space="preserve"> помещений, в которых осуществляется образовательная деятельность;</w:t>
      </w:r>
    </w:p>
    <w:p w:rsidR="00653AFE" w:rsidRPr="00AD61BF" w:rsidRDefault="00653AFE" w:rsidP="00653AFE">
      <w:pPr>
        <w:widowControl w:val="0"/>
        <w:autoSpaceDE w:val="0"/>
        <w:autoSpaceDN w:val="0"/>
        <w:spacing w:after="0" w:line="240" w:lineRule="auto"/>
        <w:ind w:firstLine="709"/>
        <w:jc w:val="both"/>
        <w:outlineLvl w:val="2"/>
        <w:rPr>
          <w:rFonts w:ascii="Times New Roman" w:eastAsia="Times New Roman" w:hAnsi="Times New Roman" w:cs="Times New Roman"/>
          <w:iCs/>
          <w:sz w:val="28"/>
          <w:szCs w:val="28"/>
          <w:lang w:eastAsia="ru-RU"/>
        </w:rPr>
      </w:pPr>
      <w:r>
        <w:rPr>
          <w:rFonts w:ascii="Times New Roman" w:hAnsi="Times New Roman" w:cs="Times New Roman"/>
          <w:b/>
          <w:bCs/>
          <w:sz w:val="28"/>
          <w:szCs w:val="28"/>
        </w:rPr>
        <w:t>5</w:t>
      </w:r>
      <w:r w:rsidRPr="00AD61BF">
        <w:rPr>
          <w:rFonts w:ascii="Times New Roman" w:eastAsia="Times New Roman" w:hAnsi="Times New Roman" w:cs="Times New Roman"/>
          <w:iCs/>
          <w:sz w:val="28"/>
          <w:szCs w:val="28"/>
          <w:lang w:eastAsia="ru-RU"/>
        </w:rPr>
        <w:t xml:space="preserve"> здани</w:t>
      </w:r>
      <w:r>
        <w:rPr>
          <w:rFonts w:ascii="Times New Roman" w:eastAsia="Times New Roman" w:hAnsi="Times New Roman" w:cs="Times New Roman"/>
          <w:iCs/>
          <w:sz w:val="28"/>
          <w:szCs w:val="28"/>
          <w:lang w:eastAsia="ru-RU"/>
        </w:rPr>
        <w:t>й</w:t>
      </w:r>
      <w:r w:rsidRPr="00AD61BF">
        <w:rPr>
          <w:rFonts w:ascii="Times New Roman" w:eastAsia="Times New Roman" w:hAnsi="Times New Roman" w:cs="Times New Roman"/>
          <w:iCs/>
          <w:sz w:val="28"/>
          <w:szCs w:val="28"/>
          <w:lang w:eastAsia="ru-RU"/>
        </w:rPr>
        <w:t>, которым требуется капитальный ремонт.</w:t>
      </w:r>
    </w:p>
    <w:p w:rsidR="00653AFE" w:rsidRPr="00AD61BF" w:rsidRDefault="00653AFE" w:rsidP="00653AFE">
      <w:pPr>
        <w:pStyle w:val="a3"/>
        <w:spacing w:after="0" w:line="240" w:lineRule="auto"/>
        <w:ind w:left="0" w:firstLine="709"/>
        <w:jc w:val="both"/>
        <w:rPr>
          <w:rFonts w:ascii="Times New Roman" w:hAnsi="Times New Roman" w:cs="Times New Roman"/>
          <w:bCs/>
          <w:sz w:val="28"/>
          <w:szCs w:val="28"/>
          <w:shd w:val="clear" w:color="auto" w:fill="FFFFFF"/>
        </w:rPr>
      </w:pPr>
      <w:r w:rsidRPr="00AD61BF">
        <w:rPr>
          <w:rFonts w:ascii="Times New Roman" w:hAnsi="Times New Roman" w:cs="Times New Roman"/>
          <w:bCs/>
          <w:sz w:val="28"/>
          <w:szCs w:val="28"/>
          <w:shd w:val="clear" w:color="auto" w:fill="FFFFFF"/>
        </w:rPr>
        <w:t xml:space="preserve">Инфраструктурный потенциал развития детско-юношеского спорта в </w:t>
      </w:r>
      <w:r>
        <w:rPr>
          <w:rFonts w:ascii="Times New Roman" w:hAnsi="Times New Roman" w:cs="Times New Roman"/>
          <w:bCs/>
          <w:sz w:val="28"/>
          <w:szCs w:val="28"/>
          <w:shd w:val="clear" w:color="auto" w:fill="FFFFFF"/>
        </w:rPr>
        <w:t xml:space="preserve">городской округ </w:t>
      </w:r>
      <w:r w:rsidRPr="00AD61BF">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город Дербент</w:t>
      </w:r>
      <w:r w:rsidRPr="00AD61BF">
        <w:rPr>
          <w:rFonts w:ascii="Times New Roman" w:hAnsi="Times New Roman" w:cs="Times New Roman"/>
          <w:bCs/>
          <w:sz w:val="28"/>
          <w:szCs w:val="28"/>
          <w:shd w:val="clear" w:color="auto" w:fill="FFFFFF"/>
        </w:rPr>
        <w:t xml:space="preserve">» включает </w:t>
      </w:r>
      <w:r>
        <w:rPr>
          <w:rFonts w:ascii="Times New Roman" w:hAnsi="Times New Roman" w:cs="Times New Roman"/>
          <w:b/>
          <w:bCs/>
          <w:sz w:val="28"/>
          <w:szCs w:val="28"/>
        </w:rPr>
        <w:t>7</w:t>
      </w:r>
      <w:r w:rsidRPr="00AD61BF">
        <w:rPr>
          <w:rFonts w:ascii="Times New Roman" w:hAnsi="Times New Roman" w:cs="Times New Roman"/>
          <w:bCs/>
          <w:sz w:val="28"/>
          <w:szCs w:val="28"/>
          <w:shd w:val="clear" w:color="auto" w:fill="FFFFFF"/>
        </w:rPr>
        <w:t xml:space="preserve"> спортивны</w:t>
      </w:r>
      <w:r>
        <w:rPr>
          <w:rFonts w:ascii="Times New Roman" w:hAnsi="Times New Roman" w:cs="Times New Roman"/>
          <w:bCs/>
          <w:sz w:val="28"/>
          <w:szCs w:val="28"/>
          <w:shd w:val="clear" w:color="auto" w:fill="FFFFFF"/>
        </w:rPr>
        <w:t>х</w:t>
      </w:r>
      <w:r w:rsidRPr="00AD61BF">
        <w:rPr>
          <w:rFonts w:ascii="Times New Roman" w:hAnsi="Times New Roman" w:cs="Times New Roman"/>
          <w:bCs/>
          <w:sz w:val="28"/>
          <w:szCs w:val="28"/>
          <w:shd w:val="clear" w:color="auto" w:fill="FFFFFF"/>
        </w:rPr>
        <w:t xml:space="preserve"> объект</w:t>
      </w:r>
      <w:r>
        <w:rPr>
          <w:rFonts w:ascii="Times New Roman" w:hAnsi="Times New Roman" w:cs="Times New Roman"/>
          <w:bCs/>
          <w:sz w:val="28"/>
          <w:szCs w:val="28"/>
          <w:shd w:val="clear" w:color="auto" w:fill="FFFFFF"/>
        </w:rPr>
        <w:t>ов</w:t>
      </w:r>
      <w:r w:rsidRPr="00AD61BF">
        <w:rPr>
          <w:rFonts w:ascii="Times New Roman" w:hAnsi="Times New Roman" w:cs="Times New Roman"/>
          <w:bCs/>
          <w:sz w:val="28"/>
          <w:szCs w:val="28"/>
          <w:shd w:val="clear" w:color="auto" w:fill="FFFFFF"/>
        </w:rPr>
        <w:t xml:space="preserve">, из них плоскостных спортивных сооружений - </w:t>
      </w:r>
      <w:r>
        <w:rPr>
          <w:rFonts w:ascii="Times New Roman" w:hAnsi="Times New Roman" w:cs="Times New Roman"/>
          <w:b/>
          <w:bCs/>
          <w:sz w:val="28"/>
          <w:szCs w:val="28"/>
        </w:rPr>
        <w:t>7</w:t>
      </w:r>
      <w:r w:rsidRPr="00AD61BF">
        <w:rPr>
          <w:rFonts w:ascii="Times New Roman" w:hAnsi="Times New Roman" w:cs="Times New Roman"/>
          <w:bCs/>
          <w:sz w:val="28"/>
          <w:szCs w:val="28"/>
          <w:shd w:val="clear" w:color="auto" w:fill="FFFFFF"/>
        </w:rPr>
        <w:t xml:space="preserve">, спортивных залов - </w:t>
      </w:r>
      <w:r>
        <w:rPr>
          <w:rFonts w:ascii="Times New Roman" w:hAnsi="Times New Roman" w:cs="Times New Roman"/>
          <w:b/>
          <w:bCs/>
          <w:sz w:val="28"/>
          <w:szCs w:val="28"/>
        </w:rPr>
        <w:t>7</w:t>
      </w:r>
      <w:r w:rsidRPr="00AD61BF">
        <w:rPr>
          <w:rFonts w:ascii="Times New Roman" w:hAnsi="Times New Roman" w:cs="Times New Roman"/>
          <w:bCs/>
          <w:sz w:val="28"/>
          <w:szCs w:val="28"/>
          <w:shd w:val="clear" w:color="auto" w:fill="FFFFFF"/>
        </w:rPr>
        <w:t xml:space="preserve">, стадионов - </w:t>
      </w:r>
      <w:r>
        <w:rPr>
          <w:rFonts w:ascii="Times New Roman" w:hAnsi="Times New Roman" w:cs="Times New Roman"/>
          <w:b/>
          <w:bCs/>
          <w:sz w:val="28"/>
          <w:szCs w:val="28"/>
        </w:rPr>
        <w:t>1</w:t>
      </w:r>
      <w:r w:rsidRPr="00AD61BF">
        <w:rPr>
          <w:rFonts w:ascii="Times New Roman" w:hAnsi="Times New Roman" w:cs="Times New Roman"/>
          <w:bCs/>
          <w:sz w:val="28"/>
          <w:szCs w:val="28"/>
          <w:shd w:val="clear" w:color="auto" w:fill="FFFFFF"/>
        </w:rPr>
        <w:t xml:space="preserve">, манежей легкоатлетических - </w:t>
      </w:r>
      <w:r>
        <w:rPr>
          <w:rFonts w:ascii="Times New Roman" w:hAnsi="Times New Roman" w:cs="Times New Roman"/>
          <w:b/>
          <w:bCs/>
          <w:sz w:val="28"/>
          <w:szCs w:val="28"/>
        </w:rPr>
        <w:t>4</w:t>
      </w:r>
      <w:r w:rsidRPr="00AD61BF">
        <w:rPr>
          <w:rFonts w:ascii="Times New Roman" w:hAnsi="Times New Roman" w:cs="Times New Roman"/>
          <w:bCs/>
          <w:sz w:val="28"/>
          <w:szCs w:val="28"/>
          <w:shd w:val="clear" w:color="auto" w:fill="FFFFFF"/>
        </w:rPr>
        <w:t>.</w:t>
      </w:r>
    </w:p>
    <w:p w:rsidR="00653AFE" w:rsidRPr="00AD61BF" w:rsidRDefault="00653AFE" w:rsidP="00653AFE">
      <w:pPr>
        <w:spacing w:after="0" w:line="240" w:lineRule="auto"/>
        <w:ind w:firstLine="709"/>
        <w:jc w:val="both"/>
        <w:rPr>
          <w:rFonts w:ascii="Times New Roman" w:hAnsi="Times New Roman" w:cs="Times New Roman"/>
          <w:b/>
          <w:bCs/>
          <w:iCs/>
          <w:sz w:val="28"/>
          <w:szCs w:val="28"/>
        </w:rPr>
      </w:pPr>
      <w:r w:rsidRPr="00AD61BF">
        <w:rPr>
          <w:rFonts w:ascii="Times New Roman" w:hAnsi="Times New Roman" w:cs="Times New Roman"/>
          <w:b/>
          <w:bCs/>
          <w:iCs/>
          <w:sz w:val="28"/>
          <w:szCs w:val="28"/>
        </w:rPr>
        <w:t>Проведено оснащение предметных кабинетов:</w:t>
      </w:r>
    </w:p>
    <w:p w:rsidR="00653AFE" w:rsidRPr="00AD61BF" w:rsidRDefault="00653AFE" w:rsidP="00653AFE">
      <w:pPr>
        <w:widowControl w:val="0"/>
        <w:autoSpaceDE w:val="0"/>
        <w:autoSpaceDN w:val="0"/>
        <w:spacing w:after="0" w:line="240" w:lineRule="auto"/>
        <w:ind w:firstLine="709"/>
        <w:jc w:val="both"/>
        <w:outlineLvl w:val="2"/>
        <w:rPr>
          <w:rFonts w:ascii="Times New Roman" w:eastAsia="Times New Roman" w:hAnsi="Times New Roman" w:cs="Times New Roman"/>
          <w:iCs/>
          <w:sz w:val="28"/>
          <w:szCs w:val="28"/>
          <w:lang w:eastAsia="ru-RU"/>
        </w:rPr>
      </w:pPr>
      <w:r>
        <w:rPr>
          <w:rFonts w:ascii="Times New Roman" w:hAnsi="Times New Roman" w:cs="Times New Roman"/>
          <w:b/>
          <w:bCs/>
          <w:sz w:val="28"/>
          <w:szCs w:val="28"/>
        </w:rPr>
        <w:t xml:space="preserve">1 </w:t>
      </w:r>
      <w:r w:rsidRPr="00AD61BF">
        <w:rPr>
          <w:rFonts w:ascii="Times New Roman" w:eastAsia="Times New Roman" w:hAnsi="Times New Roman" w:cs="Times New Roman"/>
          <w:iCs/>
          <w:sz w:val="28"/>
          <w:szCs w:val="28"/>
          <w:lang w:eastAsia="ru-RU"/>
        </w:rPr>
        <w:t xml:space="preserve"> актовы</w:t>
      </w:r>
      <w:r w:rsidR="008779B1">
        <w:rPr>
          <w:rFonts w:ascii="Times New Roman" w:eastAsia="Times New Roman" w:hAnsi="Times New Roman" w:cs="Times New Roman"/>
          <w:iCs/>
          <w:sz w:val="28"/>
          <w:szCs w:val="28"/>
          <w:lang w:eastAsia="ru-RU"/>
        </w:rPr>
        <w:t xml:space="preserve">й </w:t>
      </w:r>
      <w:r w:rsidRPr="00AD61BF">
        <w:rPr>
          <w:rFonts w:ascii="Times New Roman" w:eastAsia="Times New Roman" w:hAnsi="Times New Roman" w:cs="Times New Roman"/>
          <w:iCs/>
          <w:sz w:val="28"/>
          <w:szCs w:val="28"/>
          <w:lang w:eastAsia="ru-RU"/>
        </w:rPr>
        <w:t>зал (сцена для творческих коллективов);</w:t>
      </w:r>
    </w:p>
    <w:p w:rsidR="00653AFE" w:rsidRPr="00AD61BF" w:rsidRDefault="00653AFE" w:rsidP="00653AFE">
      <w:pPr>
        <w:widowControl w:val="0"/>
        <w:autoSpaceDE w:val="0"/>
        <w:autoSpaceDN w:val="0"/>
        <w:spacing w:after="0" w:line="240" w:lineRule="auto"/>
        <w:ind w:firstLine="709"/>
        <w:jc w:val="both"/>
        <w:outlineLvl w:val="2"/>
        <w:rPr>
          <w:rFonts w:ascii="Times New Roman" w:eastAsia="Times New Roman" w:hAnsi="Times New Roman" w:cs="Times New Roman"/>
          <w:iCs/>
          <w:sz w:val="28"/>
          <w:szCs w:val="28"/>
          <w:lang w:eastAsia="ru-RU"/>
        </w:rPr>
      </w:pPr>
      <w:r>
        <w:rPr>
          <w:rFonts w:ascii="Times New Roman" w:hAnsi="Times New Roman" w:cs="Times New Roman"/>
          <w:b/>
          <w:bCs/>
          <w:sz w:val="28"/>
          <w:szCs w:val="28"/>
        </w:rPr>
        <w:t xml:space="preserve">1 </w:t>
      </w:r>
      <w:r w:rsidRPr="00AD61BF">
        <w:rPr>
          <w:rFonts w:ascii="Times New Roman" w:eastAsia="Times New Roman" w:hAnsi="Times New Roman" w:cs="Times New Roman"/>
          <w:iCs/>
          <w:sz w:val="28"/>
          <w:szCs w:val="28"/>
          <w:lang w:eastAsia="ru-RU"/>
        </w:rPr>
        <w:t>концертны</w:t>
      </w:r>
      <w:r>
        <w:rPr>
          <w:rFonts w:ascii="Times New Roman" w:eastAsia="Times New Roman" w:hAnsi="Times New Roman" w:cs="Times New Roman"/>
          <w:iCs/>
          <w:sz w:val="28"/>
          <w:szCs w:val="28"/>
          <w:lang w:eastAsia="ru-RU"/>
        </w:rPr>
        <w:t>й</w:t>
      </w:r>
      <w:r w:rsidR="008779B1">
        <w:rPr>
          <w:rFonts w:ascii="Times New Roman" w:eastAsia="Times New Roman" w:hAnsi="Times New Roman" w:cs="Times New Roman"/>
          <w:iCs/>
          <w:sz w:val="28"/>
          <w:szCs w:val="28"/>
          <w:lang w:eastAsia="ru-RU"/>
        </w:rPr>
        <w:t xml:space="preserve"> </w:t>
      </w:r>
      <w:r>
        <w:rPr>
          <w:rFonts w:ascii="Times New Roman" w:eastAsia="Times New Roman" w:hAnsi="Times New Roman" w:cs="Times New Roman"/>
          <w:iCs/>
          <w:sz w:val="28"/>
          <w:szCs w:val="28"/>
          <w:lang w:eastAsia="ru-RU"/>
        </w:rPr>
        <w:t xml:space="preserve">зал; </w:t>
      </w:r>
    </w:p>
    <w:p w:rsidR="00653AFE" w:rsidRPr="00AD61BF" w:rsidRDefault="00653AFE" w:rsidP="00653AFE">
      <w:pPr>
        <w:widowControl w:val="0"/>
        <w:autoSpaceDE w:val="0"/>
        <w:autoSpaceDN w:val="0"/>
        <w:spacing w:after="0" w:line="240" w:lineRule="auto"/>
        <w:jc w:val="both"/>
        <w:outlineLvl w:val="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 xml:space="preserve">          7</w:t>
      </w:r>
      <w:r w:rsidRPr="00AD61BF">
        <w:rPr>
          <w:rFonts w:ascii="Times New Roman" w:eastAsia="Times New Roman" w:hAnsi="Times New Roman" w:cs="Times New Roman"/>
          <w:iCs/>
          <w:sz w:val="28"/>
          <w:szCs w:val="28"/>
          <w:lang w:eastAsia="ru-RU"/>
        </w:rPr>
        <w:t xml:space="preserve"> спортивных залов;</w:t>
      </w:r>
    </w:p>
    <w:p w:rsidR="00653AFE" w:rsidRPr="00AD61BF" w:rsidRDefault="00653AFE" w:rsidP="00653AFE">
      <w:pPr>
        <w:widowControl w:val="0"/>
        <w:autoSpaceDE w:val="0"/>
        <w:autoSpaceDN w:val="0"/>
        <w:spacing w:after="0" w:line="240" w:lineRule="auto"/>
        <w:ind w:firstLine="709"/>
        <w:jc w:val="both"/>
        <w:outlineLvl w:val="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w:t>
      </w:r>
      <w:r w:rsidRPr="00AD61BF">
        <w:rPr>
          <w:rFonts w:ascii="Times New Roman" w:eastAsia="Times New Roman" w:hAnsi="Times New Roman" w:cs="Times New Roman"/>
          <w:iCs/>
          <w:sz w:val="28"/>
          <w:szCs w:val="28"/>
          <w:lang w:eastAsia="ru-RU"/>
        </w:rPr>
        <w:t xml:space="preserve"> кабинет-мастерск</w:t>
      </w:r>
      <w:r w:rsidR="008779B1">
        <w:rPr>
          <w:rFonts w:ascii="Times New Roman" w:eastAsia="Times New Roman" w:hAnsi="Times New Roman" w:cs="Times New Roman"/>
          <w:iCs/>
          <w:sz w:val="28"/>
          <w:szCs w:val="28"/>
          <w:lang w:eastAsia="ru-RU"/>
        </w:rPr>
        <w:t>ая</w:t>
      </w:r>
      <w:r w:rsidRPr="00AD61BF">
        <w:rPr>
          <w:rFonts w:ascii="Times New Roman" w:eastAsia="Times New Roman" w:hAnsi="Times New Roman" w:cs="Times New Roman"/>
          <w:iCs/>
          <w:sz w:val="28"/>
          <w:szCs w:val="28"/>
          <w:lang w:eastAsia="ru-RU"/>
        </w:rPr>
        <w:t xml:space="preserve"> (народные ремесла</w:t>
      </w:r>
      <w:r>
        <w:rPr>
          <w:rFonts w:ascii="Times New Roman" w:eastAsia="Times New Roman" w:hAnsi="Times New Roman" w:cs="Times New Roman"/>
          <w:iCs/>
          <w:sz w:val="28"/>
          <w:szCs w:val="28"/>
          <w:lang w:eastAsia="ru-RU"/>
        </w:rPr>
        <w:t xml:space="preserve"> при ДДЮТ</w:t>
      </w:r>
      <w:r w:rsidRPr="00AD61BF">
        <w:rPr>
          <w:rFonts w:ascii="Times New Roman" w:eastAsia="Times New Roman" w:hAnsi="Times New Roman" w:cs="Times New Roman"/>
          <w:iCs/>
          <w:sz w:val="28"/>
          <w:szCs w:val="28"/>
          <w:lang w:eastAsia="ru-RU"/>
        </w:rPr>
        <w:t>).</w:t>
      </w:r>
    </w:p>
    <w:p w:rsidR="00653AFE" w:rsidRPr="00AD61BF" w:rsidRDefault="00653AFE" w:rsidP="00653AFE">
      <w:pPr>
        <w:spacing w:after="0" w:line="240" w:lineRule="auto"/>
        <w:ind w:firstLine="709"/>
        <w:jc w:val="both"/>
        <w:rPr>
          <w:rFonts w:ascii="Times New Roman" w:hAnsi="Times New Roman" w:cs="Times New Roman"/>
          <w:bCs/>
          <w:sz w:val="28"/>
          <w:szCs w:val="28"/>
        </w:rPr>
      </w:pPr>
    </w:p>
    <w:p w:rsidR="00653AFE" w:rsidRPr="00AD61BF" w:rsidRDefault="00653AFE" w:rsidP="00653AFE">
      <w:pPr>
        <w:spacing w:after="0" w:line="240" w:lineRule="auto"/>
        <w:jc w:val="center"/>
        <w:rPr>
          <w:rFonts w:ascii="Times New Roman" w:hAnsi="Times New Roman" w:cs="Times New Roman"/>
          <w:i/>
          <w:iCs/>
          <w:sz w:val="28"/>
          <w:szCs w:val="28"/>
        </w:rPr>
      </w:pPr>
      <w:r w:rsidRPr="00AD61BF">
        <w:rPr>
          <w:rFonts w:ascii="Times New Roman" w:hAnsi="Times New Roman" w:cs="Times New Roman"/>
          <w:b/>
          <w:sz w:val="28"/>
          <w:szCs w:val="28"/>
        </w:rPr>
        <w:t>ПЛАНИРУЕМЫЕ К РЕАЛИЗАЦИИ МЕРОПРИЯТИЯ</w:t>
      </w:r>
    </w:p>
    <w:p w:rsidR="00653AFE" w:rsidRPr="00AD61BF" w:rsidRDefault="00653AFE" w:rsidP="00653AFE">
      <w:pPr>
        <w:spacing w:after="0" w:line="240" w:lineRule="auto"/>
        <w:jc w:val="center"/>
        <w:rPr>
          <w:rFonts w:ascii="Times New Roman" w:hAnsi="Times New Roman" w:cs="Times New Roman"/>
          <w:b/>
          <w:sz w:val="28"/>
          <w:szCs w:val="28"/>
        </w:rPr>
      </w:pPr>
      <w:r w:rsidRPr="00AD61BF">
        <w:rPr>
          <w:rFonts w:ascii="Times New Roman" w:hAnsi="Times New Roman" w:cs="Times New Roman"/>
          <w:b/>
          <w:sz w:val="28"/>
          <w:szCs w:val="28"/>
        </w:rPr>
        <w:t>(с учетом заданных на региональном уровне KPI)</w:t>
      </w:r>
    </w:p>
    <w:p w:rsidR="00653AFE" w:rsidRPr="00AD61BF" w:rsidRDefault="00653AFE" w:rsidP="00653AFE">
      <w:pPr>
        <w:spacing w:after="0" w:line="240" w:lineRule="auto"/>
        <w:ind w:firstLine="709"/>
        <w:jc w:val="both"/>
        <w:rPr>
          <w:rFonts w:ascii="Times New Roman" w:hAnsi="Times New Roman" w:cs="Times New Roman"/>
          <w:bCs/>
          <w:sz w:val="28"/>
          <w:szCs w:val="28"/>
        </w:rPr>
      </w:pPr>
    </w:p>
    <w:p w:rsidR="00653AFE" w:rsidRPr="00AD61BF" w:rsidRDefault="00653AFE" w:rsidP="00653AFE">
      <w:pPr>
        <w:spacing w:after="0" w:line="240" w:lineRule="auto"/>
        <w:ind w:firstLine="709"/>
        <w:jc w:val="both"/>
        <w:rPr>
          <w:rFonts w:ascii="Times New Roman" w:hAnsi="Times New Roman" w:cs="Times New Roman"/>
          <w:b/>
          <w:sz w:val="28"/>
          <w:szCs w:val="28"/>
        </w:rPr>
      </w:pPr>
      <w:r w:rsidRPr="00AD61BF">
        <w:rPr>
          <w:rFonts w:ascii="Times New Roman" w:hAnsi="Times New Roman" w:cs="Times New Roman"/>
          <w:b/>
          <w:sz w:val="28"/>
          <w:szCs w:val="28"/>
        </w:rPr>
        <w:t>5.6 Содержание образования (общее описание целей, задач и способов их достижения)</w:t>
      </w:r>
    </w:p>
    <w:p w:rsidR="00653AFE" w:rsidRPr="00AD61BF" w:rsidRDefault="00653AFE" w:rsidP="00653AFE">
      <w:pPr>
        <w:spacing w:after="0" w:line="240" w:lineRule="auto"/>
        <w:ind w:firstLine="709"/>
        <w:jc w:val="both"/>
        <w:rPr>
          <w:rFonts w:ascii="Times New Roman" w:hAnsi="Times New Roman"/>
          <w:sz w:val="28"/>
          <w:szCs w:val="28"/>
        </w:rPr>
      </w:pPr>
      <w:r w:rsidRPr="00AD61BF">
        <w:rPr>
          <w:rFonts w:ascii="Times New Roman" w:hAnsi="Times New Roman"/>
          <w:bCs/>
          <w:sz w:val="28"/>
          <w:szCs w:val="28"/>
        </w:rPr>
        <w:t xml:space="preserve">Целью развития дополнительного образования детей является </w:t>
      </w:r>
      <w:r w:rsidRPr="00AD61BF">
        <w:rPr>
          <w:rFonts w:ascii="Times New Roman" w:hAnsi="Times New Roman"/>
          <w:sz w:val="28"/>
          <w:szCs w:val="28"/>
        </w:rPr>
        <w:t>обеспечение доступности программ дополнительного образования для каждого ребенка, а также создание условий для развития дополнительного образования как инструмента укрепления суверенитета российской системы образования, обеспечения единства регионального образовательного пространства, развития доступности качественного образования, соответствующего требованиям инновационного развития экономики, реализации потенциала каждого человека, развития его талантов, воспитания патриотичной и социально ответственной личности.</w:t>
      </w:r>
    </w:p>
    <w:p w:rsidR="00653AFE" w:rsidRPr="00AD61BF" w:rsidRDefault="00653AFE" w:rsidP="00653AFE">
      <w:pPr>
        <w:pStyle w:val="3"/>
        <w:shd w:val="clear" w:color="auto" w:fill="auto"/>
        <w:spacing w:line="240" w:lineRule="auto"/>
        <w:ind w:firstLine="709"/>
        <w:jc w:val="both"/>
        <w:rPr>
          <w:bCs/>
          <w:sz w:val="28"/>
          <w:szCs w:val="28"/>
        </w:rPr>
      </w:pPr>
      <w:r w:rsidRPr="00AD61BF">
        <w:rPr>
          <w:bCs/>
          <w:sz w:val="28"/>
          <w:szCs w:val="28"/>
        </w:rPr>
        <w:t>Достижение поставленной цели планируется обеспечить путем реализации следующих основных задач:</w:t>
      </w:r>
    </w:p>
    <w:p w:rsidR="00653AFE" w:rsidRPr="00AD61BF" w:rsidRDefault="00653AFE" w:rsidP="00653AFE">
      <w:pPr>
        <w:spacing w:after="0" w:line="240" w:lineRule="auto"/>
        <w:ind w:firstLine="709"/>
        <w:jc w:val="both"/>
        <w:rPr>
          <w:rFonts w:ascii="Times New Roman" w:hAnsi="Times New Roman" w:cs="Times New Roman"/>
          <w:sz w:val="28"/>
          <w:szCs w:val="28"/>
          <w:shd w:val="clear" w:color="auto" w:fill="FFFFFF"/>
        </w:rPr>
      </w:pPr>
      <w:r w:rsidRPr="00AD61BF">
        <w:rPr>
          <w:rFonts w:ascii="Times New Roman" w:hAnsi="Times New Roman"/>
          <w:bCs/>
          <w:sz w:val="28"/>
          <w:szCs w:val="28"/>
        </w:rPr>
        <w:t>увеличение охвата дополнительным образованием детей, в том числе детей, находящихся в трудной жизненной ситуации, детей с ОВЗ;</w:t>
      </w:r>
    </w:p>
    <w:p w:rsidR="00653AFE" w:rsidRPr="00AD61BF" w:rsidRDefault="00653AFE" w:rsidP="00653AFE">
      <w:pPr>
        <w:spacing w:after="0" w:line="240" w:lineRule="auto"/>
        <w:ind w:firstLine="709"/>
        <w:jc w:val="both"/>
        <w:rPr>
          <w:rFonts w:ascii="Times New Roman" w:hAnsi="Times New Roman"/>
          <w:bCs/>
          <w:sz w:val="28"/>
          <w:szCs w:val="28"/>
        </w:rPr>
      </w:pPr>
      <w:r w:rsidRPr="00AD61BF">
        <w:rPr>
          <w:rFonts w:ascii="Times New Roman" w:hAnsi="Times New Roman"/>
          <w:bCs/>
          <w:sz w:val="28"/>
          <w:szCs w:val="28"/>
        </w:rPr>
        <w:t>расширение возможностей персонализации дополнительного образования детей, интеграции его ресурсов в индивидуальные образовательные траектории;</w:t>
      </w:r>
    </w:p>
    <w:p w:rsidR="00653AFE" w:rsidRPr="00AD61BF" w:rsidRDefault="00653AFE" w:rsidP="00653AFE">
      <w:pPr>
        <w:spacing w:after="0" w:line="240" w:lineRule="auto"/>
        <w:ind w:firstLine="709"/>
        <w:jc w:val="both"/>
        <w:rPr>
          <w:rFonts w:ascii="Times New Roman" w:hAnsi="Times New Roman"/>
          <w:bCs/>
          <w:sz w:val="28"/>
          <w:szCs w:val="28"/>
        </w:rPr>
      </w:pPr>
      <w:r w:rsidRPr="00AD61BF">
        <w:rPr>
          <w:rFonts w:ascii="Times New Roman" w:hAnsi="Times New Roman"/>
          <w:bCs/>
          <w:sz w:val="28"/>
          <w:szCs w:val="28"/>
        </w:rPr>
        <w:t>обновление содержания, технологий и форматов дополнительного образования детей для удовлетворения индивидуальных запросов, и решения задач социального и технологического развития территорий, повышения качества образования;</w:t>
      </w:r>
    </w:p>
    <w:p w:rsidR="00653AFE" w:rsidRPr="00AD61BF" w:rsidRDefault="00653AFE" w:rsidP="00653AFE">
      <w:pPr>
        <w:spacing w:after="0" w:line="240" w:lineRule="auto"/>
        <w:ind w:firstLine="709"/>
        <w:jc w:val="both"/>
        <w:rPr>
          <w:rFonts w:ascii="Times New Roman" w:hAnsi="Times New Roman"/>
          <w:bCs/>
          <w:sz w:val="28"/>
          <w:szCs w:val="28"/>
        </w:rPr>
      </w:pPr>
      <w:r w:rsidRPr="00AD61BF">
        <w:rPr>
          <w:rFonts w:ascii="Times New Roman" w:hAnsi="Times New Roman"/>
          <w:bCs/>
          <w:sz w:val="28"/>
          <w:szCs w:val="28"/>
        </w:rPr>
        <w:t>укрепление потенциала дополнительного образования детей в решении задач воспитания и взросления;</w:t>
      </w:r>
    </w:p>
    <w:p w:rsidR="00653AFE" w:rsidRPr="00AD61BF" w:rsidRDefault="00653AFE" w:rsidP="00653AFE">
      <w:pPr>
        <w:spacing w:after="0" w:line="240" w:lineRule="auto"/>
        <w:ind w:firstLine="709"/>
        <w:jc w:val="both"/>
        <w:rPr>
          <w:rFonts w:ascii="Times New Roman" w:hAnsi="Times New Roman"/>
          <w:bCs/>
          <w:sz w:val="28"/>
          <w:szCs w:val="28"/>
        </w:rPr>
      </w:pPr>
      <w:r w:rsidRPr="00AD61BF">
        <w:rPr>
          <w:rFonts w:ascii="Times New Roman" w:hAnsi="Times New Roman"/>
          <w:bCs/>
          <w:sz w:val="28"/>
          <w:szCs w:val="28"/>
        </w:rPr>
        <w:t>цифровая трансформация дополнительного образования детей;</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bCs/>
          <w:sz w:val="28"/>
          <w:szCs w:val="28"/>
        </w:rPr>
        <w:t xml:space="preserve">усиление роли общества (общественные профессиональные и родительские сообщества и общественные организации, родители, социально ответственный бизнес) в управлении и развитии дополнительного </w:t>
      </w:r>
      <w:r w:rsidRPr="00AD61BF">
        <w:rPr>
          <w:rFonts w:ascii="Times New Roman" w:hAnsi="Times New Roman" w:cs="Times New Roman"/>
          <w:bCs/>
          <w:sz w:val="28"/>
          <w:szCs w:val="28"/>
        </w:rPr>
        <w:t>образования детей.</w:t>
      </w:r>
    </w:p>
    <w:p w:rsidR="00653AFE" w:rsidRPr="00AD61BF" w:rsidRDefault="00653AFE" w:rsidP="00653AFE">
      <w:pPr>
        <w:pStyle w:val="a3"/>
        <w:tabs>
          <w:tab w:val="left" w:pos="1134"/>
          <w:tab w:val="left" w:pos="1560"/>
        </w:tabs>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
          <w:sz w:val="28"/>
          <w:szCs w:val="28"/>
        </w:rPr>
        <w:lastRenderedPageBreak/>
        <w:t>5.6.1. Модернизация работы образовательных организаций, реализующих дополнительные общеобразовательные программы</w:t>
      </w:r>
      <w:r w:rsidRPr="00AD61BF">
        <w:rPr>
          <w:rFonts w:ascii="Times New Roman" w:hAnsi="Times New Roman" w:cs="Times New Roman"/>
          <w:bCs/>
          <w:sz w:val="28"/>
          <w:szCs w:val="28"/>
        </w:rPr>
        <w:t>:</w:t>
      </w:r>
    </w:p>
    <w:p w:rsidR="00653AFE" w:rsidRPr="00AD61BF" w:rsidRDefault="00653AFE" w:rsidP="00653AFE">
      <w:pPr>
        <w:pStyle w:val="a3"/>
        <w:tabs>
          <w:tab w:val="left" w:pos="1134"/>
          <w:tab w:val="left" w:pos="1560"/>
        </w:tabs>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 xml:space="preserve">1) обновление содержания дополнительных общеобразовательных программ по направленностям, обеспечивающих формирование ключевых компетентностей, с учетом специфики, прогнозов социально-экономического развития и потребностей на основе развития сетевого взаимодействия организаций дополнительного образования с ВУЗами, научно-производственными центрами и научно-исследовательскими институтами города и Республики, в том числе в рамках межрегионального взаимодействия; </w:t>
      </w:r>
    </w:p>
    <w:p w:rsidR="00653AFE" w:rsidRPr="00AD61BF" w:rsidRDefault="00653AFE" w:rsidP="00653AFE">
      <w:pPr>
        <w:pStyle w:val="a3"/>
        <w:tabs>
          <w:tab w:val="left" w:pos="1134"/>
          <w:tab w:val="left" w:pos="1560"/>
        </w:tabs>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2) организация разработки и внедрения новых дополнительных общеобразовательных программ в рамках интеграции общего и дополнительного образования в модели «Школы полного дня»:</w:t>
      </w:r>
    </w:p>
    <w:p w:rsidR="00653AFE" w:rsidRPr="00AD61BF" w:rsidRDefault="00653AFE" w:rsidP="00653AFE">
      <w:pPr>
        <w:pStyle w:val="a3"/>
        <w:tabs>
          <w:tab w:val="left" w:pos="1134"/>
          <w:tab w:val="left" w:pos="1560"/>
        </w:tabs>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i/>
          <w:sz w:val="28"/>
          <w:szCs w:val="28"/>
        </w:rPr>
        <w:t>Техническая направленность</w:t>
      </w:r>
    </w:p>
    <w:p w:rsidR="00653AFE" w:rsidRPr="00AD61BF" w:rsidRDefault="00653AFE" w:rsidP="00653AFE">
      <w:pPr>
        <w:pStyle w:val="a3"/>
        <w:numPr>
          <w:ilvl w:val="0"/>
          <w:numId w:val="11"/>
        </w:numPr>
        <w:tabs>
          <w:tab w:val="left" w:pos="1134"/>
        </w:tabs>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Интеллектуальные производственные технологии и робототехника.</w:t>
      </w:r>
    </w:p>
    <w:p w:rsidR="00653AFE" w:rsidRPr="00AD61BF" w:rsidRDefault="00653AFE" w:rsidP="00653AFE">
      <w:pPr>
        <w:spacing w:after="0" w:line="240" w:lineRule="auto"/>
        <w:ind w:firstLine="709"/>
        <w:jc w:val="both"/>
        <w:rPr>
          <w:rFonts w:ascii="Times New Roman" w:hAnsi="Times New Roman" w:cs="Times New Roman"/>
          <w:bCs/>
          <w:i/>
          <w:sz w:val="28"/>
          <w:szCs w:val="28"/>
        </w:rPr>
      </w:pPr>
      <w:r w:rsidRPr="00AD61BF">
        <w:rPr>
          <w:rFonts w:ascii="Times New Roman" w:hAnsi="Times New Roman" w:cs="Times New Roman"/>
          <w:bCs/>
          <w:i/>
          <w:sz w:val="28"/>
          <w:szCs w:val="28"/>
        </w:rPr>
        <w:t>Естественнонаучная направленность</w:t>
      </w:r>
    </w:p>
    <w:p w:rsidR="00653AFE" w:rsidRPr="00AD61BF" w:rsidRDefault="00653AFE" w:rsidP="00653AFE">
      <w:pPr>
        <w:pStyle w:val="a3"/>
        <w:numPr>
          <w:ilvl w:val="0"/>
          <w:numId w:val="12"/>
        </w:numPr>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Агротехнологии (агротехнологии растениеводства).</w:t>
      </w:r>
    </w:p>
    <w:p w:rsidR="00653AFE" w:rsidRPr="00AD61BF" w:rsidRDefault="00653AFE" w:rsidP="00653AFE">
      <w:pPr>
        <w:pStyle w:val="a3"/>
        <w:numPr>
          <w:ilvl w:val="0"/>
          <w:numId w:val="12"/>
        </w:numPr>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Экологический мониторинг.</w:t>
      </w:r>
    </w:p>
    <w:p w:rsidR="00653AFE" w:rsidRPr="00AD61BF" w:rsidRDefault="00653AFE" w:rsidP="00653AFE">
      <w:pPr>
        <w:pStyle w:val="a3"/>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i/>
          <w:sz w:val="28"/>
          <w:szCs w:val="28"/>
        </w:rPr>
        <w:t>Туристско-краеведческая направленность</w:t>
      </w:r>
    </w:p>
    <w:p w:rsidR="00653AFE" w:rsidRPr="00AD61BF" w:rsidRDefault="00653AFE" w:rsidP="00653AFE">
      <w:pPr>
        <w:pStyle w:val="a3"/>
        <w:numPr>
          <w:ilvl w:val="0"/>
          <w:numId w:val="13"/>
        </w:numPr>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 xml:space="preserve">Предпринимательство в сфере туризма. </w:t>
      </w:r>
    </w:p>
    <w:p w:rsidR="00653AFE" w:rsidRPr="00AD61BF" w:rsidRDefault="00653AFE" w:rsidP="00653AFE">
      <w:pPr>
        <w:pStyle w:val="a3"/>
        <w:numPr>
          <w:ilvl w:val="0"/>
          <w:numId w:val="13"/>
        </w:numPr>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 xml:space="preserve">Школа безопасности. </w:t>
      </w:r>
    </w:p>
    <w:p w:rsidR="00653AFE" w:rsidRPr="00AD61BF" w:rsidRDefault="00653AFE" w:rsidP="00653AFE">
      <w:pPr>
        <w:pStyle w:val="a3"/>
        <w:numPr>
          <w:ilvl w:val="0"/>
          <w:numId w:val="13"/>
        </w:numPr>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 xml:space="preserve">Походно-экспедиционная деятельность </w:t>
      </w:r>
    </w:p>
    <w:p w:rsidR="00653AFE" w:rsidRPr="00AD61BF" w:rsidRDefault="00653AFE" w:rsidP="00653AFE">
      <w:pPr>
        <w:pStyle w:val="a3"/>
        <w:numPr>
          <w:ilvl w:val="0"/>
          <w:numId w:val="13"/>
        </w:numPr>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 xml:space="preserve">Туристские слёты и фестивали </w:t>
      </w:r>
    </w:p>
    <w:p w:rsidR="00653AFE" w:rsidRPr="00AD61BF" w:rsidRDefault="00653AFE" w:rsidP="00653AFE">
      <w:pPr>
        <w:pStyle w:val="a3"/>
        <w:numPr>
          <w:ilvl w:val="0"/>
          <w:numId w:val="13"/>
        </w:numPr>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Культурно-познавательный туризм. Экскурсоведение.</w:t>
      </w:r>
    </w:p>
    <w:p w:rsidR="00653AFE" w:rsidRPr="00AD61BF" w:rsidRDefault="00653AFE" w:rsidP="00653AFE">
      <w:pPr>
        <w:pStyle w:val="a3"/>
        <w:numPr>
          <w:ilvl w:val="0"/>
          <w:numId w:val="13"/>
        </w:numPr>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Спортивный туризм. Туристские нормативы ВФСК «Готов к труду и обороне (ГТО)»</w:t>
      </w:r>
    </w:p>
    <w:p w:rsidR="00653AFE" w:rsidRPr="00AD61BF" w:rsidRDefault="00653AFE" w:rsidP="00653AFE">
      <w:pPr>
        <w:pStyle w:val="a3"/>
        <w:numPr>
          <w:ilvl w:val="0"/>
          <w:numId w:val="13"/>
        </w:numPr>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Прикладное музееведение, музейное источниковедение.</w:t>
      </w:r>
    </w:p>
    <w:p w:rsidR="00653AFE" w:rsidRDefault="00653AFE" w:rsidP="00653AFE">
      <w:pPr>
        <w:pStyle w:val="a3"/>
        <w:numPr>
          <w:ilvl w:val="0"/>
          <w:numId w:val="13"/>
        </w:numPr>
        <w:spacing w:after="0" w:line="240" w:lineRule="auto"/>
        <w:ind w:left="0" w:firstLine="709"/>
        <w:jc w:val="both"/>
        <w:rPr>
          <w:rFonts w:ascii="Times New Roman" w:hAnsi="Times New Roman" w:cs="Times New Roman"/>
          <w:bCs/>
          <w:sz w:val="28"/>
          <w:szCs w:val="28"/>
        </w:rPr>
      </w:pPr>
      <w:r w:rsidRPr="00AD61BF">
        <w:rPr>
          <w:rFonts w:ascii="Times New Roman" w:hAnsi="Times New Roman" w:cs="Times New Roman"/>
          <w:bCs/>
          <w:sz w:val="28"/>
          <w:szCs w:val="28"/>
        </w:rPr>
        <w:t>Исследовательское краеведение</w:t>
      </w:r>
      <w:r>
        <w:rPr>
          <w:rFonts w:ascii="Times New Roman" w:hAnsi="Times New Roman" w:cs="Times New Roman"/>
          <w:bCs/>
          <w:sz w:val="28"/>
          <w:szCs w:val="28"/>
        </w:rPr>
        <w:t xml:space="preserve">. </w:t>
      </w:r>
    </w:p>
    <w:p w:rsidR="00653AFE" w:rsidRPr="00B01518" w:rsidRDefault="00653AFE" w:rsidP="00653AFE">
      <w:pPr>
        <w:spacing w:after="0" w:line="240" w:lineRule="auto"/>
        <w:jc w:val="both"/>
        <w:rPr>
          <w:rFonts w:ascii="Times New Roman" w:hAnsi="Times New Roman" w:cs="Times New Roman"/>
          <w:bCs/>
          <w:sz w:val="28"/>
          <w:szCs w:val="28"/>
        </w:rPr>
      </w:pPr>
      <w:r w:rsidRPr="00B01518">
        <w:rPr>
          <w:rFonts w:ascii="Times New Roman" w:hAnsi="Times New Roman" w:cs="Times New Roman"/>
          <w:bCs/>
          <w:sz w:val="28"/>
          <w:szCs w:val="28"/>
        </w:rPr>
        <w:t>3) Обеспечение реализации лучших практик по обновлению содержания и технологий дополнительного образования по приоритетным направлениям.</w:t>
      </w:r>
    </w:p>
    <w:p w:rsidR="00653AFE" w:rsidRPr="00AD61BF" w:rsidRDefault="00653AFE" w:rsidP="00653AFE">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4</w:t>
      </w:r>
      <w:r w:rsidRPr="00AD61BF">
        <w:rPr>
          <w:rFonts w:ascii="Times New Roman" w:hAnsi="Times New Roman" w:cs="Times New Roman"/>
          <w:bCs/>
          <w:sz w:val="28"/>
          <w:szCs w:val="28"/>
        </w:rPr>
        <w:t>) Обновление методов и технологий обучения при реализации дополнительных общеобразовательных программ.</w:t>
      </w:r>
    </w:p>
    <w:p w:rsidR="00653AFE" w:rsidRPr="00AD61BF" w:rsidRDefault="00653AFE" w:rsidP="00653AFE">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5</w:t>
      </w:r>
      <w:r w:rsidRPr="00AD61BF">
        <w:rPr>
          <w:rFonts w:ascii="Times New Roman" w:hAnsi="Times New Roman" w:cs="Times New Roman"/>
          <w:bCs/>
          <w:sz w:val="28"/>
          <w:szCs w:val="28"/>
        </w:rPr>
        <w:t>) Расширение возможности для использования при реализации дополнительных общеобразовательных программ культурного и природного наследия народов Республики Дагестан, традиционных российских духовно-нравственных ценностей.</w:t>
      </w:r>
    </w:p>
    <w:p w:rsidR="00653AFE" w:rsidRPr="00AD61BF" w:rsidRDefault="00653AFE" w:rsidP="00653AFE">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6</w:t>
      </w:r>
      <w:r w:rsidRPr="00AD61BF">
        <w:rPr>
          <w:rFonts w:ascii="Times New Roman" w:hAnsi="Times New Roman" w:cs="Times New Roman"/>
          <w:bCs/>
          <w:sz w:val="28"/>
          <w:szCs w:val="28"/>
        </w:rPr>
        <w:t>) Создание условий для использования в системе дополнительного образования детей цифровых сервисов и контента для образовательной деятельности по дополнительным общеобразовательным программам.</w:t>
      </w:r>
    </w:p>
    <w:p w:rsidR="00653AFE" w:rsidRPr="00AD61BF" w:rsidRDefault="00653AFE" w:rsidP="00653AFE">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7</w:t>
      </w:r>
      <w:r w:rsidRPr="00AD61BF">
        <w:rPr>
          <w:rFonts w:ascii="Times New Roman" w:hAnsi="Times New Roman" w:cs="Times New Roman"/>
          <w:bCs/>
          <w:sz w:val="28"/>
          <w:szCs w:val="28"/>
        </w:rPr>
        <w:t>) Вовлечение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включающие инструменты профессиональных проб, стажировок в организациях реального сектора экономики. Организация системы наставничества в сфере дополнительного образования детей.</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
          <w:sz w:val="28"/>
          <w:szCs w:val="28"/>
        </w:rPr>
        <w:t xml:space="preserve">5.6.2. Повышение квалификации педагогических работников и управленческих кадров на базе Дагестанского института развития </w:t>
      </w:r>
      <w:r w:rsidRPr="00AD61BF">
        <w:rPr>
          <w:rFonts w:ascii="Times New Roman" w:hAnsi="Times New Roman" w:cs="Times New Roman"/>
          <w:b/>
          <w:sz w:val="28"/>
          <w:szCs w:val="28"/>
        </w:rPr>
        <w:lastRenderedPageBreak/>
        <w:t>образования</w:t>
      </w:r>
      <w:r w:rsidRPr="00AD61BF">
        <w:rPr>
          <w:rFonts w:ascii="Times New Roman" w:hAnsi="Times New Roman" w:cs="Times New Roman"/>
          <w:bCs/>
          <w:sz w:val="28"/>
          <w:szCs w:val="28"/>
        </w:rPr>
        <w:t xml:space="preserve"> по приоритетным направлениям развития дополнительного образования детей: </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Современные методики и технологии преподавания по приоритетным направлениям развития дополнительного образования.</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 xml:space="preserve">Актуальные вопросы разработки и обновления программ дополнительного образования. </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Разработка программ на основе интеграции содержания и профильности.</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Школа полного дня: интеграция и преемственность программ общего и дополнительного образования.</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Инклюзия в дополнительном образовании.</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Подготовка методистов в сфере дополнительного образования.</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 xml:space="preserve">Разработка адаптированных программ дополнительного образования. </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Проведение конкурсов профессионального мастерства регионального и муниципального уровней.</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Создание и обеспечение функционирования системы подготовки и непрерывного повышения квалификации управленческих и педагогическихкадров дополнительного образования детей (с участием федеральных операторов направленностей дополнительного образования, ИРО, РМЦ, регионального центра выявления, поддержки и развития способностей и талантов у детей и молодежи, ведущих ВУЗов).</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Организация и проведение региональных этапов конкурсов профессионального мастерства в целях поддержки и профессионального развития специалистов системы дополнительного образования детей «Сердце отдаю детям», «Воспитать человека» и др.</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Осуществление мер поддержки молодых специалистов, работающих в системе дополнительного образования, содействие их профессиональному развитию через систему наставничества, создание методических сообществ,</w:t>
      </w:r>
    </w:p>
    <w:p w:rsidR="00653AFE" w:rsidRPr="00AD61BF"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проведение круглых столов и семинаров, направленных на выявление и поддержку лучших практик дополнительного образования.</w:t>
      </w:r>
    </w:p>
    <w:p w:rsidR="00653AFE" w:rsidRDefault="00653AFE" w:rsidP="00653AFE">
      <w:pPr>
        <w:spacing w:after="0" w:line="240" w:lineRule="auto"/>
        <w:ind w:firstLine="709"/>
        <w:jc w:val="both"/>
        <w:rPr>
          <w:rFonts w:ascii="Times New Roman" w:hAnsi="Times New Roman" w:cs="Times New Roman"/>
          <w:bCs/>
          <w:sz w:val="28"/>
          <w:szCs w:val="28"/>
        </w:rPr>
      </w:pPr>
      <w:r w:rsidRPr="00AD61BF">
        <w:rPr>
          <w:rFonts w:ascii="Times New Roman" w:hAnsi="Times New Roman" w:cs="Times New Roman"/>
          <w:bCs/>
          <w:sz w:val="28"/>
          <w:szCs w:val="28"/>
        </w:rPr>
        <w:t>Организация работы методической службы по развитию дополнительного образования: создание рабочей группы, формирование экспертных групп.</w:t>
      </w:r>
    </w:p>
    <w:p w:rsidR="00653AFE" w:rsidRPr="00AD61BF" w:rsidRDefault="00653AFE" w:rsidP="00653AFE">
      <w:pPr>
        <w:spacing w:after="0" w:line="240" w:lineRule="auto"/>
        <w:ind w:firstLine="709"/>
        <w:jc w:val="both"/>
        <w:rPr>
          <w:rFonts w:ascii="Times New Roman" w:hAnsi="Times New Roman" w:cs="Times New Roman"/>
          <w:bCs/>
          <w:sz w:val="28"/>
          <w:szCs w:val="28"/>
        </w:rPr>
      </w:pPr>
    </w:p>
    <w:p w:rsidR="00653AFE" w:rsidRPr="00AD61BF" w:rsidRDefault="00653AFE" w:rsidP="00653AFE">
      <w:pPr>
        <w:spacing w:after="0" w:line="240" w:lineRule="auto"/>
        <w:jc w:val="center"/>
        <w:rPr>
          <w:rFonts w:ascii="Times New Roman" w:hAnsi="Times New Roman" w:cs="Times New Roman"/>
          <w:b/>
          <w:bCs/>
          <w:sz w:val="28"/>
          <w:szCs w:val="28"/>
        </w:rPr>
      </w:pPr>
    </w:p>
    <w:tbl>
      <w:tblPr>
        <w:tblStyle w:val="a8"/>
        <w:tblW w:w="9782" w:type="dxa"/>
        <w:tblInd w:w="-431" w:type="dxa"/>
        <w:tblLayout w:type="fixed"/>
        <w:tblLook w:val="04A0"/>
      </w:tblPr>
      <w:tblGrid>
        <w:gridCol w:w="852"/>
        <w:gridCol w:w="1842"/>
        <w:gridCol w:w="2127"/>
        <w:gridCol w:w="567"/>
        <w:gridCol w:w="708"/>
        <w:gridCol w:w="709"/>
        <w:gridCol w:w="709"/>
        <w:gridCol w:w="709"/>
        <w:gridCol w:w="708"/>
        <w:gridCol w:w="851"/>
      </w:tblGrid>
      <w:tr w:rsidR="00653AFE" w:rsidRPr="00AD61BF" w:rsidTr="00A71125">
        <w:trPr>
          <w:trHeight w:val="298"/>
          <w:tblHeader/>
        </w:trPr>
        <w:tc>
          <w:tcPr>
            <w:tcW w:w="852" w:type="dxa"/>
            <w:vMerge w:val="restart"/>
          </w:tcPr>
          <w:p w:rsidR="00653AFE" w:rsidRPr="00AD61BF" w:rsidRDefault="00653AFE" w:rsidP="00A71125">
            <w:pPr>
              <w:rPr>
                <w:rFonts w:ascii="Times New Roman" w:hAnsi="Times New Roman" w:cs="Times New Roman"/>
              </w:rPr>
            </w:pPr>
            <w:r w:rsidRPr="00AD61BF">
              <w:rPr>
                <w:rFonts w:ascii="Times New Roman" w:hAnsi="Times New Roman" w:cs="Times New Roman"/>
              </w:rPr>
              <w:t xml:space="preserve">№ </w:t>
            </w:r>
          </w:p>
          <w:p w:rsidR="00653AFE" w:rsidRPr="00AD61BF" w:rsidRDefault="00653AFE" w:rsidP="00A71125">
            <w:pPr>
              <w:rPr>
                <w:rFonts w:ascii="Times New Roman" w:hAnsi="Times New Roman" w:cs="Times New Roman"/>
              </w:rPr>
            </w:pPr>
            <w:r w:rsidRPr="00AD61BF">
              <w:rPr>
                <w:rFonts w:ascii="Times New Roman" w:hAnsi="Times New Roman" w:cs="Times New Roman"/>
              </w:rPr>
              <w:t>п/п</w:t>
            </w:r>
          </w:p>
        </w:tc>
        <w:tc>
          <w:tcPr>
            <w:tcW w:w="1842" w:type="dxa"/>
            <w:vMerge w:val="restart"/>
          </w:tcPr>
          <w:p w:rsidR="00653AFE" w:rsidRPr="00AD61BF" w:rsidRDefault="00653AFE" w:rsidP="00A71125">
            <w:pPr>
              <w:rPr>
                <w:rFonts w:ascii="Times New Roman" w:hAnsi="Times New Roman" w:cs="Times New Roman"/>
              </w:rPr>
            </w:pPr>
            <w:r w:rsidRPr="00AD61BF">
              <w:rPr>
                <w:rFonts w:ascii="Times New Roman" w:hAnsi="Times New Roman" w:cs="Times New Roman"/>
              </w:rPr>
              <w:t>Наименование мероприятия</w:t>
            </w:r>
          </w:p>
        </w:tc>
        <w:tc>
          <w:tcPr>
            <w:tcW w:w="2127" w:type="dxa"/>
            <w:vMerge w:val="restart"/>
          </w:tcPr>
          <w:p w:rsidR="00653AFE" w:rsidRPr="00AD61BF" w:rsidRDefault="00653AFE" w:rsidP="00A71125">
            <w:pPr>
              <w:rPr>
                <w:rFonts w:ascii="Times New Roman" w:hAnsi="Times New Roman" w:cs="Times New Roman"/>
              </w:rPr>
            </w:pPr>
            <w:r w:rsidRPr="00AD61BF">
              <w:rPr>
                <w:rFonts w:ascii="Times New Roman" w:hAnsi="Times New Roman" w:cs="Times New Roman"/>
              </w:rPr>
              <w:t>Целевые показатели</w:t>
            </w:r>
          </w:p>
        </w:tc>
        <w:tc>
          <w:tcPr>
            <w:tcW w:w="567" w:type="dxa"/>
            <w:vMerge w:val="restart"/>
          </w:tcPr>
          <w:p w:rsidR="00653AFE" w:rsidRPr="00AD61BF" w:rsidRDefault="00653AFE" w:rsidP="00A71125">
            <w:pPr>
              <w:rPr>
                <w:rFonts w:ascii="Times New Roman" w:hAnsi="Times New Roman" w:cs="Times New Roman"/>
              </w:rPr>
            </w:pPr>
            <w:r w:rsidRPr="00AD61BF">
              <w:rPr>
                <w:rFonts w:ascii="Times New Roman" w:hAnsi="Times New Roman" w:cs="Times New Roman"/>
              </w:rPr>
              <w:t>Ед.</w:t>
            </w:r>
          </w:p>
          <w:p w:rsidR="00653AFE" w:rsidRPr="00AD61BF" w:rsidRDefault="00653AFE" w:rsidP="00A71125">
            <w:pPr>
              <w:rPr>
                <w:rFonts w:ascii="Times New Roman" w:hAnsi="Times New Roman" w:cs="Times New Roman"/>
              </w:rPr>
            </w:pPr>
            <w:r w:rsidRPr="00AD61BF">
              <w:rPr>
                <w:rFonts w:ascii="Times New Roman" w:hAnsi="Times New Roman" w:cs="Times New Roman"/>
              </w:rPr>
              <w:t>изм.</w:t>
            </w:r>
          </w:p>
        </w:tc>
        <w:tc>
          <w:tcPr>
            <w:tcW w:w="4394" w:type="dxa"/>
            <w:gridSpan w:val="6"/>
          </w:tcPr>
          <w:p w:rsidR="00653AFE" w:rsidRPr="00AD61BF" w:rsidRDefault="00653AFE" w:rsidP="00A71125">
            <w:pPr>
              <w:rPr>
                <w:rFonts w:ascii="Times New Roman" w:hAnsi="Times New Roman" w:cs="Times New Roman"/>
              </w:rPr>
            </w:pPr>
            <w:r w:rsidRPr="00AD61BF">
              <w:rPr>
                <w:rFonts w:ascii="Times New Roman" w:hAnsi="Times New Roman" w:cs="Times New Roman"/>
              </w:rPr>
              <w:t>Целевые индикаторы на 2025-2030 гг</w:t>
            </w:r>
            <w:r w:rsidR="00C34712">
              <w:rPr>
                <w:rFonts w:ascii="Times New Roman" w:hAnsi="Times New Roman" w:cs="Times New Roman"/>
              </w:rPr>
              <w:t>.</w:t>
            </w:r>
          </w:p>
        </w:tc>
      </w:tr>
      <w:tr w:rsidR="00653AFE" w:rsidRPr="00AD61BF" w:rsidTr="00A71125">
        <w:trPr>
          <w:trHeight w:val="557"/>
          <w:tblHeader/>
        </w:trPr>
        <w:tc>
          <w:tcPr>
            <w:tcW w:w="852" w:type="dxa"/>
            <w:vMerge/>
          </w:tcPr>
          <w:p w:rsidR="00653AFE" w:rsidRPr="00AD61BF" w:rsidRDefault="00653AFE" w:rsidP="00A71125">
            <w:pPr>
              <w:rPr>
                <w:rFonts w:ascii="Times New Roman" w:hAnsi="Times New Roman" w:cs="Times New Roman"/>
              </w:rPr>
            </w:pPr>
          </w:p>
        </w:tc>
        <w:tc>
          <w:tcPr>
            <w:tcW w:w="1842" w:type="dxa"/>
            <w:vMerge/>
          </w:tcPr>
          <w:p w:rsidR="00653AFE" w:rsidRPr="00AD61BF" w:rsidRDefault="00653AFE" w:rsidP="00A71125">
            <w:pPr>
              <w:rPr>
                <w:rFonts w:ascii="Times New Roman" w:hAnsi="Times New Roman" w:cs="Times New Roman"/>
              </w:rPr>
            </w:pPr>
          </w:p>
        </w:tc>
        <w:tc>
          <w:tcPr>
            <w:tcW w:w="2127" w:type="dxa"/>
            <w:vMerge/>
          </w:tcPr>
          <w:p w:rsidR="00653AFE" w:rsidRPr="00AD61BF" w:rsidRDefault="00653AFE" w:rsidP="00A71125">
            <w:pPr>
              <w:rPr>
                <w:rFonts w:ascii="Times New Roman" w:hAnsi="Times New Roman" w:cs="Times New Roman"/>
              </w:rPr>
            </w:pPr>
          </w:p>
        </w:tc>
        <w:tc>
          <w:tcPr>
            <w:tcW w:w="567" w:type="dxa"/>
            <w:vMerge/>
          </w:tcPr>
          <w:p w:rsidR="00653AFE" w:rsidRPr="00AD61BF" w:rsidRDefault="00653AFE" w:rsidP="00A71125">
            <w:pPr>
              <w:rPr>
                <w:rFonts w:ascii="Times New Roman" w:hAnsi="Times New Roman" w:cs="Times New Roman"/>
              </w:rPr>
            </w:pPr>
          </w:p>
        </w:tc>
        <w:tc>
          <w:tcPr>
            <w:tcW w:w="708"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2025</w:t>
            </w:r>
          </w:p>
          <w:p w:rsidR="00653AFE" w:rsidRPr="00AD61BF" w:rsidRDefault="00653AFE" w:rsidP="00A71125">
            <w:pPr>
              <w:rPr>
                <w:rFonts w:ascii="Times New Roman" w:hAnsi="Times New Roman" w:cs="Times New Roman"/>
              </w:rPr>
            </w:pPr>
            <w:r w:rsidRPr="00AD61BF">
              <w:rPr>
                <w:rFonts w:ascii="Times New Roman" w:hAnsi="Times New Roman" w:cs="Times New Roman"/>
              </w:rPr>
              <w:t>год</w:t>
            </w:r>
          </w:p>
        </w:tc>
        <w:tc>
          <w:tcPr>
            <w:tcW w:w="709"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2026</w:t>
            </w:r>
          </w:p>
          <w:p w:rsidR="00653AFE" w:rsidRPr="00AD61BF" w:rsidRDefault="00653AFE" w:rsidP="00A71125">
            <w:pPr>
              <w:rPr>
                <w:rFonts w:ascii="Times New Roman" w:hAnsi="Times New Roman" w:cs="Times New Roman"/>
              </w:rPr>
            </w:pPr>
            <w:r w:rsidRPr="00AD61BF">
              <w:rPr>
                <w:rFonts w:ascii="Times New Roman" w:hAnsi="Times New Roman" w:cs="Times New Roman"/>
              </w:rPr>
              <w:t>год</w:t>
            </w:r>
          </w:p>
        </w:tc>
        <w:tc>
          <w:tcPr>
            <w:tcW w:w="709"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2027</w:t>
            </w:r>
          </w:p>
          <w:p w:rsidR="00653AFE" w:rsidRPr="00AD61BF" w:rsidRDefault="00653AFE" w:rsidP="00A71125">
            <w:pPr>
              <w:rPr>
                <w:rFonts w:ascii="Times New Roman" w:hAnsi="Times New Roman" w:cs="Times New Roman"/>
              </w:rPr>
            </w:pPr>
            <w:r w:rsidRPr="00AD61BF">
              <w:rPr>
                <w:rFonts w:ascii="Times New Roman" w:hAnsi="Times New Roman" w:cs="Times New Roman"/>
              </w:rPr>
              <w:t>год</w:t>
            </w:r>
          </w:p>
        </w:tc>
        <w:tc>
          <w:tcPr>
            <w:tcW w:w="709"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2028</w:t>
            </w:r>
          </w:p>
          <w:p w:rsidR="00653AFE" w:rsidRPr="00AD61BF" w:rsidRDefault="00653AFE" w:rsidP="00A71125">
            <w:pPr>
              <w:rPr>
                <w:rFonts w:ascii="Times New Roman" w:hAnsi="Times New Roman" w:cs="Times New Roman"/>
              </w:rPr>
            </w:pPr>
            <w:r w:rsidRPr="00AD61BF">
              <w:rPr>
                <w:rFonts w:ascii="Times New Roman" w:hAnsi="Times New Roman" w:cs="Times New Roman"/>
              </w:rPr>
              <w:t xml:space="preserve">год </w:t>
            </w:r>
          </w:p>
        </w:tc>
        <w:tc>
          <w:tcPr>
            <w:tcW w:w="708"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2029</w:t>
            </w:r>
          </w:p>
          <w:p w:rsidR="00653AFE" w:rsidRPr="00AD61BF" w:rsidRDefault="00653AFE" w:rsidP="00A71125">
            <w:pPr>
              <w:rPr>
                <w:rFonts w:ascii="Times New Roman" w:hAnsi="Times New Roman" w:cs="Times New Roman"/>
              </w:rPr>
            </w:pPr>
            <w:r w:rsidRPr="00AD61BF">
              <w:rPr>
                <w:rFonts w:ascii="Times New Roman" w:hAnsi="Times New Roman" w:cs="Times New Roman"/>
              </w:rPr>
              <w:t>год</w:t>
            </w:r>
          </w:p>
        </w:tc>
        <w:tc>
          <w:tcPr>
            <w:tcW w:w="851"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2030</w:t>
            </w:r>
          </w:p>
          <w:p w:rsidR="00653AFE" w:rsidRPr="00AD61BF" w:rsidRDefault="00653AFE" w:rsidP="00A71125">
            <w:pPr>
              <w:rPr>
                <w:rFonts w:ascii="Times New Roman" w:hAnsi="Times New Roman" w:cs="Times New Roman"/>
              </w:rPr>
            </w:pPr>
            <w:r w:rsidRPr="00AD61BF">
              <w:rPr>
                <w:rFonts w:ascii="Times New Roman" w:hAnsi="Times New Roman" w:cs="Times New Roman"/>
              </w:rPr>
              <w:t>год</w:t>
            </w:r>
          </w:p>
        </w:tc>
      </w:tr>
      <w:tr w:rsidR="00653AFE" w:rsidRPr="00AD61BF" w:rsidTr="00A71125">
        <w:tc>
          <w:tcPr>
            <w:tcW w:w="85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5.6.1.</w:t>
            </w:r>
          </w:p>
        </w:tc>
        <w:tc>
          <w:tcPr>
            <w:tcW w:w="184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Повышение квалификации педагогических работников и управленческих кадров</w:t>
            </w:r>
          </w:p>
        </w:tc>
        <w:tc>
          <w:tcPr>
            <w:tcW w:w="212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Организована подготовка педагогов дополнительного образования</w:t>
            </w:r>
          </w:p>
        </w:tc>
        <w:tc>
          <w:tcPr>
            <w:tcW w:w="56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человек</w:t>
            </w:r>
          </w:p>
        </w:tc>
        <w:tc>
          <w:tcPr>
            <w:tcW w:w="708" w:type="dxa"/>
          </w:tcPr>
          <w:p w:rsidR="00653AFE" w:rsidRPr="00716A1D" w:rsidRDefault="00493677" w:rsidP="00716A1D">
            <w:pPr>
              <w:rPr>
                <w:rFonts w:ascii="Times New Roman" w:hAnsi="Times New Roman" w:cs="Times New Roman"/>
                <w:color w:val="000000" w:themeColor="text1"/>
              </w:rPr>
            </w:pPr>
            <w:r>
              <w:rPr>
                <w:rFonts w:ascii="Times New Roman" w:hAnsi="Times New Roman" w:cs="Times New Roman"/>
                <w:color w:val="000000" w:themeColor="text1"/>
              </w:rPr>
              <w:t>15</w:t>
            </w:r>
          </w:p>
        </w:tc>
        <w:tc>
          <w:tcPr>
            <w:tcW w:w="709" w:type="dxa"/>
          </w:tcPr>
          <w:p w:rsidR="00653AFE" w:rsidRPr="00716A1D" w:rsidRDefault="00493677" w:rsidP="00A71125">
            <w:pPr>
              <w:rPr>
                <w:rFonts w:ascii="Times New Roman" w:hAnsi="Times New Roman" w:cs="Times New Roman"/>
                <w:color w:val="000000" w:themeColor="text1"/>
              </w:rPr>
            </w:pPr>
            <w:r>
              <w:rPr>
                <w:rFonts w:ascii="Times New Roman" w:hAnsi="Times New Roman" w:cs="Times New Roman"/>
                <w:color w:val="000000" w:themeColor="text1"/>
              </w:rPr>
              <w:t>20</w:t>
            </w:r>
          </w:p>
        </w:tc>
        <w:tc>
          <w:tcPr>
            <w:tcW w:w="709" w:type="dxa"/>
          </w:tcPr>
          <w:p w:rsidR="00653AFE" w:rsidRPr="00716A1D" w:rsidRDefault="00493677" w:rsidP="00A71125">
            <w:pPr>
              <w:rPr>
                <w:rFonts w:ascii="Times New Roman" w:hAnsi="Times New Roman" w:cs="Times New Roman"/>
                <w:color w:val="000000" w:themeColor="text1"/>
              </w:rPr>
            </w:pPr>
            <w:r>
              <w:rPr>
                <w:rFonts w:ascii="Times New Roman" w:hAnsi="Times New Roman" w:cs="Times New Roman"/>
                <w:color w:val="000000" w:themeColor="text1"/>
              </w:rPr>
              <w:t>25</w:t>
            </w:r>
          </w:p>
        </w:tc>
        <w:tc>
          <w:tcPr>
            <w:tcW w:w="709" w:type="dxa"/>
          </w:tcPr>
          <w:p w:rsidR="00653AFE" w:rsidRPr="00716A1D" w:rsidRDefault="00493677" w:rsidP="00A71125">
            <w:pPr>
              <w:rPr>
                <w:rFonts w:ascii="Times New Roman" w:hAnsi="Times New Roman" w:cs="Times New Roman"/>
                <w:color w:val="000000" w:themeColor="text1"/>
              </w:rPr>
            </w:pPr>
            <w:r>
              <w:rPr>
                <w:rFonts w:ascii="Times New Roman" w:hAnsi="Times New Roman" w:cs="Times New Roman"/>
                <w:color w:val="000000" w:themeColor="text1"/>
              </w:rPr>
              <w:t>30</w:t>
            </w:r>
          </w:p>
        </w:tc>
        <w:tc>
          <w:tcPr>
            <w:tcW w:w="708" w:type="dxa"/>
          </w:tcPr>
          <w:p w:rsidR="00653AFE" w:rsidRPr="00716A1D" w:rsidRDefault="00493677" w:rsidP="00A71125">
            <w:pPr>
              <w:rPr>
                <w:rFonts w:ascii="Times New Roman" w:hAnsi="Times New Roman" w:cs="Times New Roman"/>
                <w:color w:val="000000" w:themeColor="text1"/>
              </w:rPr>
            </w:pPr>
            <w:r>
              <w:rPr>
                <w:rFonts w:ascii="Times New Roman" w:hAnsi="Times New Roman" w:cs="Times New Roman"/>
                <w:color w:val="000000" w:themeColor="text1"/>
              </w:rPr>
              <w:t>35</w:t>
            </w:r>
          </w:p>
        </w:tc>
        <w:tc>
          <w:tcPr>
            <w:tcW w:w="851" w:type="dxa"/>
          </w:tcPr>
          <w:p w:rsidR="00653AFE" w:rsidRPr="00716A1D" w:rsidRDefault="00493677" w:rsidP="00A71125">
            <w:pPr>
              <w:rPr>
                <w:rFonts w:ascii="Times New Roman" w:hAnsi="Times New Roman" w:cs="Times New Roman"/>
                <w:color w:val="000000" w:themeColor="text1"/>
              </w:rPr>
            </w:pPr>
            <w:r>
              <w:rPr>
                <w:rFonts w:ascii="Times New Roman" w:hAnsi="Times New Roman" w:cs="Times New Roman"/>
                <w:color w:val="000000" w:themeColor="text1"/>
              </w:rPr>
              <w:t>40</w:t>
            </w:r>
          </w:p>
        </w:tc>
      </w:tr>
      <w:tr w:rsidR="00653AFE" w:rsidRPr="00AD61BF" w:rsidTr="00A71125">
        <w:tc>
          <w:tcPr>
            <w:tcW w:w="85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5.6.2.</w:t>
            </w:r>
          </w:p>
        </w:tc>
        <w:tc>
          <w:tcPr>
            <w:tcW w:w="184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Система оплаты труда педагогических работников</w:t>
            </w:r>
          </w:p>
        </w:tc>
        <w:tc>
          <w:tcPr>
            <w:tcW w:w="212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 xml:space="preserve">Доля педагогических работников, переведенных на единую систему оплаты труда </w:t>
            </w:r>
          </w:p>
        </w:tc>
        <w:tc>
          <w:tcPr>
            <w:tcW w:w="56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w:t>
            </w:r>
          </w:p>
        </w:tc>
        <w:tc>
          <w:tcPr>
            <w:tcW w:w="708" w:type="dxa"/>
          </w:tcPr>
          <w:p w:rsidR="00653AFE" w:rsidRPr="00AD61BF" w:rsidRDefault="00653AFE" w:rsidP="00A71125">
            <w:pPr>
              <w:rPr>
                <w:rFonts w:ascii="Times New Roman" w:hAnsi="Times New Roman" w:cs="Times New Roman"/>
                <w:color w:val="FFFFFF" w:themeColor="background1"/>
              </w:rPr>
            </w:pPr>
            <w:r>
              <w:rPr>
                <w:rFonts w:ascii="Times New Roman" w:hAnsi="Times New Roman" w:cs="Times New Roman"/>
              </w:rPr>
              <w:t>100</w:t>
            </w:r>
          </w:p>
        </w:tc>
        <w:tc>
          <w:tcPr>
            <w:tcW w:w="709" w:type="dxa"/>
          </w:tcPr>
          <w:p w:rsidR="00653AFE" w:rsidRPr="00AD61BF" w:rsidRDefault="00653AFE" w:rsidP="00A71125">
            <w:pPr>
              <w:rPr>
                <w:rFonts w:ascii="Times New Roman" w:hAnsi="Times New Roman" w:cs="Times New Roman"/>
                <w:color w:val="FFFFFF" w:themeColor="background1"/>
              </w:rPr>
            </w:pPr>
            <w:r>
              <w:rPr>
                <w:rFonts w:ascii="Times New Roman" w:hAnsi="Times New Roman" w:cs="Times New Roman"/>
              </w:rPr>
              <w:t>100</w:t>
            </w:r>
          </w:p>
        </w:tc>
        <w:tc>
          <w:tcPr>
            <w:tcW w:w="709" w:type="dxa"/>
          </w:tcPr>
          <w:p w:rsidR="00653AFE" w:rsidRPr="00AD61BF" w:rsidRDefault="00653AFE" w:rsidP="00A71125">
            <w:pPr>
              <w:rPr>
                <w:rFonts w:ascii="Times New Roman" w:hAnsi="Times New Roman" w:cs="Times New Roman"/>
                <w:color w:val="FFFFFF" w:themeColor="background1"/>
              </w:rPr>
            </w:pPr>
            <w:r>
              <w:rPr>
                <w:rFonts w:ascii="Times New Roman" w:hAnsi="Times New Roman" w:cs="Times New Roman"/>
              </w:rPr>
              <w:t>100</w:t>
            </w:r>
          </w:p>
        </w:tc>
        <w:tc>
          <w:tcPr>
            <w:tcW w:w="709" w:type="dxa"/>
          </w:tcPr>
          <w:p w:rsidR="00653AFE" w:rsidRPr="00AD61BF" w:rsidRDefault="00653AFE" w:rsidP="00A71125">
            <w:pPr>
              <w:rPr>
                <w:rFonts w:ascii="Times New Roman" w:hAnsi="Times New Roman" w:cs="Times New Roman"/>
                <w:color w:val="FFFFFF" w:themeColor="background1"/>
              </w:rPr>
            </w:pPr>
            <w:r>
              <w:rPr>
                <w:rFonts w:ascii="Times New Roman" w:hAnsi="Times New Roman" w:cs="Times New Roman"/>
              </w:rPr>
              <w:t>100</w:t>
            </w:r>
          </w:p>
        </w:tc>
        <w:tc>
          <w:tcPr>
            <w:tcW w:w="708" w:type="dxa"/>
          </w:tcPr>
          <w:p w:rsidR="00653AFE" w:rsidRPr="00AD61BF" w:rsidRDefault="00653AFE" w:rsidP="00A71125">
            <w:pPr>
              <w:rPr>
                <w:rFonts w:ascii="Times New Roman" w:hAnsi="Times New Roman" w:cs="Times New Roman"/>
                <w:color w:val="FFFFFF" w:themeColor="background1"/>
              </w:rPr>
            </w:pPr>
            <w:r>
              <w:rPr>
                <w:rFonts w:ascii="Times New Roman" w:hAnsi="Times New Roman" w:cs="Times New Roman"/>
              </w:rPr>
              <w:t>100</w:t>
            </w:r>
          </w:p>
        </w:tc>
        <w:tc>
          <w:tcPr>
            <w:tcW w:w="851" w:type="dxa"/>
          </w:tcPr>
          <w:p w:rsidR="00653AFE" w:rsidRPr="00AD61BF" w:rsidRDefault="00653AFE" w:rsidP="00A71125">
            <w:pPr>
              <w:rPr>
                <w:rFonts w:ascii="Times New Roman" w:hAnsi="Times New Roman" w:cs="Times New Roman"/>
                <w:color w:val="FFFFFF" w:themeColor="background1"/>
              </w:rPr>
            </w:pPr>
            <w:r w:rsidRPr="00AD7273">
              <w:rPr>
                <w:rFonts w:ascii="Times New Roman" w:hAnsi="Times New Roman" w:cs="Times New Roman"/>
              </w:rPr>
              <w:t>100</w:t>
            </w:r>
          </w:p>
        </w:tc>
      </w:tr>
      <w:tr w:rsidR="00653AFE" w:rsidRPr="00AD61BF" w:rsidTr="00A71125">
        <w:tc>
          <w:tcPr>
            <w:tcW w:w="85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5.6.3.</w:t>
            </w:r>
          </w:p>
        </w:tc>
        <w:tc>
          <w:tcPr>
            <w:tcW w:w="184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 xml:space="preserve">Оснащение </w:t>
            </w:r>
            <w:r w:rsidRPr="00AD61BF">
              <w:rPr>
                <w:rFonts w:ascii="Times New Roman" w:hAnsi="Times New Roman" w:cs="Times New Roman"/>
              </w:rPr>
              <w:lastRenderedPageBreak/>
              <w:t>организаций, реализующих дополнительные общеобразовательные программы, средствами обучения и воспитания</w:t>
            </w:r>
          </w:p>
        </w:tc>
        <w:tc>
          <w:tcPr>
            <w:tcW w:w="2127" w:type="dxa"/>
          </w:tcPr>
          <w:p w:rsidR="00653AFE" w:rsidRPr="00AD61BF" w:rsidRDefault="00653AFE" w:rsidP="00A71125">
            <w:pPr>
              <w:rPr>
                <w:rFonts w:ascii="Times New Roman" w:hAnsi="Times New Roman" w:cs="Times New Roman"/>
              </w:rPr>
            </w:pPr>
            <w:r w:rsidRPr="00AD61BF">
              <w:rPr>
                <w:rFonts w:ascii="Times New Roman" w:eastAsia="Calibri" w:hAnsi="Times New Roman" w:cs="Times New Roman"/>
                <w:spacing w:val="-2"/>
              </w:rPr>
              <w:lastRenderedPageBreak/>
              <w:t xml:space="preserve">Количество новых </w:t>
            </w:r>
            <w:r w:rsidRPr="00AD61BF">
              <w:rPr>
                <w:rFonts w:ascii="Times New Roman" w:eastAsia="Calibri" w:hAnsi="Times New Roman" w:cs="Times New Roman"/>
                <w:spacing w:val="-2"/>
              </w:rPr>
              <w:lastRenderedPageBreak/>
              <w:t xml:space="preserve">мест </w:t>
            </w:r>
            <w:r w:rsidRPr="00AD61BF">
              <w:rPr>
                <w:rFonts w:ascii="Times New Roman" w:eastAsia="Calibri" w:hAnsi="Times New Roman" w:cs="Times New Roman"/>
                <w:spacing w:val="-2"/>
              </w:rPr>
              <w:br/>
              <w:t>в образовательных организациях различных типов для реализации дополнительных общеразвивающих программ всех направленностей</w:t>
            </w:r>
          </w:p>
        </w:tc>
        <w:tc>
          <w:tcPr>
            <w:tcW w:w="56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lastRenderedPageBreak/>
              <w:t>ед.</w:t>
            </w:r>
          </w:p>
        </w:tc>
        <w:tc>
          <w:tcPr>
            <w:tcW w:w="708" w:type="dxa"/>
          </w:tcPr>
          <w:p w:rsidR="00653AFE" w:rsidRPr="00A234B0" w:rsidRDefault="00653AFE" w:rsidP="00A71125">
            <w:pPr>
              <w:rPr>
                <w:rFonts w:ascii="Times New Roman" w:hAnsi="Times New Roman" w:cs="Times New Roman"/>
              </w:rPr>
            </w:pPr>
            <w:r>
              <w:rPr>
                <w:rFonts w:ascii="Times New Roman" w:hAnsi="Times New Roman" w:cs="Times New Roman"/>
              </w:rPr>
              <w:t>30</w:t>
            </w:r>
          </w:p>
        </w:tc>
        <w:tc>
          <w:tcPr>
            <w:tcW w:w="709" w:type="dxa"/>
          </w:tcPr>
          <w:p w:rsidR="00653AFE" w:rsidRPr="00A234B0" w:rsidRDefault="00653AFE" w:rsidP="00A71125">
            <w:pPr>
              <w:rPr>
                <w:rFonts w:ascii="Times New Roman" w:hAnsi="Times New Roman" w:cs="Times New Roman"/>
              </w:rPr>
            </w:pPr>
            <w:r>
              <w:rPr>
                <w:rFonts w:ascii="Times New Roman" w:hAnsi="Times New Roman" w:cs="Times New Roman"/>
              </w:rPr>
              <w:t>40</w:t>
            </w:r>
          </w:p>
        </w:tc>
        <w:tc>
          <w:tcPr>
            <w:tcW w:w="709" w:type="dxa"/>
          </w:tcPr>
          <w:p w:rsidR="00653AFE" w:rsidRPr="00A234B0" w:rsidRDefault="00653AFE" w:rsidP="00A71125">
            <w:pPr>
              <w:rPr>
                <w:rFonts w:ascii="Times New Roman" w:hAnsi="Times New Roman" w:cs="Times New Roman"/>
              </w:rPr>
            </w:pPr>
            <w:r>
              <w:rPr>
                <w:rFonts w:ascii="Times New Roman" w:hAnsi="Times New Roman" w:cs="Times New Roman"/>
              </w:rPr>
              <w:t>50</w:t>
            </w:r>
          </w:p>
        </w:tc>
        <w:tc>
          <w:tcPr>
            <w:tcW w:w="709" w:type="dxa"/>
          </w:tcPr>
          <w:p w:rsidR="00653AFE" w:rsidRPr="00A234B0" w:rsidRDefault="00653AFE" w:rsidP="00A71125">
            <w:pPr>
              <w:rPr>
                <w:rFonts w:ascii="Times New Roman" w:hAnsi="Times New Roman" w:cs="Times New Roman"/>
              </w:rPr>
            </w:pPr>
            <w:r>
              <w:rPr>
                <w:rFonts w:ascii="Times New Roman" w:hAnsi="Times New Roman" w:cs="Times New Roman"/>
              </w:rPr>
              <w:t>60</w:t>
            </w:r>
          </w:p>
        </w:tc>
        <w:tc>
          <w:tcPr>
            <w:tcW w:w="708" w:type="dxa"/>
          </w:tcPr>
          <w:p w:rsidR="00653AFE" w:rsidRPr="00A234B0" w:rsidRDefault="00653AFE" w:rsidP="00A71125">
            <w:pPr>
              <w:rPr>
                <w:rFonts w:ascii="Times New Roman" w:hAnsi="Times New Roman" w:cs="Times New Roman"/>
              </w:rPr>
            </w:pPr>
            <w:r>
              <w:rPr>
                <w:rFonts w:ascii="Times New Roman" w:hAnsi="Times New Roman" w:cs="Times New Roman"/>
              </w:rPr>
              <w:t>70</w:t>
            </w:r>
          </w:p>
        </w:tc>
        <w:tc>
          <w:tcPr>
            <w:tcW w:w="851" w:type="dxa"/>
          </w:tcPr>
          <w:p w:rsidR="00653AFE" w:rsidRPr="00A234B0" w:rsidRDefault="00653AFE" w:rsidP="00A71125">
            <w:pPr>
              <w:rPr>
                <w:rFonts w:ascii="Times New Roman" w:hAnsi="Times New Roman" w:cs="Times New Roman"/>
              </w:rPr>
            </w:pPr>
            <w:r>
              <w:rPr>
                <w:rFonts w:ascii="Times New Roman" w:hAnsi="Times New Roman" w:cs="Times New Roman"/>
              </w:rPr>
              <w:t>80</w:t>
            </w:r>
          </w:p>
        </w:tc>
      </w:tr>
      <w:tr w:rsidR="00653AFE" w:rsidRPr="00AD61BF" w:rsidTr="00A71125">
        <w:tc>
          <w:tcPr>
            <w:tcW w:w="85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lastRenderedPageBreak/>
              <w:t>5.6.4.</w:t>
            </w:r>
          </w:p>
        </w:tc>
        <w:tc>
          <w:tcPr>
            <w:tcW w:w="184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Капитальный ремонт объектов дополнительного образования:</w:t>
            </w:r>
          </w:p>
          <w:p w:rsidR="00653AFE" w:rsidRPr="00AD61BF" w:rsidRDefault="00653AFE" w:rsidP="00A71125">
            <w:pPr>
              <w:rPr>
                <w:rFonts w:ascii="Times New Roman" w:hAnsi="Times New Roman" w:cs="Times New Roman"/>
              </w:rPr>
            </w:pPr>
            <w:r w:rsidRPr="00AD61BF">
              <w:rPr>
                <w:rFonts w:ascii="Times New Roman" w:eastAsia="Calibri" w:hAnsi="Times New Roman" w:cs="Times New Roman"/>
              </w:rPr>
              <w:t>пообъектовка за счет средств субъектов РФ</w:t>
            </w:r>
          </w:p>
        </w:tc>
        <w:tc>
          <w:tcPr>
            <w:tcW w:w="212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 xml:space="preserve">Количество объектов дополнительного образования, в которых проведен капитальный ремонт за счет средств субъектов РФ </w:t>
            </w:r>
          </w:p>
        </w:tc>
        <w:tc>
          <w:tcPr>
            <w:tcW w:w="56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ед.</w:t>
            </w:r>
          </w:p>
        </w:tc>
        <w:tc>
          <w:tcPr>
            <w:tcW w:w="708" w:type="dxa"/>
          </w:tcPr>
          <w:p w:rsidR="00653AFE" w:rsidRPr="008D163F" w:rsidRDefault="00653AFE" w:rsidP="00A71125">
            <w:pPr>
              <w:rPr>
                <w:rFonts w:ascii="Times New Roman" w:hAnsi="Times New Roman" w:cs="Times New Roman"/>
              </w:rPr>
            </w:pPr>
            <w:r w:rsidRPr="008D163F">
              <w:rPr>
                <w:rFonts w:ascii="Times New Roman" w:eastAsia="Times New Roman" w:hAnsi="Times New Roman" w:cs="Times New Roman"/>
                <w:spacing w:val="-2"/>
              </w:rPr>
              <w:t>1</w:t>
            </w:r>
          </w:p>
        </w:tc>
        <w:tc>
          <w:tcPr>
            <w:tcW w:w="709" w:type="dxa"/>
          </w:tcPr>
          <w:p w:rsidR="00653AFE" w:rsidRPr="008D163F" w:rsidRDefault="00653AFE" w:rsidP="00A71125">
            <w:pPr>
              <w:rPr>
                <w:rFonts w:ascii="Times New Roman" w:hAnsi="Times New Roman" w:cs="Times New Roman"/>
              </w:rPr>
            </w:pPr>
            <w:r w:rsidRPr="008D163F">
              <w:rPr>
                <w:rFonts w:ascii="Times New Roman" w:eastAsia="Times New Roman" w:hAnsi="Times New Roman" w:cs="Times New Roman"/>
                <w:spacing w:val="-2"/>
              </w:rPr>
              <w:t>1</w:t>
            </w:r>
          </w:p>
        </w:tc>
        <w:tc>
          <w:tcPr>
            <w:tcW w:w="709" w:type="dxa"/>
          </w:tcPr>
          <w:p w:rsidR="00653AFE" w:rsidRPr="008D163F" w:rsidRDefault="00653AFE" w:rsidP="00A71125">
            <w:pPr>
              <w:rPr>
                <w:rFonts w:ascii="Times New Roman" w:hAnsi="Times New Roman" w:cs="Times New Roman"/>
              </w:rPr>
            </w:pPr>
            <w:r w:rsidRPr="008D163F">
              <w:rPr>
                <w:rFonts w:ascii="Times New Roman" w:eastAsia="Times New Roman" w:hAnsi="Times New Roman" w:cs="Times New Roman"/>
                <w:spacing w:val="-2"/>
              </w:rPr>
              <w:t>1</w:t>
            </w:r>
          </w:p>
        </w:tc>
        <w:tc>
          <w:tcPr>
            <w:tcW w:w="709" w:type="dxa"/>
          </w:tcPr>
          <w:p w:rsidR="00653AFE" w:rsidRPr="008D163F" w:rsidRDefault="00653AFE" w:rsidP="00A71125">
            <w:pPr>
              <w:rPr>
                <w:rFonts w:ascii="Times New Roman" w:hAnsi="Times New Roman" w:cs="Times New Roman"/>
              </w:rPr>
            </w:pPr>
            <w:r w:rsidRPr="008D163F">
              <w:rPr>
                <w:rFonts w:ascii="Times New Roman" w:eastAsia="Times New Roman" w:hAnsi="Times New Roman" w:cs="Times New Roman"/>
                <w:spacing w:val="-2"/>
              </w:rPr>
              <w:t>1</w:t>
            </w:r>
          </w:p>
        </w:tc>
        <w:tc>
          <w:tcPr>
            <w:tcW w:w="708" w:type="dxa"/>
          </w:tcPr>
          <w:p w:rsidR="00653AFE" w:rsidRPr="008D163F" w:rsidRDefault="00653AFE" w:rsidP="00A71125">
            <w:pPr>
              <w:rPr>
                <w:rFonts w:ascii="Times New Roman" w:hAnsi="Times New Roman" w:cs="Times New Roman"/>
              </w:rPr>
            </w:pPr>
            <w:r w:rsidRPr="008D163F">
              <w:rPr>
                <w:rFonts w:ascii="Times New Roman" w:eastAsia="Times New Roman" w:hAnsi="Times New Roman" w:cs="Times New Roman"/>
                <w:spacing w:val="-2"/>
              </w:rPr>
              <w:t>1</w:t>
            </w:r>
          </w:p>
        </w:tc>
        <w:tc>
          <w:tcPr>
            <w:tcW w:w="851" w:type="dxa"/>
          </w:tcPr>
          <w:p w:rsidR="00653AFE" w:rsidRPr="008D163F" w:rsidRDefault="00653AFE" w:rsidP="00A71125">
            <w:pPr>
              <w:rPr>
                <w:rFonts w:ascii="Times New Roman" w:hAnsi="Times New Roman" w:cs="Times New Roman"/>
              </w:rPr>
            </w:pPr>
            <w:r w:rsidRPr="008D163F">
              <w:rPr>
                <w:rFonts w:ascii="Times New Roman" w:eastAsia="Times New Roman" w:hAnsi="Times New Roman" w:cs="Times New Roman"/>
                <w:spacing w:val="-2"/>
              </w:rPr>
              <w:t>1</w:t>
            </w:r>
          </w:p>
        </w:tc>
      </w:tr>
      <w:tr w:rsidR="00653AFE" w:rsidRPr="00AD61BF" w:rsidTr="00A71125">
        <w:tc>
          <w:tcPr>
            <w:tcW w:w="85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5.6.5.</w:t>
            </w:r>
          </w:p>
        </w:tc>
        <w:tc>
          <w:tcPr>
            <w:tcW w:w="184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Капитальный ремонт объектов дополнительного образования:</w:t>
            </w:r>
          </w:p>
          <w:p w:rsidR="00653AFE" w:rsidRPr="00AD61BF" w:rsidRDefault="00653AFE" w:rsidP="00A71125">
            <w:pPr>
              <w:rPr>
                <w:rFonts w:ascii="Times New Roman" w:hAnsi="Times New Roman" w:cs="Times New Roman"/>
              </w:rPr>
            </w:pPr>
            <w:r w:rsidRPr="00AD61BF">
              <w:rPr>
                <w:rFonts w:ascii="Times New Roman" w:eastAsia="Calibri" w:hAnsi="Times New Roman" w:cs="Times New Roman"/>
              </w:rPr>
              <w:t>пообъектовка с участием федерального бюджета</w:t>
            </w:r>
          </w:p>
        </w:tc>
        <w:tc>
          <w:tcPr>
            <w:tcW w:w="212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 xml:space="preserve">Количество объектов дополнительного образования, в которых проведен капитальный ремонт за счет </w:t>
            </w:r>
            <w:r w:rsidRPr="00AD61BF">
              <w:rPr>
                <w:rFonts w:ascii="Times New Roman" w:eastAsia="Calibri" w:hAnsi="Times New Roman" w:cs="Times New Roman"/>
              </w:rPr>
              <w:t>федерального бюджета</w:t>
            </w:r>
          </w:p>
        </w:tc>
        <w:tc>
          <w:tcPr>
            <w:tcW w:w="56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ед.</w:t>
            </w:r>
          </w:p>
        </w:tc>
        <w:tc>
          <w:tcPr>
            <w:tcW w:w="708" w:type="dxa"/>
          </w:tcPr>
          <w:p w:rsidR="00653AFE" w:rsidRPr="008D163F" w:rsidRDefault="00653AFE" w:rsidP="00A71125">
            <w:pPr>
              <w:rPr>
                <w:rFonts w:ascii="Times New Roman" w:hAnsi="Times New Roman" w:cs="Times New Roman"/>
              </w:rPr>
            </w:pPr>
            <w:r w:rsidRPr="00581DDD">
              <w:rPr>
                <w:rFonts w:ascii="Times New Roman" w:eastAsia="Times New Roman" w:hAnsi="Times New Roman" w:cs="Times New Roman"/>
                <w:spacing w:val="-2"/>
              </w:rPr>
              <w:t>1</w:t>
            </w:r>
          </w:p>
        </w:tc>
        <w:tc>
          <w:tcPr>
            <w:tcW w:w="709" w:type="dxa"/>
          </w:tcPr>
          <w:p w:rsidR="00653AFE" w:rsidRPr="008D163F" w:rsidRDefault="00653AFE" w:rsidP="00A71125">
            <w:pPr>
              <w:rPr>
                <w:rFonts w:ascii="Times New Roman" w:hAnsi="Times New Roman" w:cs="Times New Roman"/>
              </w:rPr>
            </w:pPr>
            <w:r w:rsidRPr="00581DDD">
              <w:rPr>
                <w:rFonts w:ascii="Times New Roman" w:eastAsia="Times New Roman" w:hAnsi="Times New Roman" w:cs="Times New Roman"/>
                <w:spacing w:val="-2"/>
              </w:rPr>
              <w:t>1</w:t>
            </w:r>
          </w:p>
        </w:tc>
        <w:tc>
          <w:tcPr>
            <w:tcW w:w="709" w:type="dxa"/>
          </w:tcPr>
          <w:p w:rsidR="00653AFE" w:rsidRPr="008D163F" w:rsidRDefault="00653AFE" w:rsidP="00A71125">
            <w:pPr>
              <w:rPr>
                <w:rFonts w:ascii="Times New Roman" w:hAnsi="Times New Roman" w:cs="Times New Roman"/>
              </w:rPr>
            </w:pPr>
            <w:r w:rsidRPr="00581DDD">
              <w:rPr>
                <w:rFonts w:ascii="Times New Roman" w:eastAsia="Times New Roman" w:hAnsi="Times New Roman" w:cs="Times New Roman"/>
                <w:spacing w:val="-2"/>
              </w:rPr>
              <w:t>1</w:t>
            </w:r>
          </w:p>
        </w:tc>
        <w:tc>
          <w:tcPr>
            <w:tcW w:w="709" w:type="dxa"/>
          </w:tcPr>
          <w:p w:rsidR="00653AFE" w:rsidRPr="008D163F" w:rsidRDefault="00653AFE" w:rsidP="00A71125">
            <w:pPr>
              <w:rPr>
                <w:rFonts w:ascii="Times New Roman" w:hAnsi="Times New Roman" w:cs="Times New Roman"/>
              </w:rPr>
            </w:pPr>
            <w:r w:rsidRPr="00581DDD">
              <w:rPr>
                <w:rFonts w:ascii="Times New Roman" w:eastAsia="Times New Roman" w:hAnsi="Times New Roman" w:cs="Times New Roman"/>
                <w:spacing w:val="-2"/>
              </w:rPr>
              <w:t>1</w:t>
            </w:r>
          </w:p>
        </w:tc>
        <w:tc>
          <w:tcPr>
            <w:tcW w:w="708" w:type="dxa"/>
          </w:tcPr>
          <w:p w:rsidR="00653AFE" w:rsidRPr="008D163F" w:rsidRDefault="00653AFE" w:rsidP="00A71125">
            <w:pPr>
              <w:rPr>
                <w:rFonts w:ascii="Times New Roman" w:hAnsi="Times New Roman" w:cs="Times New Roman"/>
              </w:rPr>
            </w:pPr>
            <w:r w:rsidRPr="00581DDD">
              <w:rPr>
                <w:rFonts w:ascii="Times New Roman" w:eastAsia="Times New Roman" w:hAnsi="Times New Roman" w:cs="Times New Roman"/>
                <w:spacing w:val="-2"/>
              </w:rPr>
              <w:t>1</w:t>
            </w:r>
          </w:p>
        </w:tc>
        <w:tc>
          <w:tcPr>
            <w:tcW w:w="851" w:type="dxa"/>
          </w:tcPr>
          <w:p w:rsidR="00653AFE" w:rsidRPr="008D163F" w:rsidRDefault="00653AFE" w:rsidP="00A71125">
            <w:pPr>
              <w:rPr>
                <w:rFonts w:ascii="Times New Roman" w:hAnsi="Times New Roman" w:cs="Times New Roman"/>
              </w:rPr>
            </w:pPr>
            <w:r w:rsidRPr="00581DDD">
              <w:rPr>
                <w:rFonts w:ascii="Times New Roman" w:eastAsia="Times New Roman" w:hAnsi="Times New Roman" w:cs="Times New Roman"/>
                <w:spacing w:val="-2"/>
              </w:rPr>
              <w:t>1</w:t>
            </w:r>
          </w:p>
        </w:tc>
      </w:tr>
      <w:tr w:rsidR="00653AFE" w:rsidRPr="00AD61BF" w:rsidTr="00A71125">
        <w:tc>
          <w:tcPr>
            <w:tcW w:w="85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5.6.6.</w:t>
            </w:r>
          </w:p>
        </w:tc>
        <w:tc>
          <w:tcPr>
            <w:tcW w:w="184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Строительство объектов дополнительного образования</w:t>
            </w:r>
          </w:p>
        </w:tc>
        <w:tc>
          <w:tcPr>
            <w:tcW w:w="2127" w:type="dxa"/>
          </w:tcPr>
          <w:p w:rsidR="00653AFE" w:rsidRDefault="00653AFE" w:rsidP="00A71125">
            <w:pPr>
              <w:rPr>
                <w:rFonts w:ascii="Times New Roman" w:hAnsi="Times New Roman" w:cs="Times New Roman"/>
              </w:rPr>
            </w:pPr>
            <w:r w:rsidRPr="00AD61BF">
              <w:rPr>
                <w:rFonts w:ascii="Times New Roman" w:hAnsi="Times New Roman" w:cs="Times New Roman"/>
              </w:rPr>
              <w:t>Количество построенных объектов дополнительного образования</w:t>
            </w:r>
          </w:p>
          <w:p w:rsidR="00653AFE" w:rsidRDefault="00653AFE" w:rsidP="00A71125">
            <w:pPr>
              <w:rPr>
                <w:rFonts w:ascii="Times New Roman" w:hAnsi="Times New Roman" w:cs="Times New Roman"/>
              </w:rPr>
            </w:pPr>
          </w:p>
          <w:p w:rsidR="00653AFE" w:rsidRPr="00AD61BF" w:rsidRDefault="00653AFE" w:rsidP="00A71125">
            <w:pPr>
              <w:rPr>
                <w:rFonts w:ascii="Times New Roman" w:hAnsi="Times New Roman" w:cs="Times New Roman"/>
              </w:rPr>
            </w:pPr>
          </w:p>
        </w:tc>
        <w:tc>
          <w:tcPr>
            <w:tcW w:w="56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единиц</w:t>
            </w:r>
          </w:p>
        </w:tc>
        <w:tc>
          <w:tcPr>
            <w:tcW w:w="708" w:type="dxa"/>
          </w:tcPr>
          <w:p w:rsidR="00653AFE" w:rsidRPr="008D163F" w:rsidRDefault="00653AFE" w:rsidP="00A71125">
            <w:pPr>
              <w:rPr>
                <w:rFonts w:ascii="Times New Roman" w:hAnsi="Times New Roman" w:cs="Times New Roman"/>
              </w:rPr>
            </w:pPr>
            <w:r w:rsidRPr="008D163F">
              <w:rPr>
                <w:rFonts w:ascii="Times New Roman" w:hAnsi="Times New Roman" w:cs="Times New Roman"/>
              </w:rPr>
              <w:t>0</w:t>
            </w:r>
          </w:p>
        </w:tc>
        <w:tc>
          <w:tcPr>
            <w:tcW w:w="709" w:type="dxa"/>
          </w:tcPr>
          <w:p w:rsidR="00653AFE" w:rsidRPr="008D163F" w:rsidRDefault="00653AFE" w:rsidP="00A71125">
            <w:pPr>
              <w:rPr>
                <w:rFonts w:ascii="Times New Roman" w:hAnsi="Times New Roman" w:cs="Times New Roman"/>
              </w:rPr>
            </w:pPr>
            <w:r>
              <w:rPr>
                <w:rFonts w:ascii="Times New Roman" w:hAnsi="Times New Roman" w:cs="Times New Roman"/>
              </w:rPr>
              <w:t>1</w:t>
            </w:r>
          </w:p>
        </w:tc>
        <w:tc>
          <w:tcPr>
            <w:tcW w:w="709" w:type="dxa"/>
          </w:tcPr>
          <w:p w:rsidR="00653AFE" w:rsidRPr="008D163F" w:rsidRDefault="00653AFE" w:rsidP="00A71125">
            <w:pPr>
              <w:rPr>
                <w:rFonts w:ascii="Times New Roman" w:hAnsi="Times New Roman" w:cs="Times New Roman"/>
              </w:rPr>
            </w:pPr>
            <w:r>
              <w:rPr>
                <w:rFonts w:ascii="Times New Roman" w:hAnsi="Times New Roman" w:cs="Times New Roman"/>
              </w:rPr>
              <w:t>0</w:t>
            </w:r>
          </w:p>
        </w:tc>
        <w:tc>
          <w:tcPr>
            <w:tcW w:w="709" w:type="dxa"/>
          </w:tcPr>
          <w:p w:rsidR="00653AFE" w:rsidRPr="008D163F" w:rsidRDefault="00653AFE" w:rsidP="00A71125">
            <w:pPr>
              <w:rPr>
                <w:rFonts w:ascii="Times New Roman" w:hAnsi="Times New Roman" w:cs="Times New Roman"/>
              </w:rPr>
            </w:pPr>
            <w:r>
              <w:rPr>
                <w:rFonts w:ascii="Times New Roman" w:hAnsi="Times New Roman" w:cs="Times New Roman"/>
              </w:rPr>
              <w:t>1</w:t>
            </w:r>
          </w:p>
        </w:tc>
        <w:tc>
          <w:tcPr>
            <w:tcW w:w="708" w:type="dxa"/>
          </w:tcPr>
          <w:p w:rsidR="00653AFE" w:rsidRPr="008D163F" w:rsidRDefault="00653AFE" w:rsidP="00A71125">
            <w:pPr>
              <w:rPr>
                <w:rFonts w:ascii="Times New Roman" w:hAnsi="Times New Roman" w:cs="Times New Roman"/>
              </w:rPr>
            </w:pPr>
            <w:r>
              <w:rPr>
                <w:rFonts w:ascii="Times New Roman" w:hAnsi="Times New Roman" w:cs="Times New Roman"/>
              </w:rPr>
              <w:t>0</w:t>
            </w:r>
          </w:p>
        </w:tc>
        <w:tc>
          <w:tcPr>
            <w:tcW w:w="851" w:type="dxa"/>
          </w:tcPr>
          <w:p w:rsidR="00653AFE" w:rsidRPr="008D163F" w:rsidRDefault="00653AFE" w:rsidP="00A71125">
            <w:pPr>
              <w:rPr>
                <w:rFonts w:ascii="Times New Roman" w:hAnsi="Times New Roman" w:cs="Times New Roman"/>
              </w:rPr>
            </w:pPr>
            <w:r>
              <w:rPr>
                <w:rFonts w:ascii="Times New Roman" w:hAnsi="Times New Roman" w:cs="Times New Roman"/>
              </w:rPr>
              <w:t>1</w:t>
            </w:r>
          </w:p>
        </w:tc>
      </w:tr>
      <w:tr w:rsidR="00653AFE" w:rsidRPr="00AD61BF" w:rsidTr="00A71125">
        <w:tc>
          <w:tcPr>
            <w:tcW w:w="85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5.6.7.</w:t>
            </w:r>
          </w:p>
        </w:tc>
        <w:tc>
          <w:tcPr>
            <w:tcW w:w="1842"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Развитие системы творческих конкурсов, фестивалей, научно-практических конференций, в которых принимают участие обучающиеся</w:t>
            </w:r>
          </w:p>
        </w:tc>
        <w:tc>
          <w:tcPr>
            <w:tcW w:w="212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Количество мероприятий в сфере дополнительного образования</w:t>
            </w:r>
          </w:p>
        </w:tc>
        <w:tc>
          <w:tcPr>
            <w:tcW w:w="567" w:type="dxa"/>
          </w:tcPr>
          <w:p w:rsidR="00653AFE" w:rsidRPr="00AD61BF" w:rsidRDefault="00653AFE" w:rsidP="00A71125">
            <w:pPr>
              <w:rPr>
                <w:rFonts w:ascii="Times New Roman" w:hAnsi="Times New Roman" w:cs="Times New Roman"/>
              </w:rPr>
            </w:pPr>
            <w:r w:rsidRPr="00AD61BF">
              <w:rPr>
                <w:rFonts w:ascii="Times New Roman" w:hAnsi="Times New Roman" w:cs="Times New Roman"/>
              </w:rPr>
              <w:t>ед.</w:t>
            </w:r>
          </w:p>
        </w:tc>
        <w:tc>
          <w:tcPr>
            <w:tcW w:w="708" w:type="dxa"/>
          </w:tcPr>
          <w:p w:rsidR="00653AFE" w:rsidRPr="008D163F" w:rsidRDefault="00D13647" w:rsidP="00A71125">
            <w:pPr>
              <w:rPr>
                <w:rFonts w:ascii="Times New Roman" w:hAnsi="Times New Roman" w:cs="Times New Roman"/>
              </w:rPr>
            </w:pPr>
            <w:r>
              <w:rPr>
                <w:rFonts w:ascii="Times New Roman" w:hAnsi="Times New Roman" w:cs="Times New Roman"/>
              </w:rPr>
              <w:t>80</w:t>
            </w:r>
          </w:p>
        </w:tc>
        <w:tc>
          <w:tcPr>
            <w:tcW w:w="709" w:type="dxa"/>
          </w:tcPr>
          <w:p w:rsidR="00653AFE" w:rsidRPr="008D163F" w:rsidRDefault="00D13647" w:rsidP="00A71125">
            <w:pPr>
              <w:rPr>
                <w:rFonts w:ascii="Times New Roman" w:hAnsi="Times New Roman" w:cs="Times New Roman"/>
              </w:rPr>
            </w:pPr>
            <w:r>
              <w:rPr>
                <w:rFonts w:ascii="Times New Roman" w:hAnsi="Times New Roman" w:cs="Times New Roman"/>
              </w:rPr>
              <w:t>85</w:t>
            </w:r>
          </w:p>
        </w:tc>
        <w:tc>
          <w:tcPr>
            <w:tcW w:w="709" w:type="dxa"/>
          </w:tcPr>
          <w:p w:rsidR="00653AFE" w:rsidRPr="008D163F" w:rsidRDefault="00D13647" w:rsidP="00A71125">
            <w:pPr>
              <w:rPr>
                <w:rFonts w:ascii="Times New Roman" w:hAnsi="Times New Roman" w:cs="Times New Roman"/>
              </w:rPr>
            </w:pPr>
            <w:r>
              <w:rPr>
                <w:rFonts w:ascii="Times New Roman" w:hAnsi="Times New Roman" w:cs="Times New Roman"/>
              </w:rPr>
              <w:t>90</w:t>
            </w:r>
          </w:p>
        </w:tc>
        <w:tc>
          <w:tcPr>
            <w:tcW w:w="709" w:type="dxa"/>
          </w:tcPr>
          <w:p w:rsidR="00653AFE" w:rsidRPr="008D163F" w:rsidRDefault="00D13647" w:rsidP="00A71125">
            <w:pPr>
              <w:rPr>
                <w:rFonts w:ascii="Times New Roman" w:hAnsi="Times New Roman" w:cs="Times New Roman"/>
              </w:rPr>
            </w:pPr>
            <w:r>
              <w:rPr>
                <w:rFonts w:ascii="Times New Roman" w:hAnsi="Times New Roman" w:cs="Times New Roman"/>
              </w:rPr>
              <w:t>95</w:t>
            </w:r>
          </w:p>
        </w:tc>
        <w:tc>
          <w:tcPr>
            <w:tcW w:w="708" w:type="dxa"/>
          </w:tcPr>
          <w:p w:rsidR="00653AFE" w:rsidRPr="008D163F" w:rsidRDefault="00D13647" w:rsidP="00A71125">
            <w:pPr>
              <w:rPr>
                <w:rFonts w:ascii="Times New Roman" w:hAnsi="Times New Roman" w:cs="Times New Roman"/>
              </w:rPr>
            </w:pPr>
            <w:r>
              <w:rPr>
                <w:rFonts w:ascii="Times New Roman" w:hAnsi="Times New Roman" w:cs="Times New Roman"/>
              </w:rPr>
              <w:t>100</w:t>
            </w:r>
          </w:p>
        </w:tc>
        <w:tc>
          <w:tcPr>
            <w:tcW w:w="851" w:type="dxa"/>
          </w:tcPr>
          <w:p w:rsidR="00653AFE" w:rsidRPr="008D163F" w:rsidRDefault="00D13647" w:rsidP="00A71125">
            <w:pPr>
              <w:rPr>
                <w:rFonts w:ascii="Times New Roman" w:hAnsi="Times New Roman" w:cs="Times New Roman"/>
              </w:rPr>
            </w:pPr>
            <w:r>
              <w:rPr>
                <w:rFonts w:ascii="Times New Roman" w:hAnsi="Times New Roman" w:cs="Times New Roman"/>
              </w:rPr>
              <w:t>110</w:t>
            </w:r>
          </w:p>
        </w:tc>
      </w:tr>
    </w:tbl>
    <w:p w:rsidR="00653AFE" w:rsidRPr="00AD61BF" w:rsidRDefault="00653AFE" w:rsidP="00653AFE">
      <w:pPr>
        <w:pStyle w:val="a3"/>
        <w:spacing w:after="0" w:line="240" w:lineRule="auto"/>
        <w:ind w:left="0"/>
        <w:jc w:val="center"/>
        <w:rPr>
          <w:rFonts w:ascii="Times New Roman" w:hAnsi="Times New Roman" w:cs="Times New Roman"/>
          <w:b/>
          <w:color w:val="4472C4" w:themeColor="accent1"/>
          <w:sz w:val="28"/>
          <w:szCs w:val="28"/>
        </w:rPr>
      </w:pPr>
    </w:p>
    <w:p w:rsidR="00653AFE" w:rsidRPr="00AD61BF" w:rsidRDefault="00653AFE" w:rsidP="00653AFE">
      <w:pPr>
        <w:spacing w:after="0" w:line="240" w:lineRule="auto"/>
        <w:rPr>
          <w:rFonts w:ascii="Times New Roman" w:hAnsi="Times New Roman" w:cs="Times New Roman"/>
          <w:sz w:val="28"/>
          <w:szCs w:val="28"/>
        </w:rPr>
      </w:pPr>
    </w:p>
    <w:p w:rsidR="00653AFE" w:rsidRPr="00AD61BF" w:rsidRDefault="00653AFE" w:rsidP="00653AFE">
      <w:pPr>
        <w:pStyle w:val="ConsPlusTitle"/>
        <w:numPr>
          <w:ilvl w:val="0"/>
          <w:numId w:val="4"/>
        </w:numPr>
        <w:jc w:val="center"/>
        <w:outlineLvl w:val="1"/>
        <w:rPr>
          <w:rFonts w:ascii="Times New Roman" w:hAnsi="Times New Roman" w:cs="Times New Roman"/>
          <w:sz w:val="28"/>
          <w:szCs w:val="28"/>
        </w:rPr>
      </w:pPr>
      <w:r w:rsidRPr="00AD61BF">
        <w:rPr>
          <w:rFonts w:ascii="Times New Roman" w:hAnsi="Times New Roman" w:cs="Times New Roman"/>
          <w:sz w:val="28"/>
          <w:szCs w:val="28"/>
        </w:rPr>
        <w:t>ОРГАНИЗАЦИЯ ОТДЫХА И ОЗДОРОВЛЕНИЯ ДЕТЕЙ</w:t>
      </w:r>
    </w:p>
    <w:p w:rsidR="00653AFE" w:rsidRPr="00AD61BF" w:rsidRDefault="00653AFE" w:rsidP="00653AFE">
      <w:pPr>
        <w:pStyle w:val="ConsPlusTitle"/>
        <w:jc w:val="center"/>
        <w:outlineLvl w:val="1"/>
        <w:rPr>
          <w:rFonts w:ascii="Times New Roman" w:hAnsi="Times New Roman" w:cs="Times New Roman"/>
          <w:sz w:val="28"/>
          <w:szCs w:val="28"/>
        </w:rPr>
      </w:pPr>
    </w:p>
    <w:p w:rsidR="00653AFE" w:rsidRPr="00AD61BF" w:rsidRDefault="00653AFE" w:rsidP="00653AFE">
      <w:pPr>
        <w:pStyle w:val="ConsPlusTitle"/>
        <w:jc w:val="center"/>
        <w:outlineLvl w:val="1"/>
        <w:rPr>
          <w:rFonts w:ascii="Times New Roman" w:hAnsi="Times New Roman" w:cs="Times New Roman"/>
          <w:sz w:val="28"/>
          <w:szCs w:val="28"/>
        </w:rPr>
      </w:pPr>
      <w:r w:rsidRPr="00AD61BF">
        <w:rPr>
          <w:rFonts w:ascii="Times New Roman" w:hAnsi="Times New Roman" w:cs="Times New Roman"/>
          <w:sz w:val="28"/>
          <w:szCs w:val="28"/>
        </w:rPr>
        <w:t>АНАЛИЗ ТЕКУЩЕГО СОСТОЯНИЯ, ОСНОВНЫЕ ПОКАЗАТЕЛИ, А ТАКЖЕ ПРОГНОЗ</w:t>
      </w:r>
    </w:p>
    <w:p w:rsidR="00653AFE" w:rsidRPr="00AD61BF" w:rsidRDefault="00653AFE" w:rsidP="00653AFE">
      <w:pPr>
        <w:pStyle w:val="ConsPlusTitle"/>
        <w:jc w:val="center"/>
        <w:outlineLvl w:val="1"/>
        <w:rPr>
          <w:rFonts w:ascii="Times New Roman" w:hAnsi="Times New Roman" w:cs="Times New Roman"/>
          <w:sz w:val="28"/>
          <w:szCs w:val="28"/>
        </w:rPr>
      </w:pPr>
    </w:p>
    <w:p w:rsidR="00653AFE" w:rsidRPr="00AD61BF" w:rsidRDefault="00653AFE" w:rsidP="00653AFE">
      <w:pPr>
        <w:pStyle w:val="ConsPlusTitle"/>
        <w:numPr>
          <w:ilvl w:val="1"/>
          <w:numId w:val="4"/>
        </w:numPr>
        <w:ind w:left="0" w:firstLine="709"/>
        <w:jc w:val="both"/>
        <w:outlineLvl w:val="1"/>
        <w:rPr>
          <w:rFonts w:ascii="Times New Roman" w:hAnsi="Times New Roman" w:cs="Times New Roman"/>
          <w:bCs/>
          <w:sz w:val="28"/>
          <w:szCs w:val="28"/>
        </w:rPr>
      </w:pPr>
      <w:r w:rsidRPr="00AD61BF">
        <w:rPr>
          <w:rFonts w:ascii="Times New Roman" w:hAnsi="Times New Roman" w:cs="Times New Roman"/>
          <w:bCs/>
          <w:sz w:val="28"/>
          <w:szCs w:val="28"/>
        </w:rPr>
        <w:t>Анализ мер по обеспечению прав детей на отдых и оздоровление, в том числе детей сирот, детей, находящихся в трудной жизненной ситуации, детей из многодетных семей, детей военнослужащих, детей, состоящих на разных видах учета, а также детей иных категорий</w:t>
      </w:r>
    </w:p>
    <w:p w:rsidR="00653AFE" w:rsidRPr="00AD61BF" w:rsidRDefault="00653AFE" w:rsidP="00653AFE">
      <w:pPr>
        <w:pStyle w:val="ConsPlusTitle"/>
        <w:ind w:firstLine="709"/>
        <w:jc w:val="both"/>
        <w:outlineLvl w:val="1"/>
        <w:rPr>
          <w:rFonts w:ascii="Times New Roman" w:hAnsi="Times New Roman" w:cs="Times New Roman"/>
          <w:b w:val="0"/>
          <w:bCs/>
          <w:color w:val="333333"/>
          <w:sz w:val="28"/>
          <w:szCs w:val="28"/>
          <w:shd w:val="clear" w:color="auto" w:fill="FFFFFF"/>
        </w:rPr>
      </w:pPr>
      <w:r w:rsidRPr="00AD61BF">
        <w:rPr>
          <w:rFonts w:ascii="Times New Roman" w:hAnsi="Times New Roman" w:cs="Times New Roman"/>
          <w:b w:val="0"/>
          <w:bCs/>
          <w:sz w:val="28"/>
          <w:szCs w:val="28"/>
        </w:rPr>
        <w:t xml:space="preserve">Информация о численности детей и молодежи, оздоровившихся в организациях отдыха </w:t>
      </w:r>
      <w:r w:rsidRPr="00AD61BF">
        <w:rPr>
          <w:rFonts w:ascii="Times New Roman" w:hAnsi="Times New Roman" w:cs="Times New Roman"/>
          <w:b w:val="0"/>
          <w:bCs/>
          <w:iCs/>
          <w:sz w:val="28"/>
          <w:szCs w:val="28"/>
        </w:rPr>
        <w:t>за период 2018 – 2024 гг.</w:t>
      </w:r>
      <w:r w:rsidRPr="00AD61BF">
        <w:rPr>
          <w:rFonts w:ascii="Times New Roman" w:hAnsi="Times New Roman" w:cs="Times New Roman"/>
          <w:b w:val="0"/>
          <w:bCs/>
          <w:color w:val="333333"/>
          <w:sz w:val="28"/>
          <w:szCs w:val="28"/>
          <w:shd w:val="clear" w:color="auto" w:fill="FFFFFF"/>
        </w:rPr>
        <w:t xml:space="preserve"> представлена ниже в таблице 1.</w:t>
      </w:r>
    </w:p>
    <w:p w:rsidR="00653AFE" w:rsidRPr="00AD61BF" w:rsidRDefault="00653AFE" w:rsidP="00653AFE">
      <w:pPr>
        <w:pStyle w:val="ConsPlusTitle"/>
        <w:ind w:firstLine="709"/>
        <w:jc w:val="right"/>
        <w:outlineLvl w:val="1"/>
        <w:rPr>
          <w:rFonts w:ascii="Times New Roman" w:hAnsi="Times New Roman" w:cs="Times New Roman"/>
          <w:b w:val="0"/>
          <w:bCs/>
          <w:color w:val="333333"/>
          <w:sz w:val="28"/>
          <w:szCs w:val="28"/>
          <w:shd w:val="clear" w:color="auto" w:fill="FFFFFF"/>
        </w:rPr>
      </w:pPr>
      <w:r w:rsidRPr="00AD61BF">
        <w:rPr>
          <w:rFonts w:ascii="Times New Roman" w:hAnsi="Times New Roman" w:cs="Times New Roman"/>
          <w:b w:val="0"/>
          <w:bCs/>
          <w:color w:val="333333"/>
          <w:sz w:val="28"/>
          <w:szCs w:val="28"/>
          <w:shd w:val="clear" w:color="auto" w:fill="FFFFFF"/>
        </w:rPr>
        <w:t>Таблица 1.</w:t>
      </w:r>
    </w:p>
    <w:p w:rsidR="00653AFE" w:rsidRPr="00AD61BF" w:rsidRDefault="00653AFE" w:rsidP="00653AFE">
      <w:pPr>
        <w:pStyle w:val="ConsPlusTitle"/>
        <w:ind w:firstLine="709"/>
        <w:jc w:val="both"/>
        <w:outlineLvl w:val="1"/>
        <w:rPr>
          <w:rFonts w:ascii="Times New Roman" w:hAnsi="Times New Roman" w:cs="Times New Roman"/>
          <w:b w:val="0"/>
          <w:bCs/>
          <w:sz w:val="28"/>
          <w:szCs w:val="28"/>
        </w:rPr>
      </w:pPr>
    </w:p>
    <w:tbl>
      <w:tblPr>
        <w:tblStyle w:val="a8"/>
        <w:tblW w:w="9351" w:type="dxa"/>
        <w:tblLook w:val="04A0"/>
      </w:tblPr>
      <w:tblGrid>
        <w:gridCol w:w="522"/>
        <w:gridCol w:w="1506"/>
        <w:gridCol w:w="2078"/>
        <w:gridCol w:w="5245"/>
      </w:tblGrid>
      <w:tr w:rsidR="00653AFE" w:rsidRPr="00AD61BF" w:rsidTr="00A71125">
        <w:tc>
          <w:tcPr>
            <w:tcW w:w="522" w:type="dxa"/>
          </w:tcPr>
          <w:p w:rsidR="00653AFE" w:rsidRPr="00AD61BF" w:rsidRDefault="00653AFE" w:rsidP="00A71125">
            <w:pPr>
              <w:pStyle w:val="ConsPlusTitle"/>
              <w:jc w:val="both"/>
              <w:outlineLvl w:val="1"/>
              <w:rPr>
                <w:rFonts w:ascii="Times New Roman" w:hAnsi="Times New Roman" w:cs="Times New Roman"/>
              </w:rPr>
            </w:pPr>
            <w:r w:rsidRPr="00AD61BF">
              <w:rPr>
                <w:rFonts w:ascii="Times New Roman" w:hAnsi="Times New Roman" w:cs="Times New Roman"/>
              </w:rPr>
              <w:t>№</w:t>
            </w:r>
          </w:p>
        </w:tc>
        <w:tc>
          <w:tcPr>
            <w:tcW w:w="1506" w:type="dxa"/>
          </w:tcPr>
          <w:p w:rsidR="00653AFE" w:rsidRPr="00AD61BF" w:rsidRDefault="00653AFE" w:rsidP="00A71125">
            <w:pPr>
              <w:pStyle w:val="ConsPlusTitle"/>
              <w:jc w:val="both"/>
              <w:outlineLvl w:val="1"/>
              <w:rPr>
                <w:rFonts w:ascii="Times New Roman" w:hAnsi="Times New Roman" w:cs="Times New Roman"/>
              </w:rPr>
            </w:pPr>
            <w:r w:rsidRPr="00AD61BF">
              <w:rPr>
                <w:rFonts w:ascii="Times New Roman" w:hAnsi="Times New Roman" w:cs="Times New Roman"/>
              </w:rPr>
              <w:t>Год</w:t>
            </w:r>
          </w:p>
        </w:tc>
        <w:tc>
          <w:tcPr>
            <w:tcW w:w="2078" w:type="dxa"/>
          </w:tcPr>
          <w:p w:rsidR="00653AFE" w:rsidRPr="00AD61BF" w:rsidRDefault="00653AFE" w:rsidP="00A71125">
            <w:pPr>
              <w:pStyle w:val="ConsPlusTitle"/>
              <w:jc w:val="center"/>
              <w:outlineLvl w:val="1"/>
              <w:rPr>
                <w:rFonts w:ascii="Times New Roman" w:hAnsi="Times New Roman" w:cs="Times New Roman"/>
              </w:rPr>
            </w:pPr>
            <w:r w:rsidRPr="00AD61BF">
              <w:rPr>
                <w:rFonts w:ascii="Times New Roman" w:hAnsi="Times New Roman" w:cs="Times New Roman"/>
              </w:rPr>
              <w:t>Количество детей, охваченных летним отдыхом в МР «» (человек)</w:t>
            </w:r>
          </w:p>
        </w:tc>
        <w:tc>
          <w:tcPr>
            <w:tcW w:w="5245" w:type="dxa"/>
          </w:tcPr>
          <w:p w:rsidR="00653AFE" w:rsidRPr="00AD61BF" w:rsidRDefault="00653AFE" w:rsidP="00A71125">
            <w:pPr>
              <w:pStyle w:val="ConsPlusTitle"/>
              <w:jc w:val="center"/>
              <w:outlineLvl w:val="1"/>
              <w:rPr>
                <w:rFonts w:ascii="Times New Roman" w:hAnsi="Times New Roman" w:cs="Times New Roman"/>
              </w:rPr>
            </w:pPr>
            <w:r w:rsidRPr="00AD61BF">
              <w:rPr>
                <w:rFonts w:ascii="Times New Roman" w:hAnsi="Times New Roman" w:cs="Times New Roman"/>
              </w:rPr>
              <w:t>Категории детей, охваченных летним отдыхом в Республике Дагестан (человек)</w:t>
            </w:r>
          </w:p>
        </w:tc>
      </w:tr>
      <w:tr w:rsidR="00653AFE" w:rsidRPr="00AD61BF" w:rsidTr="00A71125">
        <w:tc>
          <w:tcPr>
            <w:tcW w:w="522" w:type="dxa"/>
          </w:tcPr>
          <w:p w:rsidR="00653AFE" w:rsidRPr="00AD61BF" w:rsidRDefault="00653AFE" w:rsidP="00A71125">
            <w:pPr>
              <w:pStyle w:val="ConsPlusTitle"/>
              <w:jc w:val="both"/>
              <w:outlineLvl w:val="1"/>
              <w:rPr>
                <w:rFonts w:ascii="Times New Roman" w:hAnsi="Times New Roman" w:cs="Times New Roman"/>
                <w:b w:val="0"/>
                <w:bCs/>
              </w:rPr>
            </w:pPr>
            <w:r w:rsidRPr="00AD61BF">
              <w:rPr>
                <w:rFonts w:ascii="Times New Roman" w:hAnsi="Times New Roman" w:cs="Times New Roman"/>
                <w:b w:val="0"/>
                <w:bCs/>
              </w:rPr>
              <w:t>1</w:t>
            </w:r>
          </w:p>
        </w:tc>
        <w:tc>
          <w:tcPr>
            <w:tcW w:w="1506" w:type="dxa"/>
          </w:tcPr>
          <w:p w:rsidR="00653AFE" w:rsidRPr="00AD61BF" w:rsidRDefault="00653AFE" w:rsidP="00A71125">
            <w:pPr>
              <w:pStyle w:val="ConsPlusTitle"/>
              <w:jc w:val="both"/>
              <w:outlineLvl w:val="1"/>
              <w:rPr>
                <w:rFonts w:ascii="Times New Roman" w:hAnsi="Times New Roman" w:cs="Times New Roman"/>
                <w:b w:val="0"/>
                <w:bCs/>
              </w:rPr>
            </w:pPr>
            <w:r w:rsidRPr="00AD61BF">
              <w:rPr>
                <w:rFonts w:ascii="Times New Roman" w:hAnsi="Times New Roman" w:cs="Times New Roman"/>
                <w:b w:val="0"/>
                <w:bCs/>
              </w:rPr>
              <w:t>2024</w:t>
            </w:r>
          </w:p>
        </w:tc>
        <w:tc>
          <w:tcPr>
            <w:tcW w:w="2078" w:type="dxa"/>
          </w:tcPr>
          <w:p w:rsidR="00653AFE" w:rsidRPr="00AD61BF" w:rsidRDefault="00653AFE" w:rsidP="00A71125">
            <w:pPr>
              <w:pStyle w:val="ConsPlusTitle"/>
              <w:jc w:val="both"/>
              <w:outlineLvl w:val="1"/>
              <w:rPr>
                <w:rFonts w:ascii="Times New Roman" w:hAnsi="Times New Roman" w:cs="Times New Roman"/>
                <w:b w:val="0"/>
                <w:bCs/>
              </w:rPr>
            </w:pPr>
            <w:r w:rsidRPr="00AD61BF">
              <w:rPr>
                <w:rFonts w:ascii="Times New Roman" w:hAnsi="Times New Roman" w:cs="Times New Roman"/>
                <w:b w:val="0"/>
                <w:bCs/>
              </w:rPr>
              <w:t xml:space="preserve">700  (3,42%) </w:t>
            </w:r>
          </w:p>
        </w:tc>
        <w:tc>
          <w:tcPr>
            <w:tcW w:w="5245" w:type="dxa"/>
          </w:tcPr>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 xml:space="preserve">детей - сирот и детей, оставшихся без попечения родителей – </w:t>
            </w:r>
            <w:r w:rsidR="00C34712">
              <w:rPr>
                <w:rFonts w:ascii="Times New Roman" w:hAnsi="Times New Roman" w:cs="Times New Roman"/>
                <w:b w:val="0"/>
                <w:bCs/>
              </w:rPr>
              <w:t>70</w:t>
            </w:r>
            <w:r w:rsidRPr="00E97F2A">
              <w:rPr>
                <w:rFonts w:ascii="Times New Roman" w:hAnsi="Times New Roman" w:cs="Times New Roman"/>
                <w:b w:val="0"/>
                <w:bCs/>
              </w:rPr>
              <w:t xml:space="preserve"> человек (</w:t>
            </w:r>
            <w:r w:rsidR="00C34712">
              <w:rPr>
                <w:rFonts w:ascii="Times New Roman" w:hAnsi="Times New Roman" w:cs="Times New Roman"/>
                <w:b w:val="0"/>
                <w:bCs/>
              </w:rPr>
              <w:t>1</w:t>
            </w:r>
            <w:r w:rsidRPr="00E97F2A">
              <w:rPr>
                <w:rFonts w:ascii="Times New Roman" w:hAnsi="Times New Roman" w:cs="Times New Roman"/>
                <w:b w:val="0"/>
                <w:bCs/>
              </w:rPr>
              <w:t>0 %);</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находящихся в трудной жизненной ситуации, детей из многодетных семей 2</w:t>
            </w:r>
            <w:r w:rsidR="00811BDC">
              <w:rPr>
                <w:rFonts w:ascii="Times New Roman" w:hAnsi="Times New Roman" w:cs="Times New Roman"/>
                <w:b w:val="0"/>
                <w:bCs/>
              </w:rPr>
              <w:t xml:space="preserve">80 </w:t>
            </w:r>
            <w:r w:rsidRPr="00E97F2A">
              <w:rPr>
                <w:rFonts w:ascii="Times New Roman" w:hAnsi="Times New Roman" w:cs="Times New Roman"/>
                <w:b w:val="0"/>
                <w:bCs/>
              </w:rPr>
              <w:t>человек (</w:t>
            </w:r>
            <w:r w:rsidR="00811BDC">
              <w:rPr>
                <w:rFonts w:ascii="Times New Roman" w:hAnsi="Times New Roman" w:cs="Times New Roman"/>
                <w:b w:val="0"/>
                <w:bCs/>
              </w:rPr>
              <w:t>4</w:t>
            </w:r>
            <w:r w:rsidRPr="00E97F2A">
              <w:rPr>
                <w:rFonts w:ascii="Times New Roman" w:hAnsi="Times New Roman" w:cs="Times New Roman"/>
                <w:b w:val="0"/>
                <w:bCs/>
              </w:rPr>
              <w:t>0 %);</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детей военнослужащих</w:t>
            </w:r>
            <w:r w:rsidRPr="00E97F2A">
              <w:rPr>
                <w:rFonts w:ascii="Times New Roman" w:hAnsi="Times New Roman" w:cs="Times New Roman"/>
                <w:b w:val="0"/>
                <w:bCs/>
              </w:rPr>
              <w:softHyphen/>
              <w:t>– 70</w:t>
            </w:r>
            <w:r w:rsidR="00811BDC">
              <w:rPr>
                <w:rFonts w:ascii="Times New Roman" w:hAnsi="Times New Roman" w:cs="Times New Roman"/>
                <w:b w:val="0"/>
                <w:bCs/>
              </w:rPr>
              <w:t xml:space="preserve"> </w:t>
            </w:r>
            <w:r w:rsidRPr="00E97F2A">
              <w:rPr>
                <w:rFonts w:ascii="Times New Roman" w:hAnsi="Times New Roman" w:cs="Times New Roman"/>
                <w:b w:val="0"/>
                <w:bCs/>
              </w:rPr>
              <w:t>человек (10 %)</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детей, состоящих на разных видах учета</w:t>
            </w:r>
            <w:r w:rsidR="0080653F">
              <w:rPr>
                <w:rFonts w:ascii="Times New Roman" w:hAnsi="Times New Roman" w:cs="Times New Roman"/>
                <w:b w:val="0"/>
                <w:bCs/>
              </w:rPr>
              <w:t xml:space="preserve"> 100 человек (15</w:t>
            </w:r>
            <w:r w:rsidRPr="00E97F2A">
              <w:rPr>
                <w:rFonts w:ascii="Times New Roman" w:hAnsi="Times New Roman" w:cs="Times New Roman"/>
                <w:b w:val="0"/>
                <w:bCs/>
              </w:rPr>
              <w:t xml:space="preserve"> %).</w:t>
            </w:r>
          </w:p>
          <w:p w:rsidR="00653AFE" w:rsidRPr="00E97F2A" w:rsidRDefault="00653AFE" w:rsidP="00A71125">
            <w:pPr>
              <w:pStyle w:val="ConsPlusTitle"/>
              <w:ind w:firstLine="317"/>
              <w:jc w:val="both"/>
              <w:outlineLvl w:val="1"/>
              <w:rPr>
                <w:rFonts w:ascii="Times New Roman" w:hAnsi="Times New Roman" w:cs="Times New Roman"/>
                <w:b w:val="0"/>
                <w:bCs/>
              </w:rPr>
            </w:pPr>
          </w:p>
        </w:tc>
      </w:tr>
      <w:tr w:rsidR="00653AFE" w:rsidRPr="00AD61BF" w:rsidTr="00A71125">
        <w:tc>
          <w:tcPr>
            <w:tcW w:w="522" w:type="dxa"/>
          </w:tcPr>
          <w:p w:rsidR="00653AFE" w:rsidRPr="00AD61BF" w:rsidRDefault="00653AFE" w:rsidP="00A71125">
            <w:pPr>
              <w:pStyle w:val="ConsPlusTitle"/>
              <w:jc w:val="both"/>
              <w:outlineLvl w:val="1"/>
              <w:rPr>
                <w:rFonts w:ascii="Times New Roman" w:hAnsi="Times New Roman" w:cs="Times New Roman"/>
                <w:b w:val="0"/>
                <w:bCs/>
              </w:rPr>
            </w:pPr>
            <w:r w:rsidRPr="00AD61BF">
              <w:rPr>
                <w:rFonts w:ascii="Times New Roman" w:hAnsi="Times New Roman" w:cs="Times New Roman"/>
                <w:b w:val="0"/>
                <w:bCs/>
              </w:rPr>
              <w:t>2</w:t>
            </w:r>
          </w:p>
        </w:tc>
        <w:tc>
          <w:tcPr>
            <w:tcW w:w="1506" w:type="dxa"/>
          </w:tcPr>
          <w:p w:rsidR="00653AFE" w:rsidRPr="00AD61BF" w:rsidRDefault="00653AFE" w:rsidP="00A71125">
            <w:pPr>
              <w:pStyle w:val="ConsPlusTitle"/>
              <w:jc w:val="both"/>
              <w:outlineLvl w:val="1"/>
              <w:rPr>
                <w:rFonts w:ascii="Times New Roman" w:hAnsi="Times New Roman" w:cs="Times New Roman"/>
                <w:b w:val="0"/>
                <w:bCs/>
              </w:rPr>
            </w:pPr>
            <w:r w:rsidRPr="00AD61BF">
              <w:rPr>
                <w:rFonts w:ascii="Times New Roman" w:hAnsi="Times New Roman" w:cs="Times New Roman"/>
                <w:b w:val="0"/>
                <w:bCs/>
              </w:rPr>
              <w:t>2023</w:t>
            </w:r>
          </w:p>
        </w:tc>
        <w:tc>
          <w:tcPr>
            <w:tcW w:w="2078" w:type="dxa"/>
          </w:tcPr>
          <w:p w:rsidR="00653AFE" w:rsidRPr="00AD61BF" w:rsidRDefault="00653AFE" w:rsidP="00A71125">
            <w:pPr>
              <w:pStyle w:val="ConsPlusTitle"/>
              <w:jc w:val="both"/>
              <w:outlineLvl w:val="1"/>
              <w:rPr>
                <w:rFonts w:ascii="Times New Roman" w:hAnsi="Times New Roman" w:cs="Times New Roman"/>
                <w:b w:val="0"/>
                <w:bCs/>
              </w:rPr>
            </w:pPr>
            <w:r w:rsidRPr="00AD61BF">
              <w:rPr>
                <w:rFonts w:ascii="Times New Roman" w:hAnsi="Times New Roman" w:cs="Times New Roman"/>
                <w:b w:val="0"/>
                <w:bCs/>
              </w:rPr>
              <w:t>600 (2,9 %)</w:t>
            </w:r>
          </w:p>
        </w:tc>
        <w:tc>
          <w:tcPr>
            <w:tcW w:w="5245" w:type="dxa"/>
          </w:tcPr>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 xml:space="preserve">детей - сирот и детей, оставшихся без попечения родителей </w:t>
            </w:r>
            <w:r w:rsidR="00853CA7" w:rsidRPr="00E97F2A">
              <w:rPr>
                <w:rFonts w:ascii="Times New Roman" w:hAnsi="Times New Roman" w:cs="Times New Roman"/>
                <w:b w:val="0"/>
                <w:bCs/>
              </w:rPr>
              <w:t xml:space="preserve">– </w:t>
            </w:r>
            <w:r w:rsidR="00492B5B">
              <w:rPr>
                <w:rFonts w:ascii="Times New Roman" w:hAnsi="Times New Roman" w:cs="Times New Roman"/>
                <w:b w:val="0"/>
                <w:bCs/>
              </w:rPr>
              <w:t>6</w:t>
            </w:r>
            <w:r w:rsidR="00853CA7">
              <w:rPr>
                <w:rFonts w:ascii="Times New Roman" w:hAnsi="Times New Roman" w:cs="Times New Roman"/>
                <w:b w:val="0"/>
                <w:bCs/>
              </w:rPr>
              <w:t>0</w:t>
            </w:r>
            <w:r w:rsidR="00853CA7" w:rsidRPr="00E97F2A">
              <w:rPr>
                <w:rFonts w:ascii="Times New Roman" w:hAnsi="Times New Roman" w:cs="Times New Roman"/>
                <w:b w:val="0"/>
                <w:bCs/>
              </w:rPr>
              <w:t xml:space="preserve"> человек (</w:t>
            </w:r>
            <w:r w:rsidR="00853CA7">
              <w:rPr>
                <w:rFonts w:ascii="Times New Roman" w:hAnsi="Times New Roman" w:cs="Times New Roman"/>
                <w:b w:val="0"/>
                <w:bCs/>
              </w:rPr>
              <w:t>1</w:t>
            </w:r>
            <w:r w:rsidR="00853CA7" w:rsidRPr="00E97F2A">
              <w:rPr>
                <w:rFonts w:ascii="Times New Roman" w:hAnsi="Times New Roman" w:cs="Times New Roman"/>
                <w:b w:val="0"/>
                <w:bCs/>
              </w:rPr>
              <w:t>0 %);</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находящихся в трудной жизненной ситуации, детей из многодетных семей – 180 человек (30 %);</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детей военнослужащих</w:t>
            </w:r>
            <w:r w:rsidRPr="00E97F2A">
              <w:rPr>
                <w:rFonts w:ascii="Times New Roman" w:hAnsi="Times New Roman" w:cs="Times New Roman"/>
                <w:b w:val="0"/>
                <w:bCs/>
              </w:rPr>
              <w:softHyphen/>
              <w:t>– 60 человек (10 %);</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детей, состоящих на разных видах учета 90  (15%).</w:t>
            </w:r>
          </w:p>
        </w:tc>
      </w:tr>
      <w:tr w:rsidR="00653AFE" w:rsidRPr="00AD61BF" w:rsidTr="00A71125">
        <w:tc>
          <w:tcPr>
            <w:tcW w:w="522" w:type="dxa"/>
          </w:tcPr>
          <w:p w:rsidR="00653AFE" w:rsidRPr="00AD61BF" w:rsidRDefault="00653AFE" w:rsidP="00A71125">
            <w:pPr>
              <w:pStyle w:val="ConsPlusTitle"/>
              <w:jc w:val="both"/>
              <w:outlineLvl w:val="1"/>
              <w:rPr>
                <w:rFonts w:ascii="Times New Roman" w:hAnsi="Times New Roman" w:cs="Times New Roman"/>
                <w:b w:val="0"/>
                <w:bCs/>
              </w:rPr>
            </w:pPr>
            <w:r w:rsidRPr="00AD61BF">
              <w:rPr>
                <w:rFonts w:ascii="Times New Roman" w:hAnsi="Times New Roman" w:cs="Times New Roman"/>
                <w:b w:val="0"/>
                <w:bCs/>
              </w:rPr>
              <w:t>3</w:t>
            </w:r>
          </w:p>
        </w:tc>
        <w:tc>
          <w:tcPr>
            <w:tcW w:w="1506" w:type="dxa"/>
          </w:tcPr>
          <w:p w:rsidR="00653AFE" w:rsidRPr="00AD61BF" w:rsidRDefault="00653AFE" w:rsidP="00A71125">
            <w:pPr>
              <w:pStyle w:val="ConsPlusTitle"/>
              <w:jc w:val="both"/>
              <w:outlineLvl w:val="1"/>
              <w:rPr>
                <w:rFonts w:ascii="Times New Roman" w:hAnsi="Times New Roman" w:cs="Times New Roman"/>
                <w:b w:val="0"/>
                <w:bCs/>
              </w:rPr>
            </w:pPr>
            <w:r w:rsidRPr="00AD61BF">
              <w:rPr>
                <w:rFonts w:ascii="Times New Roman" w:hAnsi="Times New Roman" w:cs="Times New Roman"/>
                <w:b w:val="0"/>
                <w:bCs/>
              </w:rPr>
              <w:t>2022</w:t>
            </w:r>
          </w:p>
        </w:tc>
        <w:tc>
          <w:tcPr>
            <w:tcW w:w="2078" w:type="dxa"/>
          </w:tcPr>
          <w:p w:rsidR="00653AFE" w:rsidRPr="00AD61BF" w:rsidRDefault="00653AFE" w:rsidP="00A71125">
            <w:pPr>
              <w:pStyle w:val="ConsPlusTitle"/>
              <w:jc w:val="both"/>
              <w:outlineLvl w:val="1"/>
              <w:rPr>
                <w:rFonts w:ascii="Times New Roman" w:hAnsi="Times New Roman" w:cs="Times New Roman"/>
                <w:b w:val="0"/>
                <w:bCs/>
              </w:rPr>
            </w:pPr>
            <w:r w:rsidRPr="00AD61BF">
              <w:rPr>
                <w:rFonts w:ascii="Times New Roman" w:hAnsi="Times New Roman" w:cs="Times New Roman"/>
                <w:b w:val="0"/>
                <w:bCs/>
              </w:rPr>
              <w:t>1000 (4,8 %)</w:t>
            </w:r>
          </w:p>
        </w:tc>
        <w:tc>
          <w:tcPr>
            <w:tcW w:w="5245" w:type="dxa"/>
          </w:tcPr>
          <w:p w:rsidR="00853CA7"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 xml:space="preserve">детей - сирот и детей, оставшихся без попечения родителей </w:t>
            </w:r>
            <w:r w:rsidR="00853CA7" w:rsidRPr="00E97F2A">
              <w:rPr>
                <w:rFonts w:ascii="Times New Roman" w:hAnsi="Times New Roman" w:cs="Times New Roman"/>
                <w:b w:val="0"/>
                <w:bCs/>
              </w:rPr>
              <w:t xml:space="preserve">– </w:t>
            </w:r>
            <w:r w:rsidR="00492B5B">
              <w:rPr>
                <w:rFonts w:ascii="Times New Roman" w:hAnsi="Times New Roman" w:cs="Times New Roman"/>
                <w:b w:val="0"/>
                <w:bCs/>
              </w:rPr>
              <w:t>80</w:t>
            </w:r>
            <w:r w:rsidR="00853CA7" w:rsidRPr="00E97F2A">
              <w:rPr>
                <w:rFonts w:ascii="Times New Roman" w:hAnsi="Times New Roman" w:cs="Times New Roman"/>
                <w:b w:val="0"/>
                <w:bCs/>
              </w:rPr>
              <w:t xml:space="preserve"> человек (</w:t>
            </w:r>
            <w:r w:rsidR="00492B5B">
              <w:rPr>
                <w:rFonts w:ascii="Times New Roman" w:hAnsi="Times New Roman" w:cs="Times New Roman"/>
                <w:b w:val="0"/>
                <w:bCs/>
              </w:rPr>
              <w:t>8</w:t>
            </w:r>
            <w:r w:rsidR="00853CA7" w:rsidRPr="00E97F2A">
              <w:rPr>
                <w:rFonts w:ascii="Times New Roman" w:hAnsi="Times New Roman" w:cs="Times New Roman"/>
                <w:b w:val="0"/>
                <w:bCs/>
              </w:rPr>
              <w:t xml:space="preserve"> %);</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находящихся в трудной жизненной ситуации, детей из многодетных семей – 400 человек (40%);</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детей военнослужащих</w:t>
            </w:r>
            <w:r w:rsidRPr="00E97F2A">
              <w:rPr>
                <w:rFonts w:ascii="Times New Roman" w:hAnsi="Times New Roman" w:cs="Times New Roman"/>
                <w:b w:val="0"/>
                <w:bCs/>
              </w:rPr>
              <w:softHyphen/>
              <w:t>– 100 человек (10 %);</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детей, состоящих на разных видах учета 150 (15 %).</w:t>
            </w:r>
          </w:p>
        </w:tc>
      </w:tr>
      <w:tr w:rsidR="00653AFE" w:rsidRPr="00AD61BF" w:rsidTr="00A71125">
        <w:tc>
          <w:tcPr>
            <w:tcW w:w="522" w:type="dxa"/>
          </w:tcPr>
          <w:p w:rsidR="00653AFE" w:rsidRPr="00AD61BF" w:rsidRDefault="00653AFE" w:rsidP="00A71125">
            <w:pPr>
              <w:pStyle w:val="ConsPlusTitle"/>
              <w:jc w:val="both"/>
              <w:outlineLvl w:val="1"/>
              <w:rPr>
                <w:rFonts w:ascii="Times New Roman" w:hAnsi="Times New Roman" w:cs="Times New Roman"/>
                <w:b w:val="0"/>
                <w:bCs/>
              </w:rPr>
            </w:pPr>
            <w:r w:rsidRPr="00AD61BF">
              <w:rPr>
                <w:rFonts w:ascii="Times New Roman" w:hAnsi="Times New Roman" w:cs="Times New Roman"/>
                <w:b w:val="0"/>
                <w:bCs/>
              </w:rPr>
              <w:t>4</w:t>
            </w:r>
          </w:p>
        </w:tc>
        <w:tc>
          <w:tcPr>
            <w:tcW w:w="1506" w:type="dxa"/>
          </w:tcPr>
          <w:p w:rsidR="00653AFE" w:rsidRPr="00AD61BF" w:rsidRDefault="00653AFE" w:rsidP="00A71125">
            <w:pPr>
              <w:pStyle w:val="ConsPlusTitle"/>
              <w:jc w:val="both"/>
              <w:outlineLvl w:val="1"/>
              <w:rPr>
                <w:rFonts w:ascii="Times New Roman" w:hAnsi="Times New Roman" w:cs="Times New Roman"/>
                <w:b w:val="0"/>
                <w:bCs/>
              </w:rPr>
            </w:pPr>
            <w:r w:rsidRPr="00AD61BF">
              <w:rPr>
                <w:rFonts w:ascii="Times New Roman" w:hAnsi="Times New Roman" w:cs="Times New Roman"/>
                <w:b w:val="0"/>
                <w:bCs/>
              </w:rPr>
              <w:t>2021</w:t>
            </w:r>
          </w:p>
        </w:tc>
        <w:tc>
          <w:tcPr>
            <w:tcW w:w="2078" w:type="dxa"/>
          </w:tcPr>
          <w:p w:rsidR="00653AFE" w:rsidRPr="00AD61BF" w:rsidRDefault="00492B5B" w:rsidP="00A71125">
            <w:pPr>
              <w:pStyle w:val="ConsPlusTitle"/>
              <w:jc w:val="both"/>
              <w:outlineLvl w:val="1"/>
              <w:rPr>
                <w:rFonts w:ascii="Times New Roman" w:hAnsi="Times New Roman" w:cs="Times New Roman"/>
                <w:b w:val="0"/>
                <w:bCs/>
              </w:rPr>
            </w:pPr>
            <w:r>
              <w:rPr>
                <w:rFonts w:ascii="Times New Roman" w:hAnsi="Times New Roman" w:cs="Times New Roman"/>
                <w:b w:val="0"/>
                <w:bCs/>
              </w:rPr>
              <w:t>800  (3,</w:t>
            </w:r>
            <w:r w:rsidR="00653AFE" w:rsidRPr="00AD61BF">
              <w:rPr>
                <w:rFonts w:ascii="Times New Roman" w:hAnsi="Times New Roman" w:cs="Times New Roman"/>
                <w:b w:val="0"/>
                <w:bCs/>
              </w:rPr>
              <w:t>9 %)</w:t>
            </w:r>
          </w:p>
        </w:tc>
        <w:tc>
          <w:tcPr>
            <w:tcW w:w="5245" w:type="dxa"/>
          </w:tcPr>
          <w:p w:rsidR="00FD401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 xml:space="preserve">детей - сирот и детей, оставшихся без попечения родителей </w:t>
            </w:r>
            <w:r w:rsidR="00FD401E" w:rsidRPr="00E97F2A">
              <w:rPr>
                <w:rFonts w:ascii="Times New Roman" w:hAnsi="Times New Roman" w:cs="Times New Roman"/>
                <w:b w:val="0"/>
                <w:bCs/>
              </w:rPr>
              <w:t xml:space="preserve">– </w:t>
            </w:r>
            <w:r w:rsidR="00492B5B">
              <w:rPr>
                <w:rFonts w:ascii="Times New Roman" w:hAnsi="Times New Roman" w:cs="Times New Roman"/>
                <w:b w:val="0"/>
                <w:bCs/>
              </w:rPr>
              <w:t>80</w:t>
            </w:r>
            <w:r w:rsidR="00FD401E" w:rsidRPr="00E97F2A">
              <w:rPr>
                <w:rFonts w:ascii="Times New Roman" w:hAnsi="Times New Roman" w:cs="Times New Roman"/>
                <w:b w:val="0"/>
                <w:bCs/>
              </w:rPr>
              <w:t xml:space="preserve"> человек (</w:t>
            </w:r>
            <w:r w:rsidR="00FD401E">
              <w:rPr>
                <w:rFonts w:ascii="Times New Roman" w:hAnsi="Times New Roman" w:cs="Times New Roman"/>
                <w:b w:val="0"/>
                <w:bCs/>
              </w:rPr>
              <w:t>1</w:t>
            </w:r>
            <w:r w:rsidR="00FD401E" w:rsidRPr="00E97F2A">
              <w:rPr>
                <w:rFonts w:ascii="Times New Roman" w:hAnsi="Times New Roman" w:cs="Times New Roman"/>
                <w:b w:val="0"/>
                <w:bCs/>
              </w:rPr>
              <w:t>0 %);</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находящихся в трудной жизненной ситуации, детей из многодетных семей – 320  человек (40 %);</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t>детей военнослужащих</w:t>
            </w:r>
            <w:r w:rsidRPr="00E97F2A">
              <w:rPr>
                <w:rFonts w:ascii="Times New Roman" w:hAnsi="Times New Roman" w:cs="Times New Roman"/>
                <w:b w:val="0"/>
                <w:bCs/>
              </w:rPr>
              <w:softHyphen/>
              <w:t>– 80 человек (10 %);</w:t>
            </w:r>
          </w:p>
          <w:p w:rsidR="00653AFE" w:rsidRPr="00E97F2A" w:rsidRDefault="00653AFE" w:rsidP="00F23393">
            <w:pPr>
              <w:pStyle w:val="ConsPlusTitle"/>
              <w:spacing w:line="276" w:lineRule="auto"/>
              <w:ind w:firstLine="317"/>
              <w:jc w:val="both"/>
              <w:outlineLvl w:val="1"/>
              <w:rPr>
                <w:rFonts w:ascii="Times New Roman" w:hAnsi="Times New Roman" w:cs="Times New Roman"/>
                <w:b w:val="0"/>
                <w:bCs/>
              </w:rPr>
            </w:pPr>
            <w:r w:rsidRPr="00E97F2A">
              <w:rPr>
                <w:rFonts w:ascii="Times New Roman" w:hAnsi="Times New Roman" w:cs="Times New Roman"/>
                <w:b w:val="0"/>
                <w:bCs/>
              </w:rPr>
              <w:lastRenderedPageBreak/>
              <w:t>детей, состоящих на разных видах учета –160 (20%).</w:t>
            </w:r>
          </w:p>
        </w:tc>
      </w:tr>
    </w:tbl>
    <w:p w:rsidR="00653AFE" w:rsidRPr="00AD61BF" w:rsidRDefault="00653AFE" w:rsidP="00653AFE">
      <w:pPr>
        <w:pStyle w:val="ConsPlusTitle"/>
        <w:ind w:firstLine="709"/>
        <w:jc w:val="both"/>
        <w:outlineLvl w:val="1"/>
        <w:rPr>
          <w:rFonts w:ascii="Times New Roman" w:hAnsi="Times New Roman" w:cs="Times New Roman"/>
          <w:b w:val="0"/>
          <w:bCs/>
          <w:sz w:val="28"/>
          <w:szCs w:val="28"/>
        </w:rPr>
      </w:pPr>
    </w:p>
    <w:p w:rsidR="00653AFE" w:rsidRPr="00AD61BF" w:rsidRDefault="00653AFE" w:rsidP="00653AFE">
      <w:pPr>
        <w:pStyle w:val="ConsPlusTitle"/>
        <w:ind w:firstLine="709"/>
        <w:jc w:val="both"/>
        <w:outlineLvl w:val="1"/>
        <w:rPr>
          <w:rFonts w:ascii="Times New Roman" w:hAnsi="Times New Roman" w:cs="Times New Roman"/>
          <w:b w:val="0"/>
          <w:bCs/>
          <w:i/>
          <w:sz w:val="28"/>
          <w:szCs w:val="28"/>
        </w:rPr>
      </w:pPr>
      <w:r w:rsidRPr="00AD61BF">
        <w:rPr>
          <w:rFonts w:ascii="Times New Roman" w:hAnsi="Times New Roman" w:cs="Times New Roman"/>
          <w:b w:val="0"/>
          <w:bCs/>
          <w:sz w:val="28"/>
          <w:szCs w:val="28"/>
        </w:rPr>
        <w:t>Увеличение численности детей, охваченных отдыхом и их оздоровления детей произошло за счет открытия лагерей с дневным пребывания на базе общеобразовательных организаций, построенных или отремонтированных в последние годы.</w:t>
      </w:r>
    </w:p>
    <w:p w:rsidR="00653AFE" w:rsidRPr="00AD61BF" w:rsidRDefault="00653AFE" w:rsidP="00653AFE">
      <w:pPr>
        <w:pStyle w:val="ConsPlusTitle"/>
        <w:numPr>
          <w:ilvl w:val="1"/>
          <w:numId w:val="4"/>
        </w:numPr>
        <w:ind w:left="0" w:firstLine="709"/>
        <w:jc w:val="both"/>
        <w:outlineLvl w:val="1"/>
        <w:rPr>
          <w:rFonts w:ascii="Times New Roman" w:hAnsi="Times New Roman" w:cs="Times New Roman"/>
          <w:sz w:val="28"/>
          <w:szCs w:val="28"/>
        </w:rPr>
      </w:pPr>
      <w:r w:rsidRPr="00AD61BF">
        <w:rPr>
          <w:rFonts w:ascii="Times New Roman" w:hAnsi="Times New Roman" w:cs="Times New Roman"/>
          <w:sz w:val="28"/>
          <w:szCs w:val="28"/>
        </w:rPr>
        <w:t>Анализ кадровой ситуации, включая вопрос укомплектованности кадрами (педагогические, вожатские, медицинские, административно- хозяйственные кадры)</w:t>
      </w:r>
    </w:p>
    <w:p w:rsidR="00653AFE" w:rsidRPr="00AD61BF" w:rsidRDefault="00653AFE" w:rsidP="00653AFE">
      <w:pPr>
        <w:pStyle w:val="ConsPlusTitle"/>
        <w:ind w:firstLine="709"/>
        <w:jc w:val="both"/>
        <w:outlineLvl w:val="1"/>
        <w:rPr>
          <w:rFonts w:ascii="Times New Roman" w:hAnsi="Times New Roman" w:cs="Times New Roman"/>
          <w:b w:val="0"/>
          <w:bCs/>
          <w:sz w:val="28"/>
          <w:szCs w:val="28"/>
        </w:rPr>
      </w:pPr>
      <w:r w:rsidRPr="00AD61BF">
        <w:rPr>
          <w:rFonts w:ascii="Times New Roman" w:hAnsi="Times New Roman" w:cs="Times New Roman"/>
          <w:b w:val="0"/>
          <w:bCs/>
          <w:sz w:val="28"/>
          <w:szCs w:val="28"/>
        </w:rPr>
        <w:t>В городе Дербент:</w:t>
      </w:r>
    </w:p>
    <w:p w:rsidR="00653AFE" w:rsidRPr="00AD61BF" w:rsidRDefault="00653AFE" w:rsidP="00653AFE">
      <w:pPr>
        <w:pStyle w:val="ConsPlusTitle"/>
        <w:ind w:firstLine="709"/>
        <w:jc w:val="both"/>
        <w:outlineLvl w:val="1"/>
        <w:rPr>
          <w:rFonts w:ascii="Times New Roman" w:hAnsi="Times New Roman" w:cs="Times New Roman"/>
          <w:b w:val="0"/>
          <w:bCs/>
          <w:iCs/>
          <w:sz w:val="28"/>
          <w:szCs w:val="28"/>
        </w:rPr>
      </w:pPr>
      <w:r w:rsidRPr="00AD61BF">
        <w:rPr>
          <w:rFonts w:ascii="Times New Roman" w:hAnsi="Times New Roman" w:cs="Times New Roman"/>
          <w:b w:val="0"/>
          <w:bCs/>
          <w:iCs/>
          <w:sz w:val="28"/>
          <w:szCs w:val="28"/>
        </w:rPr>
        <w:t>40 педагогических работника;</w:t>
      </w:r>
    </w:p>
    <w:p w:rsidR="00653AFE" w:rsidRPr="00AD61BF" w:rsidRDefault="00653AFE" w:rsidP="00653AFE">
      <w:pPr>
        <w:pStyle w:val="ConsPlusTitle"/>
        <w:ind w:firstLine="709"/>
        <w:jc w:val="both"/>
        <w:outlineLvl w:val="1"/>
        <w:rPr>
          <w:rFonts w:ascii="Times New Roman" w:hAnsi="Times New Roman" w:cs="Times New Roman"/>
          <w:b w:val="0"/>
          <w:bCs/>
          <w:iCs/>
          <w:sz w:val="28"/>
          <w:szCs w:val="28"/>
        </w:rPr>
      </w:pPr>
      <w:r w:rsidRPr="00AD61BF">
        <w:rPr>
          <w:rFonts w:ascii="Times New Roman" w:hAnsi="Times New Roman" w:cs="Times New Roman"/>
          <w:b w:val="0"/>
          <w:bCs/>
          <w:iCs/>
          <w:sz w:val="28"/>
          <w:szCs w:val="28"/>
        </w:rPr>
        <w:t>30 работников пищеблока;</w:t>
      </w:r>
    </w:p>
    <w:p w:rsidR="00653AFE" w:rsidRPr="00B01518" w:rsidRDefault="00653AFE" w:rsidP="00653AFE">
      <w:pPr>
        <w:pStyle w:val="ConsPlusTitle"/>
        <w:ind w:firstLine="709"/>
        <w:jc w:val="both"/>
        <w:outlineLvl w:val="1"/>
        <w:rPr>
          <w:rFonts w:ascii="Times New Roman" w:hAnsi="Times New Roman" w:cs="Times New Roman"/>
          <w:b w:val="0"/>
          <w:bCs/>
          <w:iCs/>
          <w:sz w:val="28"/>
          <w:szCs w:val="28"/>
        </w:rPr>
      </w:pPr>
      <w:r w:rsidRPr="00AD61BF">
        <w:rPr>
          <w:rFonts w:ascii="Times New Roman" w:hAnsi="Times New Roman" w:cs="Times New Roman"/>
          <w:b w:val="0"/>
          <w:bCs/>
          <w:iCs/>
          <w:sz w:val="28"/>
          <w:szCs w:val="28"/>
        </w:rPr>
        <w:t>6 медицинских работников.</w:t>
      </w:r>
    </w:p>
    <w:p w:rsidR="00653AFE" w:rsidRPr="00AD61BF" w:rsidRDefault="00653AFE" w:rsidP="00653AFE">
      <w:pPr>
        <w:pBdr>
          <w:bottom w:val="single" w:sz="4" w:space="31" w:color="FFFFFF"/>
        </w:pBdr>
        <w:tabs>
          <w:tab w:val="left" w:pos="709"/>
          <w:tab w:val="left" w:pos="9540"/>
        </w:tabs>
        <w:autoSpaceDE w:val="0"/>
        <w:autoSpaceDN w:val="0"/>
        <w:adjustRightInd w:val="0"/>
        <w:spacing w:after="0" w:line="240" w:lineRule="auto"/>
        <w:ind w:firstLine="709"/>
        <w:jc w:val="both"/>
        <w:rPr>
          <w:rFonts w:ascii="Times New Roman" w:hAnsi="Times New Roman" w:cs="Times New Roman"/>
          <w:b/>
          <w:bCs/>
          <w:sz w:val="28"/>
          <w:szCs w:val="28"/>
        </w:rPr>
      </w:pPr>
      <w:r w:rsidRPr="00AD61BF">
        <w:rPr>
          <w:rFonts w:ascii="Times New Roman" w:hAnsi="Times New Roman" w:cs="Times New Roman"/>
          <w:b/>
          <w:bCs/>
          <w:sz w:val="28"/>
          <w:szCs w:val="28"/>
        </w:rPr>
        <w:t>7.8</w:t>
      </w:r>
      <w:r w:rsidRPr="00AD61BF">
        <w:rPr>
          <w:rFonts w:ascii="Times New Roman" w:hAnsi="Times New Roman" w:cs="Times New Roman"/>
          <w:sz w:val="28"/>
          <w:szCs w:val="28"/>
        </w:rPr>
        <w:t xml:space="preserve">. </w:t>
      </w:r>
      <w:r w:rsidRPr="00AD61BF">
        <w:rPr>
          <w:rFonts w:ascii="Times New Roman" w:hAnsi="Times New Roman" w:cs="Times New Roman"/>
          <w:b/>
          <w:bCs/>
          <w:sz w:val="28"/>
          <w:szCs w:val="28"/>
        </w:rPr>
        <w:t>Характеристика сети организаций на территории региона, в том числе, лагерей палаточного типа (включая анализ содержательной деятельности)</w:t>
      </w:r>
    </w:p>
    <w:p w:rsidR="00653AFE" w:rsidRPr="00AD61BF" w:rsidRDefault="00653AFE" w:rsidP="00653AFE">
      <w:pPr>
        <w:pBdr>
          <w:bottom w:val="single" w:sz="4" w:space="31" w:color="FFFFFF"/>
        </w:pBdr>
        <w:tabs>
          <w:tab w:val="left" w:pos="709"/>
          <w:tab w:val="left" w:pos="9540"/>
        </w:tabs>
        <w:autoSpaceDE w:val="0"/>
        <w:autoSpaceDN w:val="0"/>
        <w:adjustRightInd w:val="0"/>
        <w:spacing w:after="0" w:line="240" w:lineRule="auto"/>
        <w:ind w:firstLine="709"/>
        <w:jc w:val="both"/>
        <w:rPr>
          <w:rFonts w:ascii="Times New Roman" w:hAnsi="Times New Roman" w:cs="Times New Roman"/>
          <w:color w:val="000000"/>
          <w:sz w:val="28"/>
          <w:szCs w:val="28"/>
        </w:rPr>
      </w:pPr>
      <w:r w:rsidRPr="00AD61BF">
        <w:rPr>
          <w:rFonts w:ascii="Times New Roman" w:hAnsi="Times New Roman" w:cs="Times New Roman"/>
          <w:sz w:val="28"/>
          <w:szCs w:val="28"/>
        </w:rPr>
        <w:t>В реестр организаций отдыха детей и их оздоровления, расположенных на территории</w:t>
      </w:r>
      <w:r>
        <w:rPr>
          <w:rFonts w:ascii="Times New Roman" w:hAnsi="Times New Roman" w:cs="Times New Roman"/>
          <w:sz w:val="28"/>
          <w:szCs w:val="28"/>
        </w:rPr>
        <w:t xml:space="preserve"> городского округа </w:t>
      </w:r>
      <w:r w:rsidRPr="00AD61BF">
        <w:rPr>
          <w:rFonts w:ascii="Times New Roman" w:hAnsi="Times New Roman" w:cs="Times New Roman"/>
          <w:sz w:val="28"/>
          <w:szCs w:val="28"/>
        </w:rPr>
        <w:t xml:space="preserve">«город Дербент», вошли 6 лагерей </w:t>
      </w:r>
      <w:r w:rsidRPr="00AD61BF">
        <w:rPr>
          <w:rFonts w:ascii="Times New Roman" w:hAnsi="Times New Roman" w:cs="Times New Roman"/>
          <w:color w:val="000000"/>
          <w:sz w:val="28"/>
          <w:szCs w:val="28"/>
        </w:rPr>
        <w:t>(за аналогичный период 2023 года – 6 лагерей</w:t>
      </w:r>
      <w:r>
        <w:rPr>
          <w:rFonts w:ascii="Times New Roman" w:hAnsi="Times New Roman" w:cs="Times New Roman"/>
          <w:color w:val="000000"/>
          <w:sz w:val="28"/>
          <w:szCs w:val="28"/>
        </w:rPr>
        <w:t xml:space="preserve">) </w:t>
      </w:r>
      <w:r w:rsidRPr="00AD61BF">
        <w:rPr>
          <w:rFonts w:ascii="Times New Roman" w:hAnsi="Times New Roman" w:cs="Times New Roman"/>
          <w:color w:val="000000"/>
          <w:sz w:val="28"/>
          <w:szCs w:val="28"/>
        </w:rPr>
        <w:t>с дневным пребыванием детей.</w:t>
      </w:r>
    </w:p>
    <w:p w:rsidR="00653AFE" w:rsidRPr="00AD61BF" w:rsidRDefault="00653AFE" w:rsidP="00653AFE">
      <w:pPr>
        <w:pBdr>
          <w:bottom w:val="single" w:sz="4" w:space="31" w:color="FFFFFF"/>
        </w:pBdr>
        <w:tabs>
          <w:tab w:val="left" w:pos="709"/>
          <w:tab w:val="left" w:pos="9540"/>
        </w:tabs>
        <w:autoSpaceDE w:val="0"/>
        <w:autoSpaceDN w:val="0"/>
        <w:adjustRightInd w:val="0"/>
        <w:spacing w:after="0" w:line="240" w:lineRule="auto"/>
        <w:ind w:firstLine="709"/>
        <w:jc w:val="both"/>
        <w:rPr>
          <w:rFonts w:ascii="Times New Roman" w:hAnsi="Times New Roman" w:cs="Times New Roman"/>
          <w:color w:val="000000"/>
          <w:sz w:val="28"/>
          <w:szCs w:val="28"/>
        </w:rPr>
      </w:pPr>
      <w:r w:rsidRPr="00AD61BF">
        <w:rPr>
          <w:rFonts w:ascii="Times New Roman" w:eastAsia="Times New Roman" w:hAnsi="Times New Roman" w:cs="Times New Roman"/>
          <w:sz w:val="28"/>
          <w:szCs w:val="28"/>
        </w:rPr>
        <w:t xml:space="preserve">В текущем году планируется оздоровить более </w:t>
      </w:r>
      <w:r w:rsidRPr="00AD61BF">
        <w:rPr>
          <w:rFonts w:ascii="Times New Roman" w:hAnsi="Times New Roman" w:cs="Times New Roman"/>
          <w:color w:val="000000"/>
          <w:sz w:val="28"/>
          <w:szCs w:val="28"/>
        </w:rPr>
        <w:t>700</w:t>
      </w:r>
      <w:r w:rsidRPr="00AD61BF">
        <w:rPr>
          <w:rFonts w:ascii="Times New Roman" w:eastAsia="Times New Roman" w:hAnsi="Times New Roman" w:cs="Times New Roman"/>
          <w:sz w:val="28"/>
          <w:szCs w:val="28"/>
        </w:rPr>
        <w:t xml:space="preserve"> детей (в 2023 году 600 детей).</w:t>
      </w:r>
    </w:p>
    <w:p w:rsidR="00653AFE" w:rsidRPr="00AD61BF" w:rsidRDefault="00653AFE" w:rsidP="00653AFE">
      <w:pPr>
        <w:pBdr>
          <w:bottom w:val="single" w:sz="4" w:space="31" w:color="FFFFFF"/>
        </w:pBdr>
        <w:tabs>
          <w:tab w:val="left" w:pos="5837"/>
          <w:tab w:val="left" w:pos="9540"/>
        </w:tabs>
        <w:spacing w:after="0" w:line="240" w:lineRule="auto"/>
        <w:ind w:firstLine="709"/>
        <w:jc w:val="both"/>
        <w:rPr>
          <w:rFonts w:ascii="Times New Roman" w:eastAsia="Times New Roman" w:hAnsi="Times New Roman" w:cs="Times New Roman"/>
          <w:i/>
          <w:sz w:val="28"/>
          <w:szCs w:val="28"/>
        </w:rPr>
      </w:pPr>
      <w:r w:rsidRPr="00AD61BF">
        <w:rPr>
          <w:rFonts w:ascii="Times New Roman" w:hAnsi="Times New Roman" w:cs="Times New Roman"/>
          <w:color w:val="000000"/>
          <w:sz w:val="28"/>
          <w:szCs w:val="28"/>
        </w:rPr>
        <w:t>Численность детей, планируемых к направлению в загородные стационарные организации отдыха детей и их оздоровления составит – около 200 человек, в лагеря с дневным пребыванием организации отдыха детей и их оздоровления составит – 700 человек</w:t>
      </w:r>
      <w:r>
        <w:rPr>
          <w:rFonts w:ascii="Times New Roman" w:hAnsi="Times New Roman" w:cs="Times New Roman"/>
          <w:color w:val="000000"/>
          <w:sz w:val="28"/>
          <w:szCs w:val="28"/>
        </w:rPr>
        <w:t>.</w:t>
      </w:r>
    </w:p>
    <w:p w:rsidR="00653AFE" w:rsidRPr="00AD61BF" w:rsidRDefault="00653AFE" w:rsidP="00653AFE">
      <w:pPr>
        <w:pBdr>
          <w:bottom w:val="single" w:sz="4" w:space="31" w:color="FFFFFF"/>
        </w:pBdr>
        <w:tabs>
          <w:tab w:val="left" w:pos="709"/>
          <w:tab w:val="left" w:pos="9540"/>
        </w:tabs>
        <w:autoSpaceDE w:val="0"/>
        <w:autoSpaceDN w:val="0"/>
        <w:adjustRightInd w:val="0"/>
        <w:spacing w:after="0" w:line="240" w:lineRule="auto"/>
        <w:ind w:firstLine="709"/>
        <w:jc w:val="both"/>
        <w:rPr>
          <w:rFonts w:ascii="Times New Roman" w:hAnsi="Times New Roman" w:cs="Times New Roman"/>
          <w:color w:val="000000"/>
          <w:sz w:val="28"/>
          <w:szCs w:val="28"/>
        </w:rPr>
      </w:pPr>
      <w:r w:rsidRPr="00AD61BF">
        <w:rPr>
          <w:rFonts w:ascii="Times New Roman" w:hAnsi="Times New Roman" w:cs="Times New Roman"/>
          <w:color w:val="000000"/>
          <w:sz w:val="28"/>
          <w:szCs w:val="28"/>
        </w:rPr>
        <w:t>В период летней оздоровительной кампании 2024 года планируется организовать 1 инклюзивных смен для детей с ограниченными возможностями здоровья и детей-инвалидов на базе 1</w:t>
      </w:r>
      <w:r w:rsidRPr="00AD61BF">
        <w:rPr>
          <w:rFonts w:ascii="Times New Roman" w:eastAsia="Times New Roman" w:hAnsi="Times New Roman" w:cs="Times New Roman"/>
          <w:sz w:val="28"/>
          <w:szCs w:val="28"/>
        </w:rPr>
        <w:t>коррекционных школ-интернатов</w:t>
      </w:r>
      <w:r w:rsidRPr="00AD61BF">
        <w:rPr>
          <w:rFonts w:ascii="Times New Roman" w:hAnsi="Times New Roman" w:cs="Times New Roman"/>
          <w:color w:val="000000"/>
          <w:sz w:val="28"/>
          <w:szCs w:val="28"/>
        </w:rPr>
        <w:t xml:space="preserve"> (за аналогичный период 2023 года – 1инклюзивных смен), общая планируемая численность детей, участвующих в таких сменах – 50 человек (за аналогичный период 2023 года – 100 человек).</w:t>
      </w:r>
    </w:p>
    <w:p w:rsidR="0082327A" w:rsidRPr="00653AFE" w:rsidRDefault="00653AFE" w:rsidP="00653AFE">
      <w:pPr>
        <w:pBdr>
          <w:bottom w:val="single" w:sz="4" w:space="31" w:color="FFFFFF"/>
        </w:pBdr>
        <w:tabs>
          <w:tab w:val="left" w:pos="709"/>
          <w:tab w:val="left" w:pos="9540"/>
        </w:tabs>
        <w:autoSpaceDE w:val="0"/>
        <w:autoSpaceDN w:val="0"/>
        <w:adjustRightInd w:val="0"/>
        <w:spacing w:after="0" w:line="240" w:lineRule="auto"/>
        <w:ind w:firstLine="709"/>
        <w:jc w:val="both"/>
        <w:rPr>
          <w:rFonts w:ascii="Times New Roman" w:hAnsi="Times New Roman" w:cs="Times New Roman"/>
          <w:sz w:val="28"/>
          <w:szCs w:val="28"/>
        </w:rPr>
      </w:pPr>
      <w:r w:rsidRPr="00B01518">
        <w:rPr>
          <w:rFonts w:ascii="Times New Roman" w:hAnsi="Times New Roman" w:cs="Times New Roman"/>
          <w:sz w:val="28"/>
          <w:szCs w:val="28"/>
        </w:rPr>
        <w:t>На отдых и оздоровление в летней оздоровительной кампании 2024 года</w:t>
      </w:r>
      <w:r>
        <w:rPr>
          <w:rFonts w:ascii="Times New Roman" w:hAnsi="Times New Roman" w:cs="Times New Roman"/>
          <w:sz w:val="28"/>
          <w:szCs w:val="28"/>
        </w:rPr>
        <w:t xml:space="preserve"> </w:t>
      </w:r>
      <w:r w:rsidRPr="00B01518">
        <w:rPr>
          <w:rFonts w:ascii="Times New Roman" w:hAnsi="Times New Roman" w:cs="Times New Roman"/>
          <w:sz w:val="28"/>
          <w:szCs w:val="28"/>
        </w:rPr>
        <w:t>приняли участие 28 обучающихся детей участников специальной военной операции в пришкольных лагерях, 3 в загородных лагерях. В период проведения летних смен летней оздоровительной кампании 2024 года в федеральные государственные бюджетные образовательные учреждения «Международный детский центр «Артек», всероссийский детский центр «Орленок», направлены</w:t>
      </w:r>
      <w:r>
        <w:rPr>
          <w:rFonts w:ascii="Times New Roman" w:hAnsi="Times New Roman" w:cs="Times New Roman"/>
          <w:sz w:val="28"/>
          <w:szCs w:val="28"/>
        </w:rPr>
        <w:t xml:space="preserve"> </w:t>
      </w:r>
      <w:r w:rsidRPr="00B01518">
        <w:rPr>
          <w:rFonts w:ascii="Times New Roman" w:hAnsi="Times New Roman" w:cs="Times New Roman"/>
          <w:sz w:val="28"/>
          <w:szCs w:val="28"/>
        </w:rPr>
        <w:t>2 д</w:t>
      </w:r>
      <w:r>
        <w:rPr>
          <w:rFonts w:ascii="Times New Roman" w:hAnsi="Times New Roman" w:cs="Times New Roman"/>
          <w:sz w:val="28"/>
          <w:szCs w:val="28"/>
        </w:rPr>
        <w:t>етей.</w:t>
      </w:r>
    </w:p>
    <w:sectPr w:rsidR="0082327A" w:rsidRPr="00653AFE" w:rsidSect="00F16997">
      <w:headerReference w:type="default" r:id="rId12"/>
      <w:pgSz w:w="11906" w:h="16838"/>
      <w:pgMar w:top="426" w:right="850" w:bottom="426"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6DA4" w:rsidRDefault="00F16DA4" w:rsidP="00B147FE">
      <w:pPr>
        <w:spacing w:after="0" w:line="240" w:lineRule="auto"/>
      </w:pPr>
      <w:r>
        <w:separator/>
      </w:r>
    </w:p>
  </w:endnote>
  <w:endnote w:type="continuationSeparator" w:id="1">
    <w:p w:rsidR="00F16DA4" w:rsidRDefault="00F16DA4" w:rsidP="00B147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6DA4" w:rsidRDefault="00F16DA4" w:rsidP="00B147FE">
      <w:pPr>
        <w:spacing w:after="0" w:line="240" w:lineRule="auto"/>
      </w:pPr>
      <w:r>
        <w:separator/>
      </w:r>
    </w:p>
  </w:footnote>
  <w:footnote w:type="continuationSeparator" w:id="1">
    <w:p w:rsidR="00F16DA4" w:rsidRDefault="00F16DA4" w:rsidP="00B147F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8599291"/>
      <w:docPartObj>
        <w:docPartGallery w:val="Page Numbers (Top of Page)"/>
        <w:docPartUnique/>
      </w:docPartObj>
    </w:sdtPr>
    <w:sdtContent>
      <w:p w:rsidR="00853CA7" w:rsidRDefault="000A540B">
        <w:pPr>
          <w:pStyle w:val="af"/>
          <w:jc w:val="center"/>
        </w:pPr>
        <w:fldSimple w:instr="PAGE   \* MERGEFORMAT">
          <w:r w:rsidR="00493677">
            <w:rPr>
              <w:noProof/>
            </w:rPr>
            <w:t>39</w:t>
          </w:r>
        </w:fldSimple>
      </w:p>
    </w:sdtContent>
  </w:sdt>
  <w:p w:rsidR="00853CA7" w:rsidRDefault="00853CA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65FF3"/>
    <w:multiLevelType w:val="multilevel"/>
    <w:tmpl w:val="4308D4F8"/>
    <w:lvl w:ilvl="0">
      <w:start w:val="5"/>
      <w:numFmt w:val="decimal"/>
      <w:lvlText w:val="%1."/>
      <w:lvlJc w:val="left"/>
      <w:pPr>
        <w:ind w:left="675" w:hanging="675"/>
      </w:pPr>
      <w:rPr>
        <w:rFonts w:hint="default"/>
        <w:i/>
      </w:rPr>
    </w:lvl>
    <w:lvl w:ilvl="1">
      <w:start w:val="4"/>
      <w:numFmt w:val="decimal"/>
      <w:lvlText w:val="%1.%2."/>
      <w:lvlJc w:val="left"/>
      <w:pPr>
        <w:ind w:left="1003" w:hanging="720"/>
      </w:pPr>
      <w:rPr>
        <w:rFonts w:hint="default"/>
        <w:i/>
      </w:rPr>
    </w:lvl>
    <w:lvl w:ilvl="2">
      <w:start w:val="5"/>
      <w:numFmt w:val="decimal"/>
      <w:lvlText w:val="%1.%2.%3."/>
      <w:lvlJc w:val="left"/>
      <w:pPr>
        <w:ind w:left="1286" w:hanging="720"/>
      </w:pPr>
      <w:rPr>
        <w:rFonts w:hint="default"/>
        <w:i/>
        <w:iCs/>
      </w:rPr>
    </w:lvl>
    <w:lvl w:ilvl="3">
      <w:start w:val="1"/>
      <w:numFmt w:val="decimal"/>
      <w:lvlText w:val="%1.%2.%3.%4."/>
      <w:lvlJc w:val="left"/>
      <w:pPr>
        <w:ind w:left="1929" w:hanging="1080"/>
      </w:pPr>
      <w:rPr>
        <w:rFonts w:hint="default"/>
        <w:i/>
      </w:rPr>
    </w:lvl>
    <w:lvl w:ilvl="4">
      <w:start w:val="1"/>
      <w:numFmt w:val="decimal"/>
      <w:lvlText w:val="%1.%2.%3.%4.%5."/>
      <w:lvlJc w:val="left"/>
      <w:pPr>
        <w:ind w:left="2212" w:hanging="1080"/>
      </w:pPr>
      <w:rPr>
        <w:rFonts w:hint="default"/>
        <w:i/>
      </w:rPr>
    </w:lvl>
    <w:lvl w:ilvl="5">
      <w:start w:val="1"/>
      <w:numFmt w:val="decimal"/>
      <w:lvlText w:val="%1.%2.%3.%4.%5.%6."/>
      <w:lvlJc w:val="left"/>
      <w:pPr>
        <w:ind w:left="2855" w:hanging="1440"/>
      </w:pPr>
      <w:rPr>
        <w:rFonts w:hint="default"/>
        <w:i/>
      </w:rPr>
    </w:lvl>
    <w:lvl w:ilvl="6">
      <w:start w:val="1"/>
      <w:numFmt w:val="decimal"/>
      <w:lvlText w:val="%1.%2.%3.%4.%5.%6.%7."/>
      <w:lvlJc w:val="left"/>
      <w:pPr>
        <w:ind w:left="3498" w:hanging="1800"/>
      </w:pPr>
      <w:rPr>
        <w:rFonts w:hint="default"/>
        <w:i/>
      </w:rPr>
    </w:lvl>
    <w:lvl w:ilvl="7">
      <w:start w:val="1"/>
      <w:numFmt w:val="decimal"/>
      <w:lvlText w:val="%1.%2.%3.%4.%5.%6.%7.%8."/>
      <w:lvlJc w:val="left"/>
      <w:pPr>
        <w:ind w:left="3781" w:hanging="1800"/>
      </w:pPr>
      <w:rPr>
        <w:rFonts w:hint="default"/>
        <w:i/>
      </w:rPr>
    </w:lvl>
    <w:lvl w:ilvl="8">
      <w:start w:val="1"/>
      <w:numFmt w:val="decimal"/>
      <w:lvlText w:val="%1.%2.%3.%4.%5.%6.%7.%8.%9."/>
      <w:lvlJc w:val="left"/>
      <w:pPr>
        <w:ind w:left="4424" w:hanging="2160"/>
      </w:pPr>
      <w:rPr>
        <w:rFonts w:hint="default"/>
        <w:i/>
      </w:rPr>
    </w:lvl>
  </w:abstractNum>
  <w:abstractNum w:abstractNumId="1">
    <w:nsid w:val="092508E8"/>
    <w:multiLevelType w:val="hybridMultilevel"/>
    <w:tmpl w:val="E93E7066"/>
    <w:lvl w:ilvl="0" w:tplc="F83CB038">
      <w:start w:val="125"/>
      <w:numFmt w:val="decimal"/>
      <w:lvlText w:val="%1"/>
      <w:lvlJc w:val="left"/>
      <w:pPr>
        <w:ind w:left="1301" w:hanging="450"/>
      </w:pPr>
      <w:rPr>
        <w:rFonts w:hint="default"/>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98743DF"/>
    <w:multiLevelType w:val="multilevel"/>
    <w:tmpl w:val="B3B80FC6"/>
    <w:lvl w:ilvl="0">
      <w:start w:val="6"/>
      <w:numFmt w:val="upperRoman"/>
      <w:lvlText w:val="%1."/>
      <w:lvlJc w:val="left"/>
      <w:pPr>
        <w:ind w:left="1146" w:hanging="72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3">
    <w:nsid w:val="0FDA5C6D"/>
    <w:multiLevelType w:val="hybridMultilevel"/>
    <w:tmpl w:val="D47E66B4"/>
    <w:lvl w:ilvl="0" w:tplc="A8D2EF2C">
      <w:start w:val="1316"/>
      <w:numFmt w:val="decimal"/>
      <w:lvlText w:val="%1"/>
      <w:lvlJc w:val="left"/>
      <w:pPr>
        <w:ind w:left="1451" w:hanging="600"/>
      </w:pPr>
      <w:rPr>
        <w:rFonts w:hint="default"/>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7E60295"/>
    <w:multiLevelType w:val="hybridMultilevel"/>
    <w:tmpl w:val="AD3A15E4"/>
    <w:lvl w:ilvl="0" w:tplc="671071F2">
      <w:start w:val="884"/>
      <w:numFmt w:val="decimal"/>
      <w:lvlText w:val="%1"/>
      <w:lvlJc w:val="left"/>
      <w:pPr>
        <w:ind w:left="1017" w:hanging="45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D4B7DC1"/>
    <w:multiLevelType w:val="hybridMultilevel"/>
    <w:tmpl w:val="564ADE16"/>
    <w:lvl w:ilvl="0" w:tplc="A8984E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EA14377"/>
    <w:multiLevelType w:val="hybridMultilevel"/>
    <w:tmpl w:val="98B4BAB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35950DF"/>
    <w:multiLevelType w:val="hybridMultilevel"/>
    <w:tmpl w:val="7F2AF52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0B83555"/>
    <w:multiLevelType w:val="hybridMultilevel"/>
    <w:tmpl w:val="B6705EB4"/>
    <w:lvl w:ilvl="0" w:tplc="37AC3AFE">
      <w:start w:val="884"/>
      <w:numFmt w:val="decimal"/>
      <w:lvlText w:val="%1"/>
      <w:lvlJc w:val="left"/>
      <w:pPr>
        <w:ind w:left="1425" w:hanging="432"/>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9">
    <w:nsid w:val="35B4042E"/>
    <w:multiLevelType w:val="multilevel"/>
    <w:tmpl w:val="0264ED42"/>
    <w:lvl w:ilvl="0">
      <w:start w:val="1"/>
      <w:numFmt w:val="decimal"/>
      <w:lvlText w:val="%1."/>
      <w:lvlJc w:val="left"/>
      <w:pPr>
        <w:ind w:left="675" w:hanging="675"/>
      </w:pPr>
      <w:rPr>
        <w:rFonts w:hint="default"/>
      </w:rPr>
    </w:lvl>
    <w:lvl w:ilvl="1">
      <w:start w:val="4"/>
      <w:numFmt w:val="decimal"/>
      <w:lvlText w:val="%1.%2."/>
      <w:lvlJc w:val="left"/>
      <w:pPr>
        <w:ind w:left="1288" w:hanging="720"/>
      </w:pPr>
      <w:rPr>
        <w:rFonts w:hint="default"/>
      </w:rPr>
    </w:lvl>
    <w:lvl w:ilvl="2">
      <w:start w:val="4"/>
      <w:numFmt w:val="decimal"/>
      <w:lvlText w:val="%1.%2.%3."/>
      <w:lvlJc w:val="left"/>
      <w:pPr>
        <w:ind w:left="1996" w:hanging="720"/>
      </w:pPr>
      <w:rPr>
        <w:rFonts w:hint="default"/>
        <w:i/>
        <w:iCs/>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3688317A"/>
    <w:multiLevelType w:val="hybridMultilevel"/>
    <w:tmpl w:val="AD82F18C"/>
    <w:lvl w:ilvl="0" w:tplc="98C2E96E">
      <w:start w:val="1"/>
      <w:numFmt w:val="bullet"/>
      <w:lvlText w:val=""/>
      <w:lvlJc w:val="left"/>
      <w:pPr>
        <w:ind w:left="1854" w:hanging="360"/>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
    <w:nsid w:val="36CF56D0"/>
    <w:multiLevelType w:val="hybridMultilevel"/>
    <w:tmpl w:val="FB0827C2"/>
    <w:lvl w:ilvl="0" w:tplc="544653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9606A57"/>
    <w:multiLevelType w:val="hybridMultilevel"/>
    <w:tmpl w:val="FD4E1D88"/>
    <w:lvl w:ilvl="0" w:tplc="E00CE356">
      <w:start w:val="1403"/>
      <w:numFmt w:val="decimal"/>
      <w:lvlText w:val="%1"/>
      <w:lvlJc w:val="left"/>
      <w:pPr>
        <w:ind w:left="1734" w:hanging="60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3DD9768D"/>
    <w:multiLevelType w:val="hybridMultilevel"/>
    <w:tmpl w:val="9C34E0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11A3C1F"/>
    <w:multiLevelType w:val="hybridMultilevel"/>
    <w:tmpl w:val="B9103F8A"/>
    <w:lvl w:ilvl="0" w:tplc="0192BCAC">
      <w:start w:val="217"/>
      <w:numFmt w:val="decimal"/>
      <w:lvlText w:val="%1"/>
      <w:lvlJc w:val="left"/>
      <w:pPr>
        <w:ind w:left="1017" w:hanging="45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1CB4495"/>
    <w:multiLevelType w:val="hybridMultilevel"/>
    <w:tmpl w:val="7C9018C2"/>
    <w:lvl w:ilvl="0" w:tplc="A8984E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4246B6F"/>
    <w:multiLevelType w:val="hybridMultilevel"/>
    <w:tmpl w:val="9220639A"/>
    <w:lvl w:ilvl="0" w:tplc="9A9AB3E2">
      <w:start w:val="428"/>
      <w:numFmt w:val="decimal"/>
      <w:lvlText w:val="%1"/>
      <w:lvlJc w:val="left"/>
      <w:pPr>
        <w:ind w:left="1159" w:hanging="4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51454C1"/>
    <w:multiLevelType w:val="hybridMultilevel"/>
    <w:tmpl w:val="8C007E78"/>
    <w:lvl w:ilvl="0" w:tplc="1146FCEC">
      <w:start w:val="675"/>
      <w:numFmt w:val="decimal"/>
      <w:lvlText w:val="%1"/>
      <w:lvlJc w:val="left"/>
      <w:pPr>
        <w:ind w:left="1476" w:hanging="450"/>
      </w:pPr>
      <w:rPr>
        <w:rFonts w:hint="default"/>
      </w:rPr>
    </w:lvl>
    <w:lvl w:ilvl="1" w:tplc="04190019" w:tentative="1">
      <w:start w:val="1"/>
      <w:numFmt w:val="lowerLetter"/>
      <w:lvlText w:val="%2."/>
      <w:lvlJc w:val="left"/>
      <w:pPr>
        <w:ind w:left="2106" w:hanging="360"/>
      </w:pPr>
    </w:lvl>
    <w:lvl w:ilvl="2" w:tplc="0419001B" w:tentative="1">
      <w:start w:val="1"/>
      <w:numFmt w:val="lowerRoman"/>
      <w:lvlText w:val="%3."/>
      <w:lvlJc w:val="right"/>
      <w:pPr>
        <w:ind w:left="2826" w:hanging="180"/>
      </w:pPr>
    </w:lvl>
    <w:lvl w:ilvl="3" w:tplc="0419000F" w:tentative="1">
      <w:start w:val="1"/>
      <w:numFmt w:val="decimal"/>
      <w:lvlText w:val="%4."/>
      <w:lvlJc w:val="left"/>
      <w:pPr>
        <w:ind w:left="3546" w:hanging="360"/>
      </w:pPr>
    </w:lvl>
    <w:lvl w:ilvl="4" w:tplc="04190019" w:tentative="1">
      <w:start w:val="1"/>
      <w:numFmt w:val="lowerLetter"/>
      <w:lvlText w:val="%5."/>
      <w:lvlJc w:val="left"/>
      <w:pPr>
        <w:ind w:left="4266" w:hanging="360"/>
      </w:pPr>
    </w:lvl>
    <w:lvl w:ilvl="5" w:tplc="0419001B" w:tentative="1">
      <w:start w:val="1"/>
      <w:numFmt w:val="lowerRoman"/>
      <w:lvlText w:val="%6."/>
      <w:lvlJc w:val="right"/>
      <w:pPr>
        <w:ind w:left="4986" w:hanging="180"/>
      </w:pPr>
    </w:lvl>
    <w:lvl w:ilvl="6" w:tplc="0419000F" w:tentative="1">
      <w:start w:val="1"/>
      <w:numFmt w:val="decimal"/>
      <w:lvlText w:val="%7."/>
      <w:lvlJc w:val="left"/>
      <w:pPr>
        <w:ind w:left="5706" w:hanging="360"/>
      </w:pPr>
    </w:lvl>
    <w:lvl w:ilvl="7" w:tplc="04190019" w:tentative="1">
      <w:start w:val="1"/>
      <w:numFmt w:val="lowerLetter"/>
      <w:lvlText w:val="%8."/>
      <w:lvlJc w:val="left"/>
      <w:pPr>
        <w:ind w:left="6426" w:hanging="360"/>
      </w:pPr>
    </w:lvl>
    <w:lvl w:ilvl="8" w:tplc="0419001B" w:tentative="1">
      <w:start w:val="1"/>
      <w:numFmt w:val="lowerRoman"/>
      <w:lvlText w:val="%9."/>
      <w:lvlJc w:val="right"/>
      <w:pPr>
        <w:ind w:left="7146" w:hanging="180"/>
      </w:pPr>
    </w:lvl>
  </w:abstractNum>
  <w:abstractNum w:abstractNumId="18">
    <w:nsid w:val="45CF56E1"/>
    <w:multiLevelType w:val="hybridMultilevel"/>
    <w:tmpl w:val="56846E9E"/>
    <w:lvl w:ilvl="0" w:tplc="A8984EA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4CF76EFA"/>
    <w:multiLevelType w:val="hybridMultilevel"/>
    <w:tmpl w:val="801A0B9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4FAF1FD8"/>
    <w:multiLevelType w:val="hybridMultilevel"/>
    <w:tmpl w:val="B85044B8"/>
    <w:lvl w:ilvl="0" w:tplc="B40A5CA6">
      <w:start w:val="915"/>
      <w:numFmt w:val="decimal"/>
      <w:lvlText w:val="%1"/>
      <w:lvlJc w:val="left"/>
      <w:pPr>
        <w:ind w:left="1159" w:hanging="4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2183C5D"/>
    <w:multiLevelType w:val="hybridMultilevel"/>
    <w:tmpl w:val="C568D6C6"/>
    <w:lvl w:ilvl="0" w:tplc="16BC916E">
      <w:start w:val="915"/>
      <w:numFmt w:val="decimal"/>
      <w:lvlText w:val="%1"/>
      <w:lvlJc w:val="left"/>
      <w:pPr>
        <w:ind w:left="1159" w:hanging="4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60E19D7"/>
    <w:multiLevelType w:val="multilevel"/>
    <w:tmpl w:val="5718A648"/>
    <w:lvl w:ilvl="0">
      <w:start w:val="1"/>
      <w:numFmt w:val="decimal"/>
      <w:lvlText w:val="%1."/>
      <w:lvlJc w:val="left"/>
      <w:pPr>
        <w:ind w:left="495" w:hanging="495"/>
      </w:pPr>
      <w:rPr>
        <w:rFonts w:hint="default"/>
      </w:rPr>
    </w:lvl>
    <w:lvl w:ilvl="1">
      <w:start w:val="1"/>
      <w:numFmt w:val="decimal"/>
      <w:lvlText w:val="%2."/>
      <w:lvlJc w:val="left"/>
      <w:pPr>
        <w:ind w:left="927" w:hanging="360"/>
      </w:p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3">
    <w:nsid w:val="584764C1"/>
    <w:multiLevelType w:val="hybridMultilevel"/>
    <w:tmpl w:val="23CCA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9F55445"/>
    <w:multiLevelType w:val="hybridMultilevel"/>
    <w:tmpl w:val="66346CD6"/>
    <w:lvl w:ilvl="0" w:tplc="A8984E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BCB4997"/>
    <w:multiLevelType w:val="multilevel"/>
    <w:tmpl w:val="A6CA41F0"/>
    <w:lvl w:ilvl="0">
      <w:start w:val="1"/>
      <w:numFmt w:val="decimal"/>
      <w:lvlText w:val="%1."/>
      <w:lvlJc w:val="left"/>
      <w:pPr>
        <w:ind w:left="450" w:hanging="450"/>
      </w:pPr>
      <w:rPr>
        <w:rFonts w:hint="default"/>
      </w:rPr>
    </w:lvl>
    <w:lvl w:ilvl="1">
      <w:start w:val="1"/>
      <w:numFmt w:val="decimal"/>
      <w:lvlText w:val="%1.%2."/>
      <w:lvlJc w:val="left"/>
      <w:pPr>
        <w:ind w:left="1855" w:hanging="720"/>
      </w:pPr>
      <w:rPr>
        <w:rFonts w:ascii="Times New Roman" w:hAnsi="Times New Roman" w:cs="Times New Roman"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0B42E86"/>
    <w:multiLevelType w:val="hybridMultilevel"/>
    <w:tmpl w:val="1470593C"/>
    <w:lvl w:ilvl="0" w:tplc="FFFFFFFF">
      <w:start w:val="1"/>
      <w:numFmt w:val="decimal"/>
      <w:lvlText w:val="%1."/>
      <w:lvlJc w:val="left"/>
      <w:pPr>
        <w:ind w:left="1429" w:hanging="360"/>
      </w:pPr>
    </w:lvl>
    <w:lvl w:ilvl="1" w:tplc="C41012D6">
      <w:start w:val="1"/>
      <w:numFmt w:val="decimal"/>
      <w:lvlText w:val="%2)"/>
      <w:lvlJc w:val="left"/>
      <w:pPr>
        <w:ind w:left="928" w:hanging="360"/>
      </w:pPr>
      <w:rPr>
        <w:rFonts w:hint="default"/>
      </w:r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7">
    <w:nsid w:val="619F6E46"/>
    <w:multiLevelType w:val="multilevel"/>
    <w:tmpl w:val="9E4435E2"/>
    <w:lvl w:ilvl="0">
      <w:start w:val="4"/>
      <w:numFmt w:val="decimal"/>
      <w:lvlText w:val="%1"/>
      <w:lvlJc w:val="left"/>
      <w:pPr>
        <w:ind w:left="570" w:hanging="570"/>
      </w:pPr>
      <w:rPr>
        <w:rFonts w:hint="default"/>
      </w:rPr>
    </w:lvl>
    <w:lvl w:ilvl="1">
      <w:start w:val="7"/>
      <w:numFmt w:val="decimal"/>
      <w:lvlText w:val="%1.%2"/>
      <w:lvlJc w:val="left"/>
      <w:pPr>
        <w:ind w:left="1044" w:hanging="57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502" w:hanging="1080"/>
      </w:pPr>
      <w:rPr>
        <w:rFonts w:hint="default"/>
      </w:rPr>
    </w:lvl>
    <w:lvl w:ilvl="4">
      <w:start w:val="1"/>
      <w:numFmt w:val="decimal"/>
      <w:lvlText w:val="%1.%2.%3.%4.%5"/>
      <w:lvlJc w:val="left"/>
      <w:pPr>
        <w:ind w:left="2976" w:hanging="1080"/>
      </w:pPr>
      <w:rPr>
        <w:rFonts w:hint="default"/>
      </w:rPr>
    </w:lvl>
    <w:lvl w:ilvl="5">
      <w:start w:val="1"/>
      <w:numFmt w:val="decimal"/>
      <w:lvlText w:val="%1.%2.%3.%4.%5.%6"/>
      <w:lvlJc w:val="left"/>
      <w:pPr>
        <w:ind w:left="3810" w:hanging="1440"/>
      </w:pPr>
      <w:rPr>
        <w:rFonts w:hint="default"/>
      </w:rPr>
    </w:lvl>
    <w:lvl w:ilvl="6">
      <w:start w:val="1"/>
      <w:numFmt w:val="decimal"/>
      <w:lvlText w:val="%1.%2.%3.%4.%5.%6.%7"/>
      <w:lvlJc w:val="left"/>
      <w:pPr>
        <w:ind w:left="4284" w:hanging="1440"/>
      </w:pPr>
      <w:rPr>
        <w:rFonts w:hint="default"/>
      </w:rPr>
    </w:lvl>
    <w:lvl w:ilvl="7">
      <w:start w:val="1"/>
      <w:numFmt w:val="decimal"/>
      <w:lvlText w:val="%1.%2.%3.%4.%5.%6.%7.%8"/>
      <w:lvlJc w:val="left"/>
      <w:pPr>
        <w:ind w:left="5118" w:hanging="1800"/>
      </w:pPr>
      <w:rPr>
        <w:rFonts w:hint="default"/>
      </w:rPr>
    </w:lvl>
    <w:lvl w:ilvl="8">
      <w:start w:val="1"/>
      <w:numFmt w:val="decimal"/>
      <w:lvlText w:val="%1.%2.%3.%4.%5.%6.%7.%8.%9"/>
      <w:lvlJc w:val="left"/>
      <w:pPr>
        <w:ind w:left="5952" w:hanging="2160"/>
      </w:pPr>
      <w:rPr>
        <w:rFonts w:hint="default"/>
      </w:rPr>
    </w:lvl>
  </w:abstractNum>
  <w:abstractNum w:abstractNumId="28">
    <w:nsid w:val="64DD507F"/>
    <w:multiLevelType w:val="hybridMultilevel"/>
    <w:tmpl w:val="CE844F6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C000C17"/>
    <w:multiLevelType w:val="hybridMultilevel"/>
    <w:tmpl w:val="4A2E1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E8B08E7"/>
    <w:multiLevelType w:val="hybridMultilevel"/>
    <w:tmpl w:val="8376D9F4"/>
    <w:lvl w:ilvl="0" w:tplc="F3A83C24">
      <w:start w:val="3"/>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1">
    <w:nsid w:val="76777A6D"/>
    <w:multiLevelType w:val="multilevel"/>
    <w:tmpl w:val="0FF6C910"/>
    <w:lvl w:ilvl="0">
      <w:start w:val="4"/>
      <w:numFmt w:val="upperRoman"/>
      <w:lvlText w:val="%1."/>
      <w:lvlJc w:val="left"/>
      <w:pPr>
        <w:ind w:left="1080" w:hanging="720"/>
      </w:pPr>
      <w:rPr>
        <w:rFonts w:hint="default"/>
        <w:b/>
        <w:bCs/>
      </w:rPr>
    </w:lvl>
    <w:lvl w:ilvl="1">
      <w:start w:val="1"/>
      <w:numFmt w:val="decimal"/>
      <w:isLgl/>
      <w:lvlText w:val="%1.%2"/>
      <w:lvlJc w:val="left"/>
      <w:pPr>
        <w:ind w:left="1085" w:hanging="375"/>
      </w:pPr>
      <w:rPr>
        <w:rFonts w:hint="default"/>
        <w:b/>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nsid w:val="7DEC0E12"/>
    <w:multiLevelType w:val="hybridMultilevel"/>
    <w:tmpl w:val="E2FC6A3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1"/>
  </w:num>
  <w:num w:numId="2">
    <w:abstractNumId w:val="26"/>
  </w:num>
  <w:num w:numId="3">
    <w:abstractNumId w:val="27"/>
  </w:num>
  <w:num w:numId="4">
    <w:abstractNumId w:val="2"/>
  </w:num>
  <w:num w:numId="5">
    <w:abstractNumId w:val="12"/>
  </w:num>
  <w:num w:numId="6">
    <w:abstractNumId w:val="3"/>
  </w:num>
  <w:num w:numId="7">
    <w:abstractNumId w:val="1"/>
  </w:num>
  <w:num w:numId="8">
    <w:abstractNumId w:val="17"/>
  </w:num>
  <w:num w:numId="9">
    <w:abstractNumId w:val="22"/>
  </w:num>
  <w:num w:numId="10">
    <w:abstractNumId w:val="9"/>
  </w:num>
  <w:num w:numId="11">
    <w:abstractNumId w:val="7"/>
  </w:num>
  <w:num w:numId="12">
    <w:abstractNumId w:val="28"/>
  </w:num>
  <w:num w:numId="13">
    <w:abstractNumId w:val="32"/>
  </w:num>
  <w:num w:numId="14">
    <w:abstractNumId w:val="23"/>
  </w:num>
  <w:num w:numId="15">
    <w:abstractNumId w:val="4"/>
  </w:num>
  <w:num w:numId="16">
    <w:abstractNumId w:val="25"/>
  </w:num>
  <w:num w:numId="17">
    <w:abstractNumId w:val="14"/>
  </w:num>
  <w:num w:numId="18">
    <w:abstractNumId w:val="13"/>
  </w:num>
  <w:num w:numId="19">
    <w:abstractNumId w:val="10"/>
  </w:num>
  <w:num w:numId="20">
    <w:abstractNumId w:val="29"/>
  </w:num>
  <w:num w:numId="21">
    <w:abstractNumId w:val="19"/>
  </w:num>
  <w:num w:numId="22">
    <w:abstractNumId w:val="8"/>
  </w:num>
  <w:num w:numId="23">
    <w:abstractNumId w:val="11"/>
  </w:num>
  <w:num w:numId="24">
    <w:abstractNumId w:val="0"/>
  </w:num>
  <w:num w:numId="25">
    <w:abstractNumId w:val="16"/>
  </w:num>
  <w:num w:numId="26">
    <w:abstractNumId w:val="20"/>
  </w:num>
  <w:num w:numId="27">
    <w:abstractNumId w:val="21"/>
  </w:num>
  <w:num w:numId="28">
    <w:abstractNumId w:val="30"/>
  </w:num>
  <w:num w:numId="2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4"/>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5"/>
  </w:num>
  <w:num w:numId="37">
    <w:abstractNumId w:val="15"/>
  </w:num>
  <w:num w:numId="38">
    <w:abstractNumId w:val="2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defaultTabStop w:val="708"/>
  <w:characterSpacingControl w:val="doNotCompress"/>
  <w:footnotePr>
    <w:footnote w:id="0"/>
    <w:footnote w:id="1"/>
  </w:footnotePr>
  <w:endnotePr>
    <w:endnote w:id="0"/>
    <w:endnote w:id="1"/>
  </w:endnotePr>
  <w:compat/>
  <w:rsids>
    <w:rsidRoot w:val="00AC2079"/>
    <w:rsid w:val="00001058"/>
    <w:rsid w:val="0000198E"/>
    <w:rsid w:val="00003649"/>
    <w:rsid w:val="000119ED"/>
    <w:rsid w:val="000130C5"/>
    <w:rsid w:val="00014819"/>
    <w:rsid w:val="0001490C"/>
    <w:rsid w:val="00014F67"/>
    <w:rsid w:val="00015341"/>
    <w:rsid w:val="000164C8"/>
    <w:rsid w:val="00021AD3"/>
    <w:rsid w:val="000256B4"/>
    <w:rsid w:val="0002576C"/>
    <w:rsid w:val="000272A4"/>
    <w:rsid w:val="00027439"/>
    <w:rsid w:val="00030F1D"/>
    <w:rsid w:val="00032BD8"/>
    <w:rsid w:val="00034A75"/>
    <w:rsid w:val="00035284"/>
    <w:rsid w:val="000354F1"/>
    <w:rsid w:val="000368C6"/>
    <w:rsid w:val="00037773"/>
    <w:rsid w:val="00037B88"/>
    <w:rsid w:val="00041A48"/>
    <w:rsid w:val="00045D50"/>
    <w:rsid w:val="00051905"/>
    <w:rsid w:val="0005241C"/>
    <w:rsid w:val="0005355A"/>
    <w:rsid w:val="00055B0A"/>
    <w:rsid w:val="00057D88"/>
    <w:rsid w:val="00060B76"/>
    <w:rsid w:val="0006561C"/>
    <w:rsid w:val="00066662"/>
    <w:rsid w:val="000740D5"/>
    <w:rsid w:val="00076438"/>
    <w:rsid w:val="0008410C"/>
    <w:rsid w:val="00084C0B"/>
    <w:rsid w:val="000865D8"/>
    <w:rsid w:val="00087629"/>
    <w:rsid w:val="00092875"/>
    <w:rsid w:val="00093A75"/>
    <w:rsid w:val="000946B9"/>
    <w:rsid w:val="00095426"/>
    <w:rsid w:val="000957A8"/>
    <w:rsid w:val="00095FF3"/>
    <w:rsid w:val="000A5287"/>
    <w:rsid w:val="000A540B"/>
    <w:rsid w:val="000A6C39"/>
    <w:rsid w:val="000A7C62"/>
    <w:rsid w:val="000B1A7D"/>
    <w:rsid w:val="000B1D7A"/>
    <w:rsid w:val="000B5E9E"/>
    <w:rsid w:val="000B6BF0"/>
    <w:rsid w:val="000B763D"/>
    <w:rsid w:val="000C1F9F"/>
    <w:rsid w:val="000C47CE"/>
    <w:rsid w:val="000C4EB2"/>
    <w:rsid w:val="000C5140"/>
    <w:rsid w:val="000D37FE"/>
    <w:rsid w:val="000D5132"/>
    <w:rsid w:val="000D6343"/>
    <w:rsid w:val="000D6B2C"/>
    <w:rsid w:val="000E0712"/>
    <w:rsid w:val="000E276D"/>
    <w:rsid w:val="000F06B9"/>
    <w:rsid w:val="000F2CFC"/>
    <w:rsid w:val="000F3100"/>
    <w:rsid w:val="000F37ED"/>
    <w:rsid w:val="000F4686"/>
    <w:rsid w:val="000F50C0"/>
    <w:rsid w:val="00100244"/>
    <w:rsid w:val="001113FA"/>
    <w:rsid w:val="0011183C"/>
    <w:rsid w:val="001132E4"/>
    <w:rsid w:val="00116558"/>
    <w:rsid w:val="00125DC0"/>
    <w:rsid w:val="00126648"/>
    <w:rsid w:val="00130E70"/>
    <w:rsid w:val="001316A1"/>
    <w:rsid w:val="001356CC"/>
    <w:rsid w:val="00137EDD"/>
    <w:rsid w:val="00140EDB"/>
    <w:rsid w:val="00142659"/>
    <w:rsid w:val="00146E8A"/>
    <w:rsid w:val="00151D1A"/>
    <w:rsid w:val="001565C9"/>
    <w:rsid w:val="001577C5"/>
    <w:rsid w:val="001616DA"/>
    <w:rsid w:val="00171083"/>
    <w:rsid w:val="001772FE"/>
    <w:rsid w:val="00184998"/>
    <w:rsid w:val="001862AE"/>
    <w:rsid w:val="0019174A"/>
    <w:rsid w:val="00191CA8"/>
    <w:rsid w:val="00192A99"/>
    <w:rsid w:val="001970F4"/>
    <w:rsid w:val="001B2695"/>
    <w:rsid w:val="001B37DA"/>
    <w:rsid w:val="001B4301"/>
    <w:rsid w:val="001B4D73"/>
    <w:rsid w:val="001B6A09"/>
    <w:rsid w:val="001B73CB"/>
    <w:rsid w:val="001C1B10"/>
    <w:rsid w:val="001C2DA1"/>
    <w:rsid w:val="001D5BBC"/>
    <w:rsid w:val="001D690E"/>
    <w:rsid w:val="001D72FF"/>
    <w:rsid w:val="001F228F"/>
    <w:rsid w:val="001F26CD"/>
    <w:rsid w:val="002001C0"/>
    <w:rsid w:val="00201256"/>
    <w:rsid w:val="00201D82"/>
    <w:rsid w:val="00202316"/>
    <w:rsid w:val="00203707"/>
    <w:rsid w:val="002045EA"/>
    <w:rsid w:val="002069D5"/>
    <w:rsid w:val="00216380"/>
    <w:rsid w:val="0021647D"/>
    <w:rsid w:val="00222C23"/>
    <w:rsid w:val="00222C28"/>
    <w:rsid w:val="00224F39"/>
    <w:rsid w:val="00230BAB"/>
    <w:rsid w:val="00232068"/>
    <w:rsid w:val="00233A0A"/>
    <w:rsid w:val="00236BF2"/>
    <w:rsid w:val="00237D8A"/>
    <w:rsid w:val="002403BE"/>
    <w:rsid w:val="002407E4"/>
    <w:rsid w:val="00244792"/>
    <w:rsid w:val="00244E58"/>
    <w:rsid w:val="002474FF"/>
    <w:rsid w:val="0025017F"/>
    <w:rsid w:val="00251084"/>
    <w:rsid w:val="0025491E"/>
    <w:rsid w:val="0025535B"/>
    <w:rsid w:val="0025609B"/>
    <w:rsid w:val="00256FAC"/>
    <w:rsid w:val="002575D3"/>
    <w:rsid w:val="00266006"/>
    <w:rsid w:val="00270446"/>
    <w:rsid w:val="00273B03"/>
    <w:rsid w:val="00275841"/>
    <w:rsid w:val="00280D3D"/>
    <w:rsid w:val="00282EE4"/>
    <w:rsid w:val="00286BF1"/>
    <w:rsid w:val="002875A0"/>
    <w:rsid w:val="00287B39"/>
    <w:rsid w:val="0029109C"/>
    <w:rsid w:val="002917B6"/>
    <w:rsid w:val="002A0CAB"/>
    <w:rsid w:val="002A2E7E"/>
    <w:rsid w:val="002A302F"/>
    <w:rsid w:val="002A3B4C"/>
    <w:rsid w:val="002A491D"/>
    <w:rsid w:val="002B0C8F"/>
    <w:rsid w:val="002B30F2"/>
    <w:rsid w:val="002B6A3D"/>
    <w:rsid w:val="002C7160"/>
    <w:rsid w:val="002D2328"/>
    <w:rsid w:val="002D5BC5"/>
    <w:rsid w:val="002D776D"/>
    <w:rsid w:val="002E0648"/>
    <w:rsid w:val="002E080E"/>
    <w:rsid w:val="002E3AEB"/>
    <w:rsid w:val="002E40E7"/>
    <w:rsid w:val="002F677F"/>
    <w:rsid w:val="00303160"/>
    <w:rsid w:val="00304B40"/>
    <w:rsid w:val="00306831"/>
    <w:rsid w:val="00313F6B"/>
    <w:rsid w:val="00317039"/>
    <w:rsid w:val="0032202B"/>
    <w:rsid w:val="0032302A"/>
    <w:rsid w:val="00324434"/>
    <w:rsid w:val="00325B1B"/>
    <w:rsid w:val="00325C4E"/>
    <w:rsid w:val="00331E06"/>
    <w:rsid w:val="00332F3A"/>
    <w:rsid w:val="0033428D"/>
    <w:rsid w:val="00336F12"/>
    <w:rsid w:val="003434DD"/>
    <w:rsid w:val="0034363E"/>
    <w:rsid w:val="00346B65"/>
    <w:rsid w:val="0034742D"/>
    <w:rsid w:val="0035006E"/>
    <w:rsid w:val="00355648"/>
    <w:rsid w:val="003606D2"/>
    <w:rsid w:val="003606E9"/>
    <w:rsid w:val="0036697B"/>
    <w:rsid w:val="00374612"/>
    <w:rsid w:val="003751A3"/>
    <w:rsid w:val="003756C6"/>
    <w:rsid w:val="00375FF7"/>
    <w:rsid w:val="0037717F"/>
    <w:rsid w:val="003819AB"/>
    <w:rsid w:val="0038383B"/>
    <w:rsid w:val="00385026"/>
    <w:rsid w:val="00394023"/>
    <w:rsid w:val="0039434C"/>
    <w:rsid w:val="00394C24"/>
    <w:rsid w:val="0039567B"/>
    <w:rsid w:val="00397380"/>
    <w:rsid w:val="003A2EFC"/>
    <w:rsid w:val="003A46CA"/>
    <w:rsid w:val="003A4F87"/>
    <w:rsid w:val="003A5AE3"/>
    <w:rsid w:val="003B21BE"/>
    <w:rsid w:val="003B23BB"/>
    <w:rsid w:val="003B45B0"/>
    <w:rsid w:val="003B4B1A"/>
    <w:rsid w:val="003B6FE9"/>
    <w:rsid w:val="003C00F5"/>
    <w:rsid w:val="003C02A3"/>
    <w:rsid w:val="003C639A"/>
    <w:rsid w:val="003D183C"/>
    <w:rsid w:val="003D278E"/>
    <w:rsid w:val="003D37B8"/>
    <w:rsid w:val="003D3F79"/>
    <w:rsid w:val="003D4BE9"/>
    <w:rsid w:val="003D554E"/>
    <w:rsid w:val="003D5671"/>
    <w:rsid w:val="003E3EAB"/>
    <w:rsid w:val="003E4BB3"/>
    <w:rsid w:val="003E51AE"/>
    <w:rsid w:val="003E5D46"/>
    <w:rsid w:val="003E64C5"/>
    <w:rsid w:val="003E73EE"/>
    <w:rsid w:val="003F11E3"/>
    <w:rsid w:val="003F5D7F"/>
    <w:rsid w:val="003F7B9B"/>
    <w:rsid w:val="0040514A"/>
    <w:rsid w:val="00406406"/>
    <w:rsid w:val="00411770"/>
    <w:rsid w:val="00411D58"/>
    <w:rsid w:val="0041337A"/>
    <w:rsid w:val="00413BE5"/>
    <w:rsid w:val="00414E60"/>
    <w:rsid w:val="00415F3C"/>
    <w:rsid w:val="004172EA"/>
    <w:rsid w:val="004211D0"/>
    <w:rsid w:val="004264AD"/>
    <w:rsid w:val="004304A4"/>
    <w:rsid w:val="004330C2"/>
    <w:rsid w:val="004354C4"/>
    <w:rsid w:val="00435D59"/>
    <w:rsid w:val="004368DD"/>
    <w:rsid w:val="00437CED"/>
    <w:rsid w:val="00443BBB"/>
    <w:rsid w:val="00445662"/>
    <w:rsid w:val="004465D3"/>
    <w:rsid w:val="00446D91"/>
    <w:rsid w:val="0045130B"/>
    <w:rsid w:val="00460F5D"/>
    <w:rsid w:val="00463399"/>
    <w:rsid w:val="0046741D"/>
    <w:rsid w:val="00471B3C"/>
    <w:rsid w:val="0047324E"/>
    <w:rsid w:val="00480511"/>
    <w:rsid w:val="004840A5"/>
    <w:rsid w:val="00484B33"/>
    <w:rsid w:val="00487EBE"/>
    <w:rsid w:val="00490577"/>
    <w:rsid w:val="00492B5B"/>
    <w:rsid w:val="00493677"/>
    <w:rsid w:val="004938BC"/>
    <w:rsid w:val="00493B7C"/>
    <w:rsid w:val="004948F1"/>
    <w:rsid w:val="00495F03"/>
    <w:rsid w:val="00497262"/>
    <w:rsid w:val="004A03E0"/>
    <w:rsid w:val="004A13F4"/>
    <w:rsid w:val="004A1673"/>
    <w:rsid w:val="004A264F"/>
    <w:rsid w:val="004A4A7B"/>
    <w:rsid w:val="004A56D9"/>
    <w:rsid w:val="004A5B24"/>
    <w:rsid w:val="004A7D83"/>
    <w:rsid w:val="004B2F25"/>
    <w:rsid w:val="004B433A"/>
    <w:rsid w:val="004B572B"/>
    <w:rsid w:val="004B5B76"/>
    <w:rsid w:val="004B64E3"/>
    <w:rsid w:val="004B65E9"/>
    <w:rsid w:val="004B6BA7"/>
    <w:rsid w:val="004B6D98"/>
    <w:rsid w:val="004B70D5"/>
    <w:rsid w:val="004C0C20"/>
    <w:rsid w:val="004C2124"/>
    <w:rsid w:val="004C4C49"/>
    <w:rsid w:val="004D115E"/>
    <w:rsid w:val="004D20BB"/>
    <w:rsid w:val="004D3ADD"/>
    <w:rsid w:val="004D5351"/>
    <w:rsid w:val="004D54BF"/>
    <w:rsid w:val="004D56DB"/>
    <w:rsid w:val="004E1199"/>
    <w:rsid w:val="004E2C2C"/>
    <w:rsid w:val="004E6BFE"/>
    <w:rsid w:val="004E7843"/>
    <w:rsid w:val="004E79B6"/>
    <w:rsid w:val="004F5C55"/>
    <w:rsid w:val="004F78DA"/>
    <w:rsid w:val="005007DE"/>
    <w:rsid w:val="00500B92"/>
    <w:rsid w:val="005012EF"/>
    <w:rsid w:val="0050649C"/>
    <w:rsid w:val="005139E9"/>
    <w:rsid w:val="0051598C"/>
    <w:rsid w:val="005209BD"/>
    <w:rsid w:val="00524922"/>
    <w:rsid w:val="00527C2B"/>
    <w:rsid w:val="00530D15"/>
    <w:rsid w:val="0053477E"/>
    <w:rsid w:val="00540B8E"/>
    <w:rsid w:val="005416AD"/>
    <w:rsid w:val="00541DFF"/>
    <w:rsid w:val="00544040"/>
    <w:rsid w:val="005501BA"/>
    <w:rsid w:val="0055424A"/>
    <w:rsid w:val="00555C6E"/>
    <w:rsid w:val="00555ED7"/>
    <w:rsid w:val="005612A3"/>
    <w:rsid w:val="00561DF6"/>
    <w:rsid w:val="00565DFD"/>
    <w:rsid w:val="00570204"/>
    <w:rsid w:val="00571DC1"/>
    <w:rsid w:val="00573912"/>
    <w:rsid w:val="00573C8A"/>
    <w:rsid w:val="0057410C"/>
    <w:rsid w:val="00574A83"/>
    <w:rsid w:val="0057514E"/>
    <w:rsid w:val="00576722"/>
    <w:rsid w:val="00577D7C"/>
    <w:rsid w:val="0058091A"/>
    <w:rsid w:val="00582721"/>
    <w:rsid w:val="00582D76"/>
    <w:rsid w:val="00583BF0"/>
    <w:rsid w:val="005846DA"/>
    <w:rsid w:val="00585D1E"/>
    <w:rsid w:val="00585E49"/>
    <w:rsid w:val="00586B83"/>
    <w:rsid w:val="00587777"/>
    <w:rsid w:val="00592A4D"/>
    <w:rsid w:val="005932E7"/>
    <w:rsid w:val="005951C5"/>
    <w:rsid w:val="005965B0"/>
    <w:rsid w:val="005979EB"/>
    <w:rsid w:val="005B1E13"/>
    <w:rsid w:val="005B3B40"/>
    <w:rsid w:val="005B4FF2"/>
    <w:rsid w:val="005C0FA6"/>
    <w:rsid w:val="005C4982"/>
    <w:rsid w:val="005C4AAD"/>
    <w:rsid w:val="005D1559"/>
    <w:rsid w:val="005D3BD8"/>
    <w:rsid w:val="005D3EDE"/>
    <w:rsid w:val="005D6145"/>
    <w:rsid w:val="005D6178"/>
    <w:rsid w:val="005E04F6"/>
    <w:rsid w:val="005E2B1A"/>
    <w:rsid w:val="005E4362"/>
    <w:rsid w:val="005E5B49"/>
    <w:rsid w:val="005F16BE"/>
    <w:rsid w:val="005F1BFF"/>
    <w:rsid w:val="005F6044"/>
    <w:rsid w:val="005F6403"/>
    <w:rsid w:val="00600945"/>
    <w:rsid w:val="00600F4F"/>
    <w:rsid w:val="00602270"/>
    <w:rsid w:val="006025D2"/>
    <w:rsid w:val="006029AB"/>
    <w:rsid w:val="00605898"/>
    <w:rsid w:val="00611A19"/>
    <w:rsid w:val="00612409"/>
    <w:rsid w:val="00615D03"/>
    <w:rsid w:val="00616A60"/>
    <w:rsid w:val="00620177"/>
    <w:rsid w:val="006250F1"/>
    <w:rsid w:val="006279CF"/>
    <w:rsid w:val="00634071"/>
    <w:rsid w:val="00634B31"/>
    <w:rsid w:val="006354AC"/>
    <w:rsid w:val="006361C3"/>
    <w:rsid w:val="00644FEF"/>
    <w:rsid w:val="0064611C"/>
    <w:rsid w:val="00650F63"/>
    <w:rsid w:val="0065165F"/>
    <w:rsid w:val="00653AFE"/>
    <w:rsid w:val="0065451B"/>
    <w:rsid w:val="006556F8"/>
    <w:rsid w:val="00656322"/>
    <w:rsid w:val="0065790D"/>
    <w:rsid w:val="006612BF"/>
    <w:rsid w:val="006635C6"/>
    <w:rsid w:val="006665E3"/>
    <w:rsid w:val="00667AF8"/>
    <w:rsid w:val="006726CD"/>
    <w:rsid w:val="00676344"/>
    <w:rsid w:val="00681D47"/>
    <w:rsid w:val="006923E5"/>
    <w:rsid w:val="00695DCE"/>
    <w:rsid w:val="00697F72"/>
    <w:rsid w:val="006A0944"/>
    <w:rsid w:val="006A10ED"/>
    <w:rsid w:val="006A6267"/>
    <w:rsid w:val="006B1772"/>
    <w:rsid w:val="006B2C3A"/>
    <w:rsid w:val="006B49DB"/>
    <w:rsid w:val="006C1157"/>
    <w:rsid w:val="006C641B"/>
    <w:rsid w:val="006C7B0D"/>
    <w:rsid w:val="006D0FFC"/>
    <w:rsid w:val="006D23FA"/>
    <w:rsid w:val="006D2C17"/>
    <w:rsid w:val="006D3436"/>
    <w:rsid w:val="006D3EEC"/>
    <w:rsid w:val="006D40AF"/>
    <w:rsid w:val="006D4804"/>
    <w:rsid w:val="006D5296"/>
    <w:rsid w:val="006E2F7F"/>
    <w:rsid w:val="006E36B0"/>
    <w:rsid w:val="006E6488"/>
    <w:rsid w:val="006F0121"/>
    <w:rsid w:val="006F2F4E"/>
    <w:rsid w:val="006F4DB0"/>
    <w:rsid w:val="006F67EA"/>
    <w:rsid w:val="007023C4"/>
    <w:rsid w:val="007030E3"/>
    <w:rsid w:val="00712310"/>
    <w:rsid w:val="0071340D"/>
    <w:rsid w:val="0071397A"/>
    <w:rsid w:val="00714725"/>
    <w:rsid w:val="00716195"/>
    <w:rsid w:val="00716A1D"/>
    <w:rsid w:val="00720836"/>
    <w:rsid w:val="007239F3"/>
    <w:rsid w:val="00731DED"/>
    <w:rsid w:val="00733F7C"/>
    <w:rsid w:val="0073651A"/>
    <w:rsid w:val="00740ECA"/>
    <w:rsid w:val="00742627"/>
    <w:rsid w:val="007452EF"/>
    <w:rsid w:val="00745879"/>
    <w:rsid w:val="00750DC9"/>
    <w:rsid w:val="00754739"/>
    <w:rsid w:val="007620AE"/>
    <w:rsid w:val="00762B29"/>
    <w:rsid w:val="00762DF8"/>
    <w:rsid w:val="007648C9"/>
    <w:rsid w:val="00767A2C"/>
    <w:rsid w:val="0077423E"/>
    <w:rsid w:val="0078133B"/>
    <w:rsid w:val="0078184F"/>
    <w:rsid w:val="00781FB3"/>
    <w:rsid w:val="007839A4"/>
    <w:rsid w:val="007844FE"/>
    <w:rsid w:val="00785C4C"/>
    <w:rsid w:val="00790B78"/>
    <w:rsid w:val="00793D95"/>
    <w:rsid w:val="00793F29"/>
    <w:rsid w:val="007A35C6"/>
    <w:rsid w:val="007B2100"/>
    <w:rsid w:val="007C00CC"/>
    <w:rsid w:val="007C1C4D"/>
    <w:rsid w:val="007C21B5"/>
    <w:rsid w:val="007C39DD"/>
    <w:rsid w:val="007C5734"/>
    <w:rsid w:val="007C6F52"/>
    <w:rsid w:val="007D18D4"/>
    <w:rsid w:val="007D3FF4"/>
    <w:rsid w:val="007D54F5"/>
    <w:rsid w:val="007E43B0"/>
    <w:rsid w:val="007E51A7"/>
    <w:rsid w:val="007E5336"/>
    <w:rsid w:val="007F04B6"/>
    <w:rsid w:val="007F555C"/>
    <w:rsid w:val="007F5D76"/>
    <w:rsid w:val="007F70EC"/>
    <w:rsid w:val="0080301F"/>
    <w:rsid w:val="00805D60"/>
    <w:rsid w:val="0080653F"/>
    <w:rsid w:val="00811BDC"/>
    <w:rsid w:val="00812594"/>
    <w:rsid w:val="00815F2C"/>
    <w:rsid w:val="00816C85"/>
    <w:rsid w:val="00821A3C"/>
    <w:rsid w:val="0082327A"/>
    <w:rsid w:val="0082343A"/>
    <w:rsid w:val="00823AF4"/>
    <w:rsid w:val="008257AF"/>
    <w:rsid w:val="0082676B"/>
    <w:rsid w:val="00826A55"/>
    <w:rsid w:val="00830C1C"/>
    <w:rsid w:val="0083261B"/>
    <w:rsid w:val="00832B0C"/>
    <w:rsid w:val="00834735"/>
    <w:rsid w:val="00834CA9"/>
    <w:rsid w:val="008370AC"/>
    <w:rsid w:val="00846A91"/>
    <w:rsid w:val="00847028"/>
    <w:rsid w:val="00850FD4"/>
    <w:rsid w:val="0085145A"/>
    <w:rsid w:val="00852E39"/>
    <w:rsid w:val="008533DA"/>
    <w:rsid w:val="00853CA7"/>
    <w:rsid w:val="008573BA"/>
    <w:rsid w:val="00861D8C"/>
    <w:rsid w:val="008639DA"/>
    <w:rsid w:val="00863F18"/>
    <w:rsid w:val="00864ADC"/>
    <w:rsid w:val="00865A21"/>
    <w:rsid w:val="00865AEA"/>
    <w:rsid w:val="00866E0A"/>
    <w:rsid w:val="00867008"/>
    <w:rsid w:val="00867AFA"/>
    <w:rsid w:val="008738AA"/>
    <w:rsid w:val="008779B1"/>
    <w:rsid w:val="00881DFF"/>
    <w:rsid w:val="00883049"/>
    <w:rsid w:val="00885F4E"/>
    <w:rsid w:val="00886060"/>
    <w:rsid w:val="0089105D"/>
    <w:rsid w:val="00892549"/>
    <w:rsid w:val="0089679F"/>
    <w:rsid w:val="00896B86"/>
    <w:rsid w:val="008A27CA"/>
    <w:rsid w:val="008A5EE5"/>
    <w:rsid w:val="008A60A0"/>
    <w:rsid w:val="008B2DEE"/>
    <w:rsid w:val="008B502F"/>
    <w:rsid w:val="008C1A30"/>
    <w:rsid w:val="008C1C2B"/>
    <w:rsid w:val="008D520C"/>
    <w:rsid w:val="008D54E5"/>
    <w:rsid w:val="008E1BC0"/>
    <w:rsid w:val="008E3760"/>
    <w:rsid w:val="008E7656"/>
    <w:rsid w:val="008F2F9A"/>
    <w:rsid w:val="008F7593"/>
    <w:rsid w:val="00900F01"/>
    <w:rsid w:val="00902025"/>
    <w:rsid w:val="00903A69"/>
    <w:rsid w:val="00906099"/>
    <w:rsid w:val="00911F8B"/>
    <w:rsid w:val="00917020"/>
    <w:rsid w:val="009206AD"/>
    <w:rsid w:val="00923BE3"/>
    <w:rsid w:val="009265D7"/>
    <w:rsid w:val="00933C2F"/>
    <w:rsid w:val="00935659"/>
    <w:rsid w:val="00935C9F"/>
    <w:rsid w:val="00941797"/>
    <w:rsid w:val="00941D9D"/>
    <w:rsid w:val="00951502"/>
    <w:rsid w:val="00955AE8"/>
    <w:rsid w:val="009560CE"/>
    <w:rsid w:val="00961B6D"/>
    <w:rsid w:val="00964392"/>
    <w:rsid w:val="00965B9D"/>
    <w:rsid w:val="00966D48"/>
    <w:rsid w:val="00970134"/>
    <w:rsid w:val="0097447E"/>
    <w:rsid w:val="009750D4"/>
    <w:rsid w:val="009774B2"/>
    <w:rsid w:val="0098388A"/>
    <w:rsid w:val="009847D0"/>
    <w:rsid w:val="00987093"/>
    <w:rsid w:val="00990507"/>
    <w:rsid w:val="00991D84"/>
    <w:rsid w:val="009920FF"/>
    <w:rsid w:val="00993FBA"/>
    <w:rsid w:val="00995B67"/>
    <w:rsid w:val="009A21ED"/>
    <w:rsid w:val="009A433F"/>
    <w:rsid w:val="009A6644"/>
    <w:rsid w:val="009A7F68"/>
    <w:rsid w:val="009B11A5"/>
    <w:rsid w:val="009B28CE"/>
    <w:rsid w:val="009C0447"/>
    <w:rsid w:val="009C0DF3"/>
    <w:rsid w:val="009C40B3"/>
    <w:rsid w:val="009C5FB7"/>
    <w:rsid w:val="009C6BCD"/>
    <w:rsid w:val="009C6CFF"/>
    <w:rsid w:val="009D021A"/>
    <w:rsid w:val="009D2345"/>
    <w:rsid w:val="009D25F2"/>
    <w:rsid w:val="009D2E6F"/>
    <w:rsid w:val="009D38D7"/>
    <w:rsid w:val="009D4490"/>
    <w:rsid w:val="009D7657"/>
    <w:rsid w:val="009E0F49"/>
    <w:rsid w:val="009E3A78"/>
    <w:rsid w:val="009E4757"/>
    <w:rsid w:val="009E478F"/>
    <w:rsid w:val="009E6D65"/>
    <w:rsid w:val="009E7348"/>
    <w:rsid w:val="009F0B3E"/>
    <w:rsid w:val="009F238C"/>
    <w:rsid w:val="00A02C03"/>
    <w:rsid w:val="00A03793"/>
    <w:rsid w:val="00A06CF1"/>
    <w:rsid w:val="00A10E07"/>
    <w:rsid w:val="00A1165E"/>
    <w:rsid w:val="00A1408C"/>
    <w:rsid w:val="00A1650F"/>
    <w:rsid w:val="00A21EEE"/>
    <w:rsid w:val="00A23D89"/>
    <w:rsid w:val="00A263E9"/>
    <w:rsid w:val="00A3012F"/>
    <w:rsid w:val="00A364E7"/>
    <w:rsid w:val="00A4010A"/>
    <w:rsid w:val="00A40251"/>
    <w:rsid w:val="00A4258E"/>
    <w:rsid w:val="00A52170"/>
    <w:rsid w:val="00A52C14"/>
    <w:rsid w:val="00A538B5"/>
    <w:rsid w:val="00A54A0E"/>
    <w:rsid w:val="00A54AC6"/>
    <w:rsid w:val="00A563FE"/>
    <w:rsid w:val="00A57279"/>
    <w:rsid w:val="00A620A5"/>
    <w:rsid w:val="00A6686C"/>
    <w:rsid w:val="00A7033C"/>
    <w:rsid w:val="00A71125"/>
    <w:rsid w:val="00A7119D"/>
    <w:rsid w:val="00A76AE7"/>
    <w:rsid w:val="00A80287"/>
    <w:rsid w:val="00A819BF"/>
    <w:rsid w:val="00A82EDE"/>
    <w:rsid w:val="00A838B8"/>
    <w:rsid w:val="00A868CB"/>
    <w:rsid w:val="00A87784"/>
    <w:rsid w:val="00A93CC7"/>
    <w:rsid w:val="00A94C88"/>
    <w:rsid w:val="00A9586B"/>
    <w:rsid w:val="00A97EBD"/>
    <w:rsid w:val="00AA1806"/>
    <w:rsid w:val="00AA2576"/>
    <w:rsid w:val="00AA2611"/>
    <w:rsid w:val="00AA5341"/>
    <w:rsid w:val="00AA6464"/>
    <w:rsid w:val="00AA70BE"/>
    <w:rsid w:val="00AB330F"/>
    <w:rsid w:val="00AC1AF1"/>
    <w:rsid w:val="00AC2079"/>
    <w:rsid w:val="00AC215F"/>
    <w:rsid w:val="00AC3487"/>
    <w:rsid w:val="00AD079C"/>
    <w:rsid w:val="00AD3560"/>
    <w:rsid w:val="00AD417E"/>
    <w:rsid w:val="00AE06EE"/>
    <w:rsid w:val="00AE0763"/>
    <w:rsid w:val="00AE30B1"/>
    <w:rsid w:val="00AE4755"/>
    <w:rsid w:val="00AE6EA7"/>
    <w:rsid w:val="00AE736F"/>
    <w:rsid w:val="00AF0E15"/>
    <w:rsid w:val="00AF2603"/>
    <w:rsid w:val="00AF2DD1"/>
    <w:rsid w:val="00AF39E1"/>
    <w:rsid w:val="00AF3E49"/>
    <w:rsid w:val="00AF4ADA"/>
    <w:rsid w:val="00AF6BA2"/>
    <w:rsid w:val="00AF79FC"/>
    <w:rsid w:val="00AF7CB7"/>
    <w:rsid w:val="00B04CE8"/>
    <w:rsid w:val="00B05EF8"/>
    <w:rsid w:val="00B065D4"/>
    <w:rsid w:val="00B11197"/>
    <w:rsid w:val="00B134CA"/>
    <w:rsid w:val="00B147FE"/>
    <w:rsid w:val="00B15836"/>
    <w:rsid w:val="00B27C36"/>
    <w:rsid w:val="00B3042E"/>
    <w:rsid w:val="00B309E9"/>
    <w:rsid w:val="00B314F8"/>
    <w:rsid w:val="00B3150B"/>
    <w:rsid w:val="00B32D3B"/>
    <w:rsid w:val="00B34982"/>
    <w:rsid w:val="00B408AD"/>
    <w:rsid w:val="00B42425"/>
    <w:rsid w:val="00B42535"/>
    <w:rsid w:val="00B45C44"/>
    <w:rsid w:val="00B462E3"/>
    <w:rsid w:val="00B51C01"/>
    <w:rsid w:val="00B52F45"/>
    <w:rsid w:val="00B54CD4"/>
    <w:rsid w:val="00B55840"/>
    <w:rsid w:val="00B566CB"/>
    <w:rsid w:val="00B567B4"/>
    <w:rsid w:val="00B62647"/>
    <w:rsid w:val="00B628BE"/>
    <w:rsid w:val="00B62CEA"/>
    <w:rsid w:val="00B746ED"/>
    <w:rsid w:val="00B74831"/>
    <w:rsid w:val="00B8200B"/>
    <w:rsid w:val="00B8285B"/>
    <w:rsid w:val="00B84C38"/>
    <w:rsid w:val="00B84CB2"/>
    <w:rsid w:val="00B87F83"/>
    <w:rsid w:val="00B90196"/>
    <w:rsid w:val="00B91F8C"/>
    <w:rsid w:val="00BA00F8"/>
    <w:rsid w:val="00BA1A07"/>
    <w:rsid w:val="00BB1735"/>
    <w:rsid w:val="00BB406C"/>
    <w:rsid w:val="00BC099A"/>
    <w:rsid w:val="00BC2CFE"/>
    <w:rsid w:val="00BC38A4"/>
    <w:rsid w:val="00BC3E41"/>
    <w:rsid w:val="00BC58DD"/>
    <w:rsid w:val="00BD0C38"/>
    <w:rsid w:val="00BD0D91"/>
    <w:rsid w:val="00BD38E8"/>
    <w:rsid w:val="00BD59EF"/>
    <w:rsid w:val="00BD6E85"/>
    <w:rsid w:val="00BE2902"/>
    <w:rsid w:val="00BE38A8"/>
    <w:rsid w:val="00BE72B3"/>
    <w:rsid w:val="00BF42CA"/>
    <w:rsid w:val="00BF5701"/>
    <w:rsid w:val="00C03E0C"/>
    <w:rsid w:val="00C10054"/>
    <w:rsid w:val="00C10872"/>
    <w:rsid w:val="00C11E1A"/>
    <w:rsid w:val="00C12A98"/>
    <w:rsid w:val="00C20DFF"/>
    <w:rsid w:val="00C21A89"/>
    <w:rsid w:val="00C27DD4"/>
    <w:rsid w:val="00C31574"/>
    <w:rsid w:val="00C321A8"/>
    <w:rsid w:val="00C33047"/>
    <w:rsid w:val="00C34199"/>
    <w:rsid w:val="00C34712"/>
    <w:rsid w:val="00C4008A"/>
    <w:rsid w:val="00C40744"/>
    <w:rsid w:val="00C4197A"/>
    <w:rsid w:val="00C441AE"/>
    <w:rsid w:val="00C44E90"/>
    <w:rsid w:val="00C4586A"/>
    <w:rsid w:val="00C46069"/>
    <w:rsid w:val="00C50C6D"/>
    <w:rsid w:val="00C51037"/>
    <w:rsid w:val="00C52FFE"/>
    <w:rsid w:val="00C558B3"/>
    <w:rsid w:val="00C56296"/>
    <w:rsid w:val="00C573CA"/>
    <w:rsid w:val="00C573F6"/>
    <w:rsid w:val="00C64F84"/>
    <w:rsid w:val="00C65DE1"/>
    <w:rsid w:val="00C66C79"/>
    <w:rsid w:val="00C672E0"/>
    <w:rsid w:val="00C7178D"/>
    <w:rsid w:val="00C71BB0"/>
    <w:rsid w:val="00C74A55"/>
    <w:rsid w:val="00C77ED8"/>
    <w:rsid w:val="00C80653"/>
    <w:rsid w:val="00C80B61"/>
    <w:rsid w:val="00C82D8D"/>
    <w:rsid w:val="00C84906"/>
    <w:rsid w:val="00C8498D"/>
    <w:rsid w:val="00C85B7E"/>
    <w:rsid w:val="00C861EC"/>
    <w:rsid w:val="00C92913"/>
    <w:rsid w:val="00C92D5E"/>
    <w:rsid w:val="00CA1264"/>
    <w:rsid w:val="00CA6E1A"/>
    <w:rsid w:val="00CB5DCB"/>
    <w:rsid w:val="00CB76B8"/>
    <w:rsid w:val="00CC0B32"/>
    <w:rsid w:val="00CC18F6"/>
    <w:rsid w:val="00CC7371"/>
    <w:rsid w:val="00CD2697"/>
    <w:rsid w:val="00CD29DC"/>
    <w:rsid w:val="00CD7095"/>
    <w:rsid w:val="00CE0BC2"/>
    <w:rsid w:val="00CE11CF"/>
    <w:rsid w:val="00CE1365"/>
    <w:rsid w:val="00CE22FF"/>
    <w:rsid w:val="00CE2A6A"/>
    <w:rsid w:val="00CE4DE6"/>
    <w:rsid w:val="00CF1D09"/>
    <w:rsid w:val="00CF4AF3"/>
    <w:rsid w:val="00CF609B"/>
    <w:rsid w:val="00D012FD"/>
    <w:rsid w:val="00D01BE8"/>
    <w:rsid w:val="00D01D89"/>
    <w:rsid w:val="00D13647"/>
    <w:rsid w:val="00D16423"/>
    <w:rsid w:val="00D17CE9"/>
    <w:rsid w:val="00D223B9"/>
    <w:rsid w:val="00D224FA"/>
    <w:rsid w:val="00D2694E"/>
    <w:rsid w:val="00D30D9F"/>
    <w:rsid w:val="00D3165D"/>
    <w:rsid w:val="00D34469"/>
    <w:rsid w:val="00D36E8B"/>
    <w:rsid w:val="00D408BB"/>
    <w:rsid w:val="00D44903"/>
    <w:rsid w:val="00D50D7B"/>
    <w:rsid w:val="00D53C65"/>
    <w:rsid w:val="00D542C1"/>
    <w:rsid w:val="00D54A92"/>
    <w:rsid w:val="00D5569F"/>
    <w:rsid w:val="00D55884"/>
    <w:rsid w:val="00D5675D"/>
    <w:rsid w:val="00D6048D"/>
    <w:rsid w:val="00D60A82"/>
    <w:rsid w:val="00D60EF4"/>
    <w:rsid w:val="00D6338C"/>
    <w:rsid w:val="00D6458C"/>
    <w:rsid w:val="00D668D6"/>
    <w:rsid w:val="00D66B94"/>
    <w:rsid w:val="00D67FA1"/>
    <w:rsid w:val="00D72594"/>
    <w:rsid w:val="00D72ACD"/>
    <w:rsid w:val="00D7328F"/>
    <w:rsid w:val="00D8731B"/>
    <w:rsid w:val="00D918D7"/>
    <w:rsid w:val="00D94250"/>
    <w:rsid w:val="00D96BAC"/>
    <w:rsid w:val="00DA00F9"/>
    <w:rsid w:val="00DA20E6"/>
    <w:rsid w:val="00DB1194"/>
    <w:rsid w:val="00DB4267"/>
    <w:rsid w:val="00DB4B32"/>
    <w:rsid w:val="00DB6ED1"/>
    <w:rsid w:val="00DC1A59"/>
    <w:rsid w:val="00DC1C88"/>
    <w:rsid w:val="00DC4DDC"/>
    <w:rsid w:val="00DC586E"/>
    <w:rsid w:val="00DC77FA"/>
    <w:rsid w:val="00DD05F0"/>
    <w:rsid w:val="00DD3264"/>
    <w:rsid w:val="00DD37D0"/>
    <w:rsid w:val="00DD702B"/>
    <w:rsid w:val="00DD71BA"/>
    <w:rsid w:val="00DD7C7E"/>
    <w:rsid w:val="00DE392F"/>
    <w:rsid w:val="00DE4455"/>
    <w:rsid w:val="00DE6116"/>
    <w:rsid w:val="00DF0CD7"/>
    <w:rsid w:val="00DF10CD"/>
    <w:rsid w:val="00DF3D1D"/>
    <w:rsid w:val="00DF7EB4"/>
    <w:rsid w:val="00E0101F"/>
    <w:rsid w:val="00E0177F"/>
    <w:rsid w:val="00E027B5"/>
    <w:rsid w:val="00E07578"/>
    <w:rsid w:val="00E11570"/>
    <w:rsid w:val="00E154D0"/>
    <w:rsid w:val="00E178F7"/>
    <w:rsid w:val="00E21FCA"/>
    <w:rsid w:val="00E31E28"/>
    <w:rsid w:val="00E3323B"/>
    <w:rsid w:val="00E3342B"/>
    <w:rsid w:val="00E33559"/>
    <w:rsid w:val="00E36363"/>
    <w:rsid w:val="00E42FA6"/>
    <w:rsid w:val="00E47A60"/>
    <w:rsid w:val="00E5012C"/>
    <w:rsid w:val="00E53420"/>
    <w:rsid w:val="00E6397D"/>
    <w:rsid w:val="00E64C60"/>
    <w:rsid w:val="00E6744E"/>
    <w:rsid w:val="00E67A19"/>
    <w:rsid w:val="00E718DF"/>
    <w:rsid w:val="00E71DC2"/>
    <w:rsid w:val="00E721B3"/>
    <w:rsid w:val="00E749D4"/>
    <w:rsid w:val="00E761C7"/>
    <w:rsid w:val="00E77626"/>
    <w:rsid w:val="00E777C3"/>
    <w:rsid w:val="00E7786E"/>
    <w:rsid w:val="00E9015B"/>
    <w:rsid w:val="00E91A8B"/>
    <w:rsid w:val="00E92AB8"/>
    <w:rsid w:val="00E966DB"/>
    <w:rsid w:val="00E9671B"/>
    <w:rsid w:val="00E97D45"/>
    <w:rsid w:val="00EA42F3"/>
    <w:rsid w:val="00EA6829"/>
    <w:rsid w:val="00EB5ECF"/>
    <w:rsid w:val="00EB7DA6"/>
    <w:rsid w:val="00EC30AF"/>
    <w:rsid w:val="00EC5938"/>
    <w:rsid w:val="00ED0BFF"/>
    <w:rsid w:val="00ED219D"/>
    <w:rsid w:val="00ED60AE"/>
    <w:rsid w:val="00EE3DF7"/>
    <w:rsid w:val="00EE5783"/>
    <w:rsid w:val="00EF0997"/>
    <w:rsid w:val="00EF1D6E"/>
    <w:rsid w:val="00EF23F6"/>
    <w:rsid w:val="00EF6740"/>
    <w:rsid w:val="00EF6C9B"/>
    <w:rsid w:val="00F01504"/>
    <w:rsid w:val="00F059E2"/>
    <w:rsid w:val="00F13422"/>
    <w:rsid w:val="00F14371"/>
    <w:rsid w:val="00F14382"/>
    <w:rsid w:val="00F14400"/>
    <w:rsid w:val="00F14996"/>
    <w:rsid w:val="00F16997"/>
    <w:rsid w:val="00F16A24"/>
    <w:rsid w:val="00F16DA4"/>
    <w:rsid w:val="00F17061"/>
    <w:rsid w:val="00F2077C"/>
    <w:rsid w:val="00F23393"/>
    <w:rsid w:val="00F24E91"/>
    <w:rsid w:val="00F26024"/>
    <w:rsid w:val="00F32ABA"/>
    <w:rsid w:val="00F40353"/>
    <w:rsid w:val="00F42C88"/>
    <w:rsid w:val="00F464AF"/>
    <w:rsid w:val="00F47E2A"/>
    <w:rsid w:val="00F506D7"/>
    <w:rsid w:val="00F535A5"/>
    <w:rsid w:val="00F539F3"/>
    <w:rsid w:val="00F544E7"/>
    <w:rsid w:val="00F60C3C"/>
    <w:rsid w:val="00F60E2A"/>
    <w:rsid w:val="00F611C7"/>
    <w:rsid w:val="00F64099"/>
    <w:rsid w:val="00F64EE9"/>
    <w:rsid w:val="00F704C5"/>
    <w:rsid w:val="00F739DF"/>
    <w:rsid w:val="00F75641"/>
    <w:rsid w:val="00F75980"/>
    <w:rsid w:val="00F77B7F"/>
    <w:rsid w:val="00F800B8"/>
    <w:rsid w:val="00F8025B"/>
    <w:rsid w:val="00F8058D"/>
    <w:rsid w:val="00F80B44"/>
    <w:rsid w:val="00F8367F"/>
    <w:rsid w:val="00F83D5A"/>
    <w:rsid w:val="00F84232"/>
    <w:rsid w:val="00F86534"/>
    <w:rsid w:val="00F8696C"/>
    <w:rsid w:val="00F86F09"/>
    <w:rsid w:val="00F90CDC"/>
    <w:rsid w:val="00F9276D"/>
    <w:rsid w:val="00F93C8A"/>
    <w:rsid w:val="00F9679A"/>
    <w:rsid w:val="00F9781D"/>
    <w:rsid w:val="00FA0F82"/>
    <w:rsid w:val="00FA1013"/>
    <w:rsid w:val="00FA1303"/>
    <w:rsid w:val="00FA1E85"/>
    <w:rsid w:val="00FA4425"/>
    <w:rsid w:val="00FA4F6E"/>
    <w:rsid w:val="00FA50DE"/>
    <w:rsid w:val="00FA50F9"/>
    <w:rsid w:val="00FA606A"/>
    <w:rsid w:val="00FA73D8"/>
    <w:rsid w:val="00FB351B"/>
    <w:rsid w:val="00FB626D"/>
    <w:rsid w:val="00FC24F5"/>
    <w:rsid w:val="00FC24FB"/>
    <w:rsid w:val="00FC61AC"/>
    <w:rsid w:val="00FC66E7"/>
    <w:rsid w:val="00FC72C9"/>
    <w:rsid w:val="00FD3276"/>
    <w:rsid w:val="00FD401E"/>
    <w:rsid w:val="00FD4603"/>
    <w:rsid w:val="00FD6852"/>
    <w:rsid w:val="00FD762E"/>
    <w:rsid w:val="00FE1246"/>
    <w:rsid w:val="00FE2EFC"/>
    <w:rsid w:val="00FE4853"/>
    <w:rsid w:val="00FE6700"/>
    <w:rsid w:val="00FF1F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5D59"/>
  </w:style>
  <w:style w:type="paragraph" w:styleId="1">
    <w:name w:val="heading 1"/>
    <w:basedOn w:val="a"/>
    <w:next w:val="a"/>
    <w:link w:val="10"/>
    <w:uiPriority w:val="9"/>
    <w:qFormat/>
    <w:rsid w:val="00095426"/>
    <w:pPr>
      <w:keepNext/>
      <w:keepLines/>
      <w:spacing w:before="240" w:after="0"/>
      <w:outlineLvl w:val="0"/>
    </w:pPr>
    <w:rPr>
      <w:rFonts w:asciiTheme="majorHAnsi" w:eastAsiaTheme="majorEastAsia" w:hAnsiTheme="majorHAnsi" w:cstheme="majorBidi"/>
      <w:color w:val="2F5496" w:themeColor="accent1" w:themeShade="BF"/>
      <w:kern w:val="2"/>
      <w:sz w:val="32"/>
      <w:szCs w:val="32"/>
    </w:rPr>
  </w:style>
  <w:style w:type="paragraph" w:styleId="2">
    <w:name w:val="heading 2"/>
    <w:basedOn w:val="a"/>
    <w:next w:val="a"/>
    <w:link w:val="20"/>
    <w:uiPriority w:val="9"/>
    <w:semiHidden/>
    <w:unhideWhenUsed/>
    <w:qFormat/>
    <w:rsid w:val="009905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5426"/>
    <w:rPr>
      <w:rFonts w:asciiTheme="majorHAnsi" w:eastAsiaTheme="majorEastAsia" w:hAnsiTheme="majorHAnsi" w:cstheme="majorBidi"/>
      <w:color w:val="2F5496" w:themeColor="accent1" w:themeShade="BF"/>
      <w:kern w:val="2"/>
      <w:sz w:val="32"/>
      <w:szCs w:val="32"/>
    </w:rPr>
  </w:style>
  <w:style w:type="character" w:customStyle="1" w:styleId="20">
    <w:name w:val="Заголовок 2 Знак"/>
    <w:basedOn w:val="a0"/>
    <w:link w:val="2"/>
    <w:uiPriority w:val="9"/>
    <w:semiHidden/>
    <w:rsid w:val="00990507"/>
    <w:rPr>
      <w:rFonts w:asciiTheme="majorHAnsi" w:eastAsiaTheme="majorEastAsia" w:hAnsiTheme="majorHAnsi" w:cstheme="majorBidi"/>
      <w:color w:val="2F5496" w:themeColor="accent1" w:themeShade="BF"/>
      <w:sz w:val="26"/>
      <w:szCs w:val="26"/>
    </w:rPr>
  </w:style>
  <w:style w:type="paragraph" w:styleId="a3">
    <w:name w:val="List Paragraph"/>
    <w:aliases w:val="Булит,Маркер,Bullet Number,Нумерованый список,List Paragraph1,Bullet List,FooterText,numbered,lp1,название,Paragraphe de liste1,Bullet 1,Use Case List Paragraph,Абзац списка 2,ПАРАГРАФ,список 1,ТЗ список,Абзац списка основной,Конфа НБ,мой"/>
    <w:basedOn w:val="a"/>
    <w:link w:val="a4"/>
    <w:uiPriority w:val="34"/>
    <w:qFormat/>
    <w:rsid w:val="00AC2079"/>
    <w:pPr>
      <w:ind w:left="720"/>
      <w:contextualSpacing/>
    </w:pPr>
  </w:style>
  <w:style w:type="character" w:customStyle="1" w:styleId="a4">
    <w:name w:val="Абзац списка Знак"/>
    <w:aliases w:val="Булит Знак,Маркер Знак,Bullet Number Знак,Нумерованый список Знак,List Paragraph1 Знак,Bullet List Знак,FooterText Знак,numbered Знак,lp1 Знак,название Знак,Paragraphe de liste1 Знак,Bullet 1 Знак,Use Case List Paragraph Знак,мой Знак"/>
    <w:link w:val="a3"/>
    <w:qFormat/>
    <w:locked/>
    <w:rsid w:val="00095426"/>
  </w:style>
  <w:style w:type="paragraph" w:styleId="a5">
    <w:name w:val="No Spacing"/>
    <w:link w:val="a6"/>
    <w:uiPriority w:val="1"/>
    <w:qFormat/>
    <w:rsid w:val="00142659"/>
    <w:pPr>
      <w:spacing w:after="0" w:line="240" w:lineRule="auto"/>
    </w:pPr>
  </w:style>
  <w:style w:type="character" w:customStyle="1" w:styleId="a6">
    <w:name w:val="Без интервала Знак"/>
    <w:link w:val="a5"/>
    <w:uiPriority w:val="1"/>
    <w:locked/>
    <w:rsid w:val="00E07578"/>
  </w:style>
  <w:style w:type="character" w:customStyle="1" w:styleId="a7">
    <w:name w:val="Основной текст_"/>
    <w:link w:val="21"/>
    <w:locked/>
    <w:rsid w:val="00142659"/>
    <w:rPr>
      <w:rFonts w:ascii="Times New Roman" w:hAnsi="Times New Roman" w:cs="Times New Roman"/>
      <w:spacing w:val="1"/>
      <w:sz w:val="26"/>
      <w:szCs w:val="26"/>
      <w:shd w:val="clear" w:color="auto" w:fill="FFFFFF"/>
    </w:rPr>
  </w:style>
  <w:style w:type="paragraph" w:customStyle="1" w:styleId="21">
    <w:name w:val="Основной текст2"/>
    <w:basedOn w:val="a"/>
    <w:link w:val="a7"/>
    <w:qFormat/>
    <w:rsid w:val="00142659"/>
    <w:pPr>
      <w:widowControl w:val="0"/>
      <w:shd w:val="clear" w:color="auto" w:fill="FFFFFF"/>
      <w:spacing w:before="360" w:after="300" w:line="320" w:lineRule="exact"/>
      <w:jc w:val="both"/>
    </w:pPr>
    <w:rPr>
      <w:rFonts w:ascii="Times New Roman" w:hAnsi="Times New Roman" w:cs="Times New Roman"/>
      <w:spacing w:val="1"/>
      <w:sz w:val="26"/>
      <w:szCs w:val="26"/>
    </w:rPr>
  </w:style>
  <w:style w:type="table" w:styleId="a8">
    <w:name w:val="Table Grid"/>
    <w:basedOn w:val="a1"/>
    <w:uiPriority w:val="39"/>
    <w:rsid w:val="00095426"/>
    <w:pPr>
      <w:spacing w:after="0" w:line="240" w:lineRule="auto"/>
    </w:pPr>
    <w:rPr>
      <w:kern w:val="2"/>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1"/>
    <w:basedOn w:val="a"/>
    <w:link w:val="Bodytext"/>
    <w:qFormat/>
    <w:rsid w:val="00095426"/>
    <w:pPr>
      <w:widowControl w:val="0"/>
      <w:shd w:val="clear" w:color="auto" w:fill="FFFFFF"/>
      <w:spacing w:line="257" w:lineRule="auto"/>
    </w:pPr>
    <w:rPr>
      <w:rFonts w:ascii="Times New Roman" w:eastAsia="Times New Roman" w:hAnsi="Times New Roman" w:cs="Times New Roman"/>
      <w:kern w:val="2"/>
      <w:sz w:val="24"/>
      <w:szCs w:val="24"/>
    </w:rPr>
  </w:style>
  <w:style w:type="character" w:customStyle="1" w:styleId="Bodytext">
    <w:name w:val="Body text_"/>
    <w:link w:val="11"/>
    <w:rsid w:val="00095426"/>
    <w:rPr>
      <w:rFonts w:ascii="Times New Roman" w:eastAsia="Times New Roman" w:hAnsi="Times New Roman" w:cs="Times New Roman"/>
      <w:kern w:val="2"/>
      <w:sz w:val="24"/>
      <w:szCs w:val="24"/>
      <w:shd w:val="clear" w:color="auto" w:fill="FFFFFF"/>
    </w:rPr>
  </w:style>
  <w:style w:type="paragraph" w:customStyle="1" w:styleId="ConsPlusNormal">
    <w:name w:val="ConsPlusNormal"/>
    <w:qFormat/>
    <w:rsid w:val="00095426"/>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qFormat/>
    <w:rsid w:val="00095426"/>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qFormat/>
    <w:rsid w:val="00095426"/>
    <w:pPr>
      <w:widowControl w:val="0"/>
      <w:autoSpaceDE w:val="0"/>
      <w:autoSpaceDN w:val="0"/>
      <w:spacing w:after="0" w:line="240" w:lineRule="auto"/>
    </w:pPr>
    <w:rPr>
      <w:rFonts w:ascii="Tahoma" w:eastAsiaTheme="minorEastAsia" w:hAnsi="Tahoma" w:cs="Tahoma"/>
      <w:sz w:val="20"/>
      <w:lang w:eastAsia="ru-RU"/>
    </w:rPr>
  </w:style>
  <w:style w:type="paragraph" w:customStyle="1" w:styleId="Default">
    <w:name w:val="Default"/>
    <w:qFormat/>
    <w:rsid w:val="00095426"/>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footnote text"/>
    <w:basedOn w:val="a"/>
    <w:link w:val="aa"/>
    <w:uiPriority w:val="99"/>
    <w:semiHidden/>
    <w:unhideWhenUsed/>
    <w:rsid w:val="00095426"/>
    <w:pPr>
      <w:spacing w:after="0" w:line="240" w:lineRule="auto"/>
    </w:pPr>
    <w:rPr>
      <w:kern w:val="2"/>
      <w:sz w:val="20"/>
      <w:szCs w:val="20"/>
    </w:rPr>
  </w:style>
  <w:style w:type="character" w:customStyle="1" w:styleId="aa">
    <w:name w:val="Текст сноски Знак"/>
    <w:basedOn w:val="a0"/>
    <w:link w:val="a9"/>
    <w:uiPriority w:val="99"/>
    <w:semiHidden/>
    <w:rsid w:val="00095426"/>
    <w:rPr>
      <w:kern w:val="2"/>
      <w:sz w:val="20"/>
      <w:szCs w:val="20"/>
    </w:rPr>
  </w:style>
  <w:style w:type="character" w:styleId="ab">
    <w:name w:val="footnote reference"/>
    <w:basedOn w:val="a0"/>
    <w:uiPriority w:val="99"/>
    <w:semiHidden/>
    <w:unhideWhenUsed/>
    <w:rsid w:val="00095426"/>
    <w:rPr>
      <w:vertAlign w:val="superscript"/>
    </w:rPr>
  </w:style>
  <w:style w:type="character" w:styleId="ac">
    <w:name w:val="Strong"/>
    <w:basedOn w:val="a0"/>
    <w:uiPriority w:val="22"/>
    <w:qFormat/>
    <w:rsid w:val="00095426"/>
    <w:rPr>
      <w:b/>
      <w:bCs/>
    </w:rPr>
  </w:style>
  <w:style w:type="paragraph" w:styleId="ad">
    <w:name w:val="Balloon Text"/>
    <w:basedOn w:val="a"/>
    <w:link w:val="ae"/>
    <w:uiPriority w:val="99"/>
    <w:semiHidden/>
    <w:unhideWhenUsed/>
    <w:rsid w:val="00095426"/>
    <w:pPr>
      <w:spacing w:after="0" w:line="240" w:lineRule="auto"/>
    </w:pPr>
    <w:rPr>
      <w:rFonts w:ascii="Segoe UI" w:hAnsi="Segoe UI" w:cs="Segoe UI"/>
      <w:kern w:val="2"/>
      <w:sz w:val="18"/>
      <w:szCs w:val="18"/>
    </w:rPr>
  </w:style>
  <w:style w:type="character" w:customStyle="1" w:styleId="ae">
    <w:name w:val="Текст выноски Знак"/>
    <w:basedOn w:val="a0"/>
    <w:link w:val="ad"/>
    <w:uiPriority w:val="99"/>
    <w:semiHidden/>
    <w:rsid w:val="00095426"/>
    <w:rPr>
      <w:rFonts w:ascii="Segoe UI" w:hAnsi="Segoe UI" w:cs="Segoe UI"/>
      <w:kern w:val="2"/>
      <w:sz w:val="18"/>
      <w:szCs w:val="18"/>
    </w:rPr>
  </w:style>
  <w:style w:type="paragraph" w:styleId="af">
    <w:name w:val="header"/>
    <w:basedOn w:val="a"/>
    <w:link w:val="af0"/>
    <w:uiPriority w:val="99"/>
    <w:unhideWhenUsed/>
    <w:rsid w:val="00095426"/>
    <w:pPr>
      <w:tabs>
        <w:tab w:val="center" w:pos="4677"/>
        <w:tab w:val="right" w:pos="9355"/>
      </w:tabs>
      <w:spacing w:after="0" w:line="240" w:lineRule="auto"/>
    </w:pPr>
    <w:rPr>
      <w:kern w:val="2"/>
    </w:rPr>
  </w:style>
  <w:style w:type="character" w:customStyle="1" w:styleId="af0">
    <w:name w:val="Верхний колонтитул Знак"/>
    <w:basedOn w:val="a0"/>
    <w:link w:val="af"/>
    <w:uiPriority w:val="99"/>
    <w:rsid w:val="00095426"/>
    <w:rPr>
      <w:kern w:val="2"/>
    </w:rPr>
  </w:style>
  <w:style w:type="paragraph" w:styleId="af1">
    <w:name w:val="footer"/>
    <w:basedOn w:val="a"/>
    <w:link w:val="af2"/>
    <w:uiPriority w:val="99"/>
    <w:unhideWhenUsed/>
    <w:rsid w:val="00095426"/>
    <w:pPr>
      <w:tabs>
        <w:tab w:val="center" w:pos="4677"/>
        <w:tab w:val="right" w:pos="9355"/>
      </w:tabs>
      <w:spacing w:after="0" w:line="240" w:lineRule="auto"/>
    </w:pPr>
    <w:rPr>
      <w:kern w:val="2"/>
    </w:rPr>
  </w:style>
  <w:style w:type="character" w:customStyle="1" w:styleId="af2">
    <w:name w:val="Нижний колонтитул Знак"/>
    <w:basedOn w:val="a0"/>
    <w:link w:val="af1"/>
    <w:uiPriority w:val="99"/>
    <w:rsid w:val="00095426"/>
    <w:rPr>
      <w:kern w:val="2"/>
    </w:rPr>
  </w:style>
  <w:style w:type="paragraph" w:customStyle="1" w:styleId="formattext">
    <w:name w:val="formattext"/>
    <w:basedOn w:val="a"/>
    <w:qFormat/>
    <w:rsid w:val="00B147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3">
    <w:name w:val="endnote text"/>
    <w:basedOn w:val="a"/>
    <w:link w:val="af4"/>
    <w:uiPriority w:val="99"/>
    <w:semiHidden/>
    <w:unhideWhenUsed/>
    <w:rsid w:val="00B147FE"/>
    <w:pPr>
      <w:spacing w:after="0" w:line="240" w:lineRule="auto"/>
    </w:pPr>
    <w:rPr>
      <w:rFonts w:eastAsiaTheme="minorEastAsia"/>
      <w:sz w:val="20"/>
      <w:szCs w:val="20"/>
      <w:lang w:eastAsia="ru-RU"/>
    </w:rPr>
  </w:style>
  <w:style w:type="character" w:customStyle="1" w:styleId="af4">
    <w:name w:val="Текст концевой сноски Знак"/>
    <w:basedOn w:val="a0"/>
    <w:link w:val="af3"/>
    <w:uiPriority w:val="99"/>
    <w:semiHidden/>
    <w:rsid w:val="00B147FE"/>
    <w:rPr>
      <w:rFonts w:eastAsiaTheme="minorEastAsia"/>
      <w:sz w:val="20"/>
      <w:szCs w:val="20"/>
      <w:lang w:eastAsia="ru-RU"/>
    </w:rPr>
  </w:style>
  <w:style w:type="character" w:styleId="af5">
    <w:name w:val="endnote reference"/>
    <w:basedOn w:val="a0"/>
    <w:uiPriority w:val="99"/>
    <w:semiHidden/>
    <w:unhideWhenUsed/>
    <w:rsid w:val="00B147FE"/>
    <w:rPr>
      <w:vertAlign w:val="superscript"/>
    </w:rPr>
  </w:style>
  <w:style w:type="paragraph" w:styleId="af6">
    <w:name w:val="Body Text"/>
    <w:basedOn w:val="a"/>
    <w:link w:val="af7"/>
    <w:uiPriority w:val="1"/>
    <w:qFormat/>
    <w:rsid w:val="009750D4"/>
    <w:pPr>
      <w:widowControl w:val="0"/>
      <w:autoSpaceDE w:val="0"/>
      <w:autoSpaceDN w:val="0"/>
      <w:spacing w:after="0" w:line="240" w:lineRule="auto"/>
      <w:ind w:left="372" w:firstLine="283"/>
    </w:pPr>
    <w:rPr>
      <w:rFonts w:ascii="Times New Roman" w:eastAsia="Times New Roman" w:hAnsi="Times New Roman" w:cs="Times New Roman"/>
      <w:i/>
      <w:iCs/>
      <w:sz w:val="24"/>
      <w:szCs w:val="24"/>
    </w:rPr>
  </w:style>
  <w:style w:type="character" w:customStyle="1" w:styleId="af7">
    <w:name w:val="Основной текст Знак"/>
    <w:basedOn w:val="a0"/>
    <w:link w:val="af6"/>
    <w:uiPriority w:val="1"/>
    <w:rsid w:val="009750D4"/>
    <w:rPr>
      <w:rFonts w:ascii="Times New Roman" w:eastAsia="Times New Roman" w:hAnsi="Times New Roman" w:cs="Times New Roman"/>
      <w:i/>
      <w:iCs/>
      <w:sz w:val="24"/>
      <w:szCs w:val="24"/>
    </w:rPr>
  </w:style>
  <w:style w:type="paragraph" w:customStyle="1" w:styleId="TableParagraph">
    <w:name w:val="Table Paragraph"/>
    <w:basedOn w:val="a"/>
    <w:uiPriority w:val="1"/>
    <w:qFormat/>
    <w:rsid w:val="009750D4"/>
    <w:pPr>
      <w:widowControl w:val="0"/>
      <w:autoSpaceDE w:val="0"/>
      <w:autoSpaceDN w:val="0"/>
      <w:spacing w:after="0" w:line="240" w:lineRule="auto"/>
    </w:pPr>
    <w:rPr>
      <w:rFonts w:ascii="Times New Roman" w:eastAsia="Times New Roman" w:hAnsi="Times New Roman" w:cs="Times New Roman"/>
    </w:rPr>
  </w:style>
  <w:style w:type="table" w:customStyle="1" w:styleId="12">
    <w:name w:val="Сетка таблицы1"/>
    <w:basedOn w:val="a1"/>
    <w:next w:val="a8"/>
    <w:uiPriority w:val="39"/>
    <w:rsid w:val="002B30F2"/>
    <w:pPr>
      <w:spacing w:after="0" w:line="240" w:lineRule="auto"/>
    </w:pPr>
    <w:rPr>
      <w:rFonts w:ascii="Calibri" w:eastAsia="Calibri" w:hAnsi="Calibri" w:cs="Times New Roman"/>
      <w:kern w:val="2"/>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Hyperlink"/>
    <w:basedOn w:val="a0"/>
    <w:uiPriority w:val="99"/>
    <w:unhideWhenUsed/>
    <w:rsid w:val="006029AB"/>
    <w:rPr>
      <w:color w:val="0563C1" w:themeColor="hyperlink"/>
      <w:u w:val="single"/>
    </w:rPr>
  </w:style>
  <w:style w:type="character" w:customStyle="1" w:styleId="13">
    <w:name w:val="Неразрешенное упоминание1"/>
    <w:basedOn w:val="a0"/>
    <w:uiPriority w:val="99"/>
    <w:semiHidden/>
    <w:unhideWhenUsed/>
    <w:rsid w:val="006029AB"/>
    <w:rPr>
      <w:color w:val="605E5C"/>
      <w:shd w:val="clear" w:color="auto" w:fill="E1DFDD"/>
    </w:rPr>
  </w:style>
  <w:style w:type="paragraph" w:styleId="af9">
    <w:name w:val="Normal (Web)"/>
    <w:aliases w:val="Обычный (Web),Знак Знак5, Знак Знак5,Обычный (Web)1,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1"/>
    <w:basedOn w:val="a"/>
    <w:link w:val="afa"/>
    <w:uiPriority w:val="99"/>
    <w:unhideWhenUsed/>
    <w:qFormat/>
    <w:rsid w:val="009905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a">
    <w:name w:val="Обычный (веб) Знак"/>
    <w:aliases w:val="Обычный (Web) Знак,Знак Знак5 Знак, Знак Знак5 Знак,Обычный (Web)1 Знак,Обычный (веб) Знак1 Знак Знак1,Обычный (веб) Знак Знак Знак Знак1,Обычный (веб) Знак1 Знак Знак Знак,Обычный (веб) Знак Знак Знак Знак Знак,Обычный (веб)1 Знак"/>
    <w:link w:val="af9"/>
    <w:uiPriority w:val="99"/>
    <w:locked/>
    <w:rsid w:val="00DB1194"/>
    <w:rPr>
      <w:rFonts w:ascii="Times New Roman" w:eastAsia="Times New Roman" w:hAnsi="Times New Roman" w:cs="Times New Roman"/>
      <w:sz w:val="24"/>
      <w:szCs w:val="24"/>
      <w:lang w:eastAsia="ru-RU"/>
    </w:rPr>
  </w:style>
  <w:style w:type="paragraph" w:customStyle="1" w:styleId="3">
    <w:name w:val="Основной текст3"/>
    <w:basedOn w:val="a"/>
    <w:qFormat/>
    <w:rsid w:val="00DB1194"/>
    <w:pPr>
      <w:shd w:val="clear" w:color="auto" w:fill="FFFFFF"/>
      <w:spacing w:after="0" w:line="0" w:lineRule="atLeast"/>
    </w:pPr>
    <w:rPr>
      <w:rFonts w:ascii="Times New Roman" w:eastAsia="Times New Roman" w:hAnsi="Times New Roman" w:cs="Times New Roman"/>
      <w:sz w:val="27"/>
      <w:szCs w:val="27"/>
    </w:rPr>
  </w:style>
  <w:style w:type="character" w:customStyle="1" w:styleId="text11">
    <w:name w:val="text11"/>
    <w:rsid w:val="00DB1194"/>
    <w:rPr>
      <w:rFonts w:ascii="Arial CYR" w:hAnsi="Arial CYR" w:cs="Arial CYR" w:hint="default"/>
      <w:color w:val="000000"/>
      <w:sz w:val="18"/>
      <w:szCs w:val="18"/>
    </w:rPr>
  </w:style>
  <w:style w:type="paragraph" w:styleId="HTML">
    <w:name w:val="HTML Preformatted"/>
    <w:basedOn w:val="a"/>
    <w:link w:val="HTML0"/>
    <w:uiPriority w:val="99"/>
    <w:unhideWhenUsed/>
    <w:rsid w:val="00DB11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B1194"/>
    <w:rPr>
      <w:rFonts w:ascii="Courier New" w:eastAsia="Times New Roman" w:hAnsi="Courier New" w:cs="Courier New"/>
      <w:sz w:val="20"/>
      <w:szCs w:val="20"/>
      <w:lang w:eastAsia="ru-RU"/>
    </w:rPr>
  </w:style>
  <w:style w:type="character" w:styleId="afb">
    <w:name w:val="Emphasis"/>
    <w:uiPriority w:val="20"/>
    <w:qFormat/>
    <w:rsid w:val="00DB1194"/>
    <w:rPr>
      <w:i/>
      <w:iCs/>
    </w:rPr>
  </w:style>
  <w:style w:type="table" w:customStyle="1" w:styleId="22">
    <w:name w:val="Сетка таблицы2"/>
    <w:basedOn w:val="a1"/>
    <w:next w:val="a8"/>
    <w:uiPriority w:val="59"/>
    <w:rsid w:val="00037B88"/>
    <w:pPr>
      <w:spacing w:after="0" w:line="240" w:lineRule="auto"/>
    </w:pPr>
    <w:rPr>
      <w:kern w:val="2"/>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annotation reference"/>
    <w:basedOn w:val="a0"/>
    <w:uiPriority w:val="99"/>
    <w:semiHidden/>
    <w:unhideWhenUsed/>
    <w:rsid w:val="009D38D7"/>
    <w:rPr>
      <w:sz w:val="16"/>
      <w:szCs w:val="16"/>
    </w:rPr>
  </w:style>
  <w:style w:type="paragraph" w:styleId="afd">
    <w:name w:val="annotation text"/>
    <w:basedOn w:val="a"/>
    <w:link w:val="afe"/>
    <w:uiPriority w:val="99"/>
    <w:semiHidden/>
    <w:unhideWhenUsed/>
    <w:rsid w:val="009D38D7"/>
    <w:pPr>
      <w:spacing w:line="240" w:lineRule="auto"/>
    </w:pPr>
    <w:rPr>
      <w:sz w:val="20"/>
      <w:szCs w:val="20"/>
    </w:rPr>
  </w:style>
  <w:style w:type="character" w:customStyle="1" w:styleId="afe">
    <w:name w:val="Текст примечания Знак"/>
    <w:basedOn w:val="a0"/>
    <w:link w:val="afd"/>
    <w:uiPriority w:val="99"/>
    <w:semiHidden/>
    <w:rsid w:val="009D38D7"/>
    <w:rPr>
      <w:sz w:val="20"/>
      <w:szCs w:val="20"/>
    </w:rPr>
  </w:style>
  <w:style w:type="character" w:styleId="aff">
    <w:name w:val="Subtle Emphasis"/>
    <w:basedOn w:val="a0"/>
    <w:uiPriority w:val="19"/>
    <w:qFormat/>
    <w:rsid w:val="00E07578"/>
    <w:rPr>
      <w:i/>
      <w:iCs/>
      <w:color w:val="808080" w:themeColor="text1" w:themeTint="7F"/>
    </w:rPr>
  </w:style>
  <w:style w:type="character" w:customStyle="1" w:styleId="23">
    <w:name w:val="Обычный (веб) Знак2"/>
    <w:aliases w:val="Обычный (Web) Знак1,Знак Знак5 Знак1,Обычный (Web)1 Знак1,Обычный (веб) Знак1 Знак Знак2,Обычный (веб) Знак Знак Знак Знак2,Обычный (веб) Знак1 Знак Знак Знак1,Обычный (веб) Знак Знак Знак Знак Знак1,Обычный (веб) Знак1 Знак1"/>
    <w:basedOn w:val="a0"/>
    <w:uiPriority w:val="99"/>
    <w:semiHidden/>
    <w:locked/>
    <w:rsid w:val="0082327A"/>
    <w:rPr>
      <w:rFonts w:ascii="Segoe UI" w:hAnsi="Segoe UI" w:cs="Segoe UI"/>
      <w:kern w:val="2"/>
      <w:sz w:val="18"/>
      <w:szCs w:val="18"/>
    </w:rPr>
  </w:style>
</w:styles>
</file>

<file path=word/webSettings.xml><?xml version="1.0" encoding="utf-8"?>
<w:webSettings xmlns:r="http://schemas.openxmlformats.org/officeDocument/2006/relationships" xmlns:w="http://schemas.openxmlformats.org/wordprocessingml/2006/main">
  <w:divs>
    <w:div w:id="61367469">
      <w:bodyDiv w:val="1"/>
      <w:marLeft w:val="0"/>
      <w:marRight w:val="0"/>
      <w:marTop w:val="0"/>
      <w:marBottom w:val="0"/>
      <w:divBdr>
        <w:top w:val="none" w:sz="0" w:space="0" w:color="auto"/>
        <w:left w:val="none" w:sz="0" w:space="0" w:color="auto"/>
        <w:bottom w:val="none" w:sz="0" w:space="0" w:color="auto"/>
        <w:right w:val="none" w:sz="0" w:space="0" w:color="auto"/>
      </w:divBdr>
    </w:div>
    <w:div w:id="186528880">
      <w:bodyDiv w:val="1"/>
      <w:marLeft w:val="0"/>
      <w:marRight w:val="0"/>
      <w:marTop w:val="0"/>
      <w:marBottom w:val="0"/>
      <w:divBdr>
        <w:top w:val="none" w:sz="0" w:space="0" w:color="auto"/>
        <w:left w:val="none" w:sz="0" w:space="0" w:color="auto"/>
        <w:bottom w:val="none" w:sz="0" w:space="0" w:color="auto"/>
        <w:right w:val="none" w:sz="0" w:space="0" w:color="auto"/>
      </w:divBdr>
    </w:div>
    <w:div w:id="264122495">
      <w:bodyDiv w:val="1"/>
      <w:marLeft w:val="0"/>
      <w:marRight w:val="0"/>
      <w:marTop w:val="0"/>
      <w:marBottom w:val="0"/>
      <w:divBdr>
        <w:top w:val="none" w:sz="0" w:space="0" w:color="auto"/>
        <w:left w:val="none" w:sz="0" w:space="0" w:color="auto"/>
        <w:bottom w:val="none" w:sz="0" w:space="0" w:color="auto"/>
        <w:right w:val="none" w:sz="0" w:space="0" w:color="auto"/>
      </w:divBdr>
    </w:div>
    <w:div w:id="296254486">
      <w:bodyDiv w:val="1"/>
      <w:marLeft w:val="0"/>
      <w:marRight w:val="0"/>
      <w:marTop w:val="0"/>
      <w:marBottom w:val="0"/>
      <w:divBdr>
        <w:top w:val="none" w:sz="0" w:space="0" w:color="auto"/>
        <w:left w:val="none" w:sz="0" w:space="0" w:color="auto"/>
        <w:bottom w:val="none" w:sz="0" w:space="0" w:color="auto"/>
        <w:right w:val="none" w:sz="0" w:space="0" w:color="auto"/>
      </w:divBdr>
    </w:div>
    <w:div w:id="568271230">
      <w:bodyDiv w:val="1"/>
      <w:marLeft w:val="0"/>
      <w:marRight w:val="0"/>
      <w:marTop w:val="0"/>
      <w:marBottom w:val="0"/>
      <w:divBdr>
        <w:top w:val="none" w:sz="0" w:space="0" w:color="auto"/>
        <w:left w:val="none" w:sz="0" w:space="0" w:color="auto"/>
        <w:bottom w:val="none" w:sz="0" w:space="0" w:color="auto"/>
        <w:right w:val="none" w:sz="0" w:space="0" w:color="auto"/>
      </w:divBdr>
    </w:div>
    <w:div w:id="615791839">
      <w:bodyDiv w:val="1"/>
      <w:marLeft w:val="0"/>
      <w:marRight w:val="0"/>
      <w:marTop w:val="0"/>
      <w:marBottom w:val="0"/>
      <w:divBdr>
        <w:top w:val="none" w:sz="0" w:space="0" w:color="auto"/>
        <w:left w:val="none" w:sz="0" w:space="0" w:color="auto"/>
        <w:bottom w:val="none" w:sz="0" w:space="0" w:color="auto"/>
        <w:right w:val="none" w:sz="0" w:space="0" w:color="auto"/>
      </w:divBdr>
    </w:div>
    <w:div w:id="671227231">
      <w:bodyDiv w:val="1"/>
      <w:marLeft w:val="0"/>
      <w:marRight w:val="0"/>
      <w:marTop w:val="0"/>
      <w:marBottom w:val="0"/>
      <w:divBdr>
        <w:top w:val="none" w:sz="0" w:space="0" w:color="auto"/>
        <w:left w:val="none" w:sz="0" w:space="0" w:color="auto"/>
        <w:bottom w:val="none" w:sz="0" w:space="0" w:color="auto"/>
        <w:right w:val="none" w:sz="0" w:space="0" w:color="auto"/>
      </w:divBdr>
    </w:div>
    <w:div w:id="676932300">
      <w:bodyDiv w:val="1"/>
      <w:marLeft w:val="0"/>
      <w:marRight w:val="0"/>
      <w:marTop w:val="0"/>
      <w:marBottom w:val="0"/>
      <w:divBdr>
        <w:top w:val="none" w:sz="0" w:space="0" w:color="auto"/>
        <w:left w:val="none" w:sz="0" w:space="0" w:color="auto"/>
        <w:bottom w:val="none" w:sz="0" w:space="0" w:color="auto"/>
        <w:right w:val="none" w:sz="0" w:space="0" w:color="auto"/>
      </w:divBdr>
    </w:div>
    <w:div w:id="1070348286">
      <w:bodyDiv w:val="1"/>
      <w:marLeft w:val="0"/>
      <w:marRight w:val="0"/>
      <w:marTop w:val="0"/>
      <w:marBottom w:val="0"/>
      <w:divBdr>
        <w:top w:val="none" w:sz="0" w:space="0" w:color="auto"/>
        <w:left w:val="none" w:sz="0" w:space="0" w:color="auto"/>
        <w:bottom w:val="none" w:sz="0" w:space="0" w:color="auto"/>
        <w:right w:val="none" w:sz="0" w:space="0" w:color="auto"/>
      </w:divBdr>
    </w:div>
    <w:div w:id="1121218441">
      <w:bodyDiv w:val="1"/>
      <w:marLeft w:val="0"/>
      <w:marRight w:val="0"/>
      <w:marTop w:val="0"/>
      <w:marBottom w:val="0"/>
      <w:divBdr>
        <w:top w:val="none" w:sz="0" w:space="0" w:color="auto"/>
        <w:left w:val="none" w:sz="0" w:space="0" w:color="auto"/>
        <w:bottom w:val="none" w:sz="0" w:space="0" w:color="auto"/>
        <w:right w:val="none" w:sz="0" w:space="0" w:color="auto"/>
      </w:divBdr>
    </w:div>
    <w:div w:id="1267613566">
      <w:bodyDiv w:val="1"/>
      <w:marLeft w:val="0"/>
      <w:marRight w:val="0"/>
      <w:marTop w:val="0"/>
      <w:marBottom w:val="0"/>
      <w:divBdr>
        <w:top w:val="none" w:sz="0" w:space="0" w:color="auto"/>
        <w:left w:val="none" w:sz="0" w:space="0" w:color="auto"/>
        <w:bottom w:val="none" w:sz="0" w:space="0" w:color="auto"/>
        <w:right w:val="none" w:sz="0" w:space="0" w:color="auto"/>
      </w:divBdr>
    </w:div>
    <w:div w:id="1279219117">
      <w:bodyDiv w:val="1"/>
      <w:marLeft w:val="0"/>
      <w:marRight w:val="0"/>
      <w:marTop w:val="0"/>
      <w:marBottom w:val="0"/>
      <w:divBdr>
        <w:top w:val="none" w:sz="0" w:space="0" w:color="auto"/>
        <w:left w:val="none" w:sz="0" w:space="0" w:color="auto"/>
        <w:bottom w:val="none" w:sz="0" w:space="0" w:color="auto"/>
        <w:right w:val="none" w:sz="0" w:space="0" w:color="auto"/>
      </w:divBdr>
    </w:div>
    <w:div w:id="145255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xn--90acagbhgpca7c8c7f.xn--p1ai/" TargetMode="Externa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3.2639033699299956E-2"/>
          <c:y val="5.3869103661538763E-2"/>
          <c:w val="0.8170736427074482"/>
          <c:h val="0.70588903956951221"/>
        </c:manualLayout>
      </c:layout>
      <c:barChart>
        <c:barDir val="col"/>
        <c:grouping val="stacked"/>
        <c:ser>
          <c:idx val="0"/>
          <c:order val="0"/>
          <c:tx>
            <c:strRef>
              <c:f>Лист1!$B$1</c:f>
              <c:strCache>
                <c:ptCount val="1"/>
                <c:pt idx="0">
                  <c:v>Ряд 1</c:v>
                </c:pt>
              </c:strCache>
            </c:strRef>
          </c:tx>
          <c:dLbls>
            <c:dLbl>
              <c:idx val="0"/>
              <c:layout>
                <c:manualLayout>
                  <c:x val="2.5745823183145268E-3"/>
                  <c:y val="-0.25544475209829526"/>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7C7C-400A-8F0D-3ABB48E86042}"/>
                </c:ext>
              </c:extLst>
            </c:dLbl>
            <c:dLbl>
              <c:idx val="1"/>
              <c:layout>
                <c:manualLayout>
                  <c:x val="-2.7069085689442502E-4"/>
                  <c:y val="-0.2595480166627523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C7C-400A-8F0D-3ABB48E86042}"/>
                </c:ext>
              </c:extLst>
            </c:dLbl>
            <c:dLbl>
              <c:idx val="2"/>
              <c:layout>
                <c:manualLayout>
                  <c:x val="-2.7086338134114029E-4"/>
                  <c:y val="-0.26504004993881258"/>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7C7C-400A-8F0D-3ABB48E86042}"/>
                </c:ext>
              </c:extLst>
            </c:dLbl>
            <c:dLbl>
              <c:idx val="3"/>
              <c:layout>
                <c:manualLayout>
                  <c:x val="6.1021896802777192E-4"/>
                  <c:y val="-0.2779904572368018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7C7C-400A-8F0D-3ABB48E86042}"/>
                </c:ext>
              </c:extLst>
            </c:dLbl>
            <c:dLbl>
              <c:idx val="4"/>
              <c:layout>
                <c:manualLayout>
                  <c:x val="1.762337223184543E-3"/>
                  <c:y val="-0.28893095093882498"/>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7C7C-400A-8F0D-3ABB48E86042}"/>
                </c:ext>
              </c:extLst>
            </c:dLbl>
            <c:dLbl>
              <c:idx val="5"/>
              <c:layout>
                <c:manualLayout>
                  <c:x val="2.1458590682299893E-3"/>
                  <c:y val="-0.3019141151312155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7C7C-400A-8F0D-3ABB48E86042}"/>
                </c:ext>
              </c:extLst>
            </c:dLbl>
            <c:dLbl>
              <c:idx val="6"/>
              <c:layout>
                <c:manualLayout>
                  <c:x val="5.8734222639348728E-3"/>
                  <c:y val="-0.30604581020778998"/>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7C7C-400A-8F0D-3ABB48E86042}"/>
                </c:ext>
              </c:extLst>
            </c:dLbl>
            <c:dLbl>
              <c:idx val="7"/>
              <c:layout>
                <c:manualLayout>
                  <c:x val="2.1910604732690623E-3"/>
                  <c:y val="-0.30612244897959412"/>
                </c:manualLayout>
              </c:layout>
              <c:showVal val="1"/>
            </c:dLbl>
            <c:dLbl>
              <c:idx val="8"/>
              <c:layout>
                <c:manualLayout>
                  <c:x val="0"/>
                  <c:y val="-0.31397174254317112"/>
                </c:manualLayout>
              </c:layout>
              <c:showVal val="1"/>
            </c:dLbl>
            <c:dLbl>
              <c:idx val="9"/>
              <c:layout>
                <c:manualLayout>
                  <c:x val="4.3821209465381965E-3"/>
                  <c:y val="-0.32967032967033161"/>
                </c:manualLayout>
              </c:layout>
              <c:showVal val="1"/>
            </c:dLbl>
            <c:dLbl>
              <c:idx val="10"/>
              <c:layout>
                <c:manualLayout>
                  <c:x val="-8.0337955948945929E-17"/>
                  <c:y val="-0.32967032967033172"/>
                </c:manualLayout>
              </c:layout>
              <c:showVal val="1"/>
            </c:dLbl>
            <c:dLbl>
              <c:idx val="11"/>
              <c:layout>
                <c:manualLayout>
                  <c:x val="0"/>
                  <c:y val="-0.33359497645211938"/>
                </c:manualLayout>
              </c:layout>
              <c:showVal val="1"/>
            </c:dLbl>
            <c:dLbl>
              <c:idx val="12"/>
              <c:layout>
                <c:manualLayout>
                  <c:x val="0"/>
                  <c:y val="-0.34144427001570082"/>
                </c:manualLayout>
              </c:layout>
              <c:showVal val="1"/>
            </c:dLbl>
            <c:spPr>
              <a:noFill/>
              <a:ln>
                <a:noFill/>
              </a:ln>
              <a:effectLst/>
            </c:spPr>
            <c:txPr>
              <a:bodyPr/>
              <a:lstStyle/>
              <a:p>
                <a:pPr>
                  <a:defRPr sz="800"/>
                </a:pPr>
                <a:endParaRPr lang="ru-RU"/>
              </a:p>
            </c:txPr>
            <c:showVal val="1"/>
            <c:extLst xmlns:c16r2="http://schemas.microsoft.com/office/drawing/2015/06/chart">
              <c:ext xmlns:c15="http://schemas.microsoft.com/office/drawing/2012/chart" uri="{CE6537A1-D6FC-4f65-9D91-7224C49458BB}">
                <c15:showLeaderLines val="0"/>
              </c:ext>
            </c:extLst>
          </c:dLbls>
          <c:cat>
            <c:strRef>
              <c:f>Лист1!$A$2:$A$14</c:f>
              <c:strCache>
                <c:ptCount val="13"/>
                <c:pt idx="0">
                  <c:v>2017-2018</c:v>
                </c:pt>
                <c:pt idx="1">
                  <c:v>2018-2019</c:v>
                </c:pt>
                <c:pt idx="2">
                  <c:v>2019-2020</c:v>
                </c:pt>
                <c:pt idx="3">
                  <c:v>2020-2021</c:v>
                </c:pt>
                <c:pt idx="4">
                  <c:v>2021-2022</c:v>
                </c:pt>
                <c:pt idx="5">
                  <c:v>2022-2023</c:v>
                </c:pt>
                <c:pt idx="6">
                  <c:v>2023-2024</c:v>
                </c:pt>
                <c:pt idx="7">
                  <c:v>2024-2025</c:v>
                </c:pt>
                <c:pt idx="8">
                  <c:v>2025-2026</c:v>
                </c:pt>
                <c:pt idx="9">
                  <c:v>2026-2027</c:v>
                </c:pt>
                <c:pt idx="10">
                  <c:v>2027-2028</c:v>
                </c:pt>
                <c:pt idx="11">
                  <c:v>2028-2029</c:v>
                </c:pt>
                <c:pt idx="12">
                  <c:v>2029-2030</c:v>
                </c:pt>
              </c:strCache>
            </c:strRef>
          </c:cat>
          <c:val>
            <c:numRef>
              <c:f>Лист1!$B$2:$B$14</c:f>
              <c:numCache>
                <c:formatCode>General</c:formatCode>
                <c:ptCount val="13"/>
                <c:pt idx="0">
                  <c:v>16330</c:v>
                </c:pt>
                <c:pt idx="1">
                  <c:v>16255</c:v>
                </c:pt>
                <c:pt idx="2">
                  <c:v>16802</c:v>
                </c:pt>
                <c:pt idx="3">
                  <c:v>17615</c:v>
                </c:pt>
                <c:pt idx="4">
                  <c:v>18542</c:v>
                </c:pt>
                <c:pt idx="5">
                  <c:v>19625</c:v>
                </c:pt>
                <c:pt idx="6">
                  <c:v>20189</c:v>
                </c:pt>
                <c:pt idx="7">
                  <c:v>20424</c:v>
                </c:pt>
                <c:pt idx="8">
                  <c:v>20900</c:v>
                </c:pt>
                <c:pt idx="9">
                  <c:v>21400</c:v>
                </c:pt>
                <c:pt idx="10">
                  <c:v>21800</c:v>
                </c:pt>
                <c:pt idx="11">
                  <c:v>22600</c:v>
                </c:pt>
                <c:pt idx="12">
                  <c:v>23000</c:v>
                </c:pt>
              </c:numCache>
            </c:numRef>
          </c:val>
          <c:extLst xmlns:c16r2="http://schemas.microsoft.com/office/drawing/2015/06/chart">
            <c:ext xmlns:c16="http://schemas.microsoft.com/office/drawing/2014/chart" uri="{C3380CC4-5D6E-409C-BE32-E72D297353CC}">
              <c16:uniqueId val="{00000007-7C7C-400A-8F0D-3ABB48E86042}"/>
            </c:ext>
          </c:extLst>
        </c:ser>
        <c:ser>
          <c:idx val="1"/>
          <c:order val="1"/>
          <c:tx>
            <c:strRef>
              <c:f>Лист1!$C$1</c:f>
              <c:strCache>
                <c:ptCount val="1"/>
                <c:pt idx="0">
                  <c:v>Ряд 2</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Лист1!$A$2:$A$14</c:f>
              <c:strCache>
                <c:ptCount val="13"/>
                <c:pt idx="0">
                  <c:v>2017-2018</c:v>
                </c:pt>
                <c:pt idx="1">
                  <c:v>2018-2019</c:v>
                </c:pt>
                <c:pt idx="2">
                  <c:v>2019-2020</c:v>
                </c:pt>
                <c:pt idx="3">
                  <c:v>2020-2021</c:v>
                </c:pt>
                <c:pt idx="4">
                  <c:v>2021-2022</c:v>
                </c:pt>
                <c:pt idx="5">
                  <c:v>2022-2023</c:v>
                </c:pt>
                <c:pt idx="6">
                  <c:v>2023-2024</c:v>
                </c:pt>
                <c:pt idx="7">
                  <c:v>2024-2025</c:v>
                </c:pt>
                <c:pt idx="8">
                  <c:v>2025-2026</c:v>
                </c:pt>
                <c:pt idx="9">
                  <c:v>2026-2027</c:v>
                </c:pt>
                <c:pt idx="10">
                  <c:v>2027-2028</c:v>
                </c:pt>
                <c:pt idx="11">
                  <c:v>2028-2029</c:v>
                </c:pt>
                <c:pt idx="12">
                  <c:v>2029-2030</c:v>
                </c:pt>
              </c:strCache>
            </c:strRef>
          </c:cat>
          <c:val>
            <c:numRef>
              <c:f>Лист1!$C$2:$C$14</c:f>
              <c:numCache>
                <c:formatCode>General</c:formatCode>
                <c:ptCount val="13"/>
              </c:numCache>
            </c:numRef>
          </c:val>
          <c:extLst xmlns:c16r2="http://schemas.microsoft.com/office/drawing/2015/06/chart">
            <c:ext xmlns:c16="http://schemas.microsoft.com/office/drawing/2014/chart" uri="{C3380CC4-5D6E-409C-BE32-E72D297353CC}">
              <c16:uniqueId val="{00000008-7C7C-400A-8F0D-3ABB48E86042}"/>
            </c:ext>
          </c:extLst>
        </c:ser>
        <c:ser>
          <c:idx val="2"/>
          <c:order val="2"/>
          <c:tx>
            <c:strRef>
              <c:f>Лист1!$D$1</c:f>
              <c:strCache>
                <c:ptCount val="1"/>
                <c:pt idx="0">
                  <c:v>Ряд 3</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Лист1!$A$2:$A$14</c:f>
              <c:strCache>
                <c:ptCount val="13"/>
                <c:pt idx="0">
                  <c:v>2017-2018</c:v>
                </c:pt>
                <c:pt idx="1">
                  <c:v>2018-2019</c:v>
                </c:pt>
                <c:pt idx="2">
                  <c:v>2019-2020</c:v>
                </c:pt>
                <c:pt idx="3">
                  <c:v>2020-2021</c:v>
                </c:pt>
                <c:pt idx="4">
                  <c:v>2021-2022</c:v>
                </c:pt>
                <c:pt idx="5">
                  <c:v>2022-2023</c:v>
                </c:pt>
                <c:pt idx="6">
                  <c:v>2023-2024</c:v>
                </c:pt>
                <c:pt idx="7">
                  <c:v>2024-2025</c:v>
                </c:pt>
                <c:pt idx="8">
                  <c:v>2025-2026</c:v>
                </c:pt>
                <c:pt idx="9">
                  <c:v>2026-2027</c:v>
                </c:pt>
                <c:pt idx="10">
                  <c:v>2027-2028</c:v>
                </c:pt>
                <c:pt idx="11">
                  <c:v>2028-2029</c:v>
                </c:pt>
                <c:pt idx="12">
                  <c:v>2029-2030</c:v>
                </c:pt>
              </c:strCache>
            </c:strRef>
          </c:cat>
          <c:val>
            <c:numRef>
              <c:f>Лист1!$D$2:$D$14</c:f>
              <c:numCache>
                <c:formatCode>General</c:formatCode>
                <c:ptCount val="13"/>
              </c:numCache>
            </c:numRef>
          </c:val>
          <c:extLst xmlns:c16r2="http://schemas.microsoft.com/office/drawing/2015/06/chart">
            <c:ext xmlns:c16="http://schemas.microsoft.com/office/drawing/2014/chart" uri="{C3380CC4-5D6E-409C-BE32-E72D297353CC}">
              <c16:uniqueId val="{00000009-7C7C-400A-8F0D-3ABB48E86042}"/>
            </c:ext>
          </c:extLst>
        </c:ser>
        <c:dLbls>
          <c:showVal val="1"/>
        </c:dLbls>
        <c:gapWidth val="95"/>
        <c:overlap val="100"/>
        <c:axId val="113714688"/>
        <c:axId val="113716224"/>
      </c:barChart>
      <c:catAx>
        <c:axId val="113714688"/>
        <c:scaling>
          <c:orientation val="minMax"/>
        </c:scaling>
        <c:axPos val="b"/>
        <c:majorGridlines>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majorGridlines>
        <c:minorGridlines/>
        <c:numFmt formatCode="General" sourceLinked="0"/>
        <c:majorTickMark val="none"/>
        <c:tickLblPos val="nextTo"/>
        <c:txPr>
          <a:bodyPr/>
          <a:lstStyle/>
          <a:p>
            <a:pPr>
              <a:defRPr sz="1000"/>
            </a:pPr>
            <a:endParaRPr lang="ru-RU"/>
          </a:p>
        </c:txPr>
        <c:crossAx val="113716224"/>
        <c:crosses val="autoZero"/>
        <c:auto val="1"/>
        <c:lblAlgn val="ctr"/>
        <c:lblOffset val="100"/>
      </c:catAx>
      <c:valAx>
        <c:axId val="113716224"/>
        <c:scaling>
          <c:orientation val="minMax"/>
        </c:scaling>
        <c:delete val="1"/>
        <c:axPos val="l"/>
        <c:numFmt formatCode="General" sourceLinked="1"/>
        <c:tickLblPos val="none"/>
        <c:crossAx val="113714688"/>
        <c:crosses val="autoZero"/>
        <c:crossBetween val="between"/>
      </c:valAx>
    </c:plotArea>
    <c:plotVisOnly val="1"/>
    <c:dispBlanksAs val="gap"/>
  </c:chart>
  <c:spPr>
    <a:ln cap="sq"/>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16154411599173504"/>
          <c:y val="8.0396150481189865E-2"/>
          <c:w val="0.6109153837043475"/>
          <c:h val="0.60267725736838984"/>
        </c:manualLayout>
      </c:layout>
      <c:scatterChart>
        <c:scatterStyle val="lineMarker"/>
        <c:ser>
          <c:idx val="0"/>
          <c:order val="0"/>
          <c:tx>
            <c:strRef>
              <c:f>Лист1!$B$1</c:f>
              <c:strCache>
                <c:ptCount val="1"/>
                <c:pt idx="0">
                  <c:v>Значения Y</c:v>
                </c:pt>
              </c:strCache>
            </c:strRef>
          </c:tx>
          <c:dLbls>
            <c:dLbl>
              <c:idx val="0"/>
              <c:layout>
                <c:manualLayout>
                  <c:x val="-5.7870370370370371E-2"/>
                  <c:y val="3.9682539682539791E-2"/>
                </c:manualLayout>
              </c:layout>
              <c:showVal val="1"/>
            </c:dLbl>
            <c:dLbl>
              <c:idx val="1"/>
              <c:layout>
                <c:manualLayout>
                  <c:x val="-4.1666666666666664E-2"/>
                  <c:y val="-5.1587301587301577E-2"/>
                </c:manualLayout>
              </c:layout>
              <c:tx>
                <c:rich>
                  <a:bodyPr/>
                  <a:lstStyle/>
                  <a:p>
                    <a:r>
                      <a:rPr lang="ru-RU"/>
                      <a:t>1521</a:t>
                    </a:r>
                    <a:endParaRPr lang="en-US"/>
                  </a:p>
                </c:rich>
              </c:tx>
              <c:showVal val="1"/>
            </c:dLbl>
            <c:dLbl>
              <c:idx val="2"/>
              <c:layout>
                <c:manualLayout>
                  <c:x val="-4.6296296296296523E-2"/>
                  <c:y val="3.5714285714285712E-2"/>
                </c:manualLayout>
              </c:layout>
              <c:showVal val="1"/>
            </c:dLbl>
            <c:dLbl>
              <c:idx val="3"/>
              <c:layout>
                <c:manualLayout>
                  <c:x val="-5.5555555555555455E-2"/>
                  <c:y val="-4.3650793650793704E-2"/>
                </c:manualLayout>
              </c:layout>
              <c:showVal val="1"/>
            </c:dLbl>
            <c:dLbl>
              <c:idx val="5"/>
              <c:layout>
                <c:manualLayout>
                  <c:x val="-6.7129629629629664E-2"/>
                  <c:y val="-3.968253968253968E-2"/>
                </c:manualLayout>
              </c:layout>
              <c:showVal val="1"/>
            </c:dLbl>
            <c:dLbl>
              <c:idx val="6"/>
              <c:layout>
                <c:manualLayout>
                  <c:x val="-1.3888888888889046E-2"/>
                  <c:y val="-4.7619047619047623E-2"/>
                </c:manualLayout>
              </c:layout>
              <c:showVal val="1"/>
            </c:dLbl>
            <c:showVal val="1"/>
          </c:dLbls>
          <c:xVal>
            <c:numRef>
              <c:f>Лист1!$A$2:$A$11</c:f>
              <c:numCache>
                <c:formatCode>General</c:formatCode>
                <c:ptCount val="10"/>
                <c:pt idx="0">
                  <c:v>2017</c:v>
                </c:pt>
                <c:pt idx="1">
                  <c:v>2018</c:v>
                </c:pt>
                <c:pt idx="2">
                  <c:v>2019</c:v>
                </c:pt>
                <c:pt idx="3">
                  <c:v>2020</c:v>
                </c:pt>
                <c:pt idx="4">
                  <c:v>2021</c:v>
                </c:pt>
                <c:pt idx="5">
                  <c:v>2022</c:v>
                </c:pt>
                <c:pt idx="6">
                  <c:v>2023</c:v>
                </c:pt>
                <c:pt idx="7">
                  <c:v>2024</c:v>
                </c:pt>
                <c:pt idx="8">
                  <c:v>2025</c:v>
                </c:pt>
                <c:pt idx="9">
                  <c:v>2026</c:v>
                </c:pt>
              </c:numCache>
            </c:numRef>
          </c:xVal>
          <c:yVal>
            <c:numRef>
              <c:f>Лист1!$B$2:$B$11</c:f>
              <c:numCache>
                <c:formatCode>General</c:formatCode>
                <c:ptCount val="10"/>
                <c:pt idx="0">
                  <c:v>1545</c:v>
                </c:pt>
                <c:pt idx="1">
                  <c:v>1521</c:v>
                </c:pt>
                <c:pt idx="2">
                  <c:v>1482</c:v>
                </c:pt>
                <c:pt idx="3">
                  <c:v>1587</c:v>
                </c:pt>
                <c:pt idx="4">
                  <c:v>1450</c:v>
                </c:pt>
                <c:pt idx="5">
                  <c:v>1513</c:v>
                </c:pt>
                <c:pt idx="6">
                  <c:v>1549</c:v>
                </c:pt>
                <c:pt idx="7">
                  <c:v>1585</c:v>
                </c:pt>
                <c:pt idx="8">
                  <c:v>1621</c:v>
                </c:pt>
                <c:pt idx="9">
                  <c:v>1657</c:v>
                </c:pt>
              </c:numCache>
            </c:numRef>
          </c:yVal>
        </c:ser>
        <c:axId val="160616448"/>
        <c:axId val="160619904"/>
      </c:scatterChart>
      <c:valAx>
        <c:axId val="160616448"/>
        <c:scaling>
          <c:orientation val="minMax"/>
        </c:scaling>
        <c:axPos val="b"/>
        <c:numFmt formatCode="General" sourceLinked="1"/>
        <c:tickLblPos val="nextTo"/>
        <c:crossAx val="160619904"/>
        <c:crosses val="autoZero"/>
        <c:crossBetween val="midCat"/>
      </c:valAx>
      <c:valAx>
        <c:axId val="160619904"/>
        <c:scaling>
          <c:orientation val="minMax"/>
        </c:scaling>
        <c:axPos val="l"/>
        <c:majorGridlines/>
        <c:numFmt formatCode="General" sourceLinked="1"/>
        <c:tickLblPos val="nextTo"/>
        <c:crossAx val="160616448"/>
        <c:crosses val="autoZero"/>
        <c:crossBetween val="midCat"/>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col"/>
        <c:grouping val="clustered"/>
        <c:ser>
          <c:idx val="0"/>
          <c:order val="0"/>
          <c:tx>
            <c:strRef>
              <c:f>Лист1!$B$1</c:f>
              <c:strCache>
                <c:ptCount val="1"/>
                <c:pt idx="0">
                  <c:v>План</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dLbls>
            <c:dLbl>
              <c:idx val="1"/>
              <c:tx>
                <c:rich>
                  <a:bodyPr/>
                  <a:lstStyle/>
                  <a:p>
                    <a:r>
                      <a:rPr lang="en-US"/>
                      <a:t>80%</a:t>
                    </a:r>
                  </a:p>
                </c:rich>
              </c:tx>
              <c:showVal val="1"/>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0-922D-4581-9401-B77C00FB1CEC}"/>
                </c:ext>
              </c:extLst>
            </c:dLbl>
            <c:dLbl>
              <c:idx val="2"/>
              <c:tx>
                <c:rich>
                  <a:bodyPr/>
                  <a:lstStyle/>
                  <a:p>
                    <a:r>
                      <a:rPr lang="en-US"/>
                      <a:t>85%</a:t>
                    </a:r>
                  </a:p>
                </c:rich>
              </c:tx>
              <c:showVal val="1"/>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1-922D-4581-9401-B77C00FB1CE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Лист1!$A$2:$A$4</c:f>
              <c:strCache>
                <c:ptCount val="3"/>
                <c:pt idx="0">
                  <c:v>2022/2023 уч.г.</c:v>
                </c:pt>
                <c:pt idx="1">
                  <c:v>2023/2024 уч.г.</c:v>
                </c:pt>
                <c:pt idx="2">
                  <c:v>2024/2025 уч.г. (план)</c:v>
                </c:pt>
              </c:strCache>
            </c:strRef>
          </c:cat>
          <c:val>
            <c:numRef>
              <c:f>Лист1!$B$2:$B$4</c:f>
              <c:numCache>
                <c:formatCode>0%</c:formatCode>
                <c:ptCount val="3"/>
                <c:pt idx="0">
                  <c:v>0</c:v>
                </c:pt>
                <c:pt idx="1">
                  <c:v>0.70000000000000062</c:v>
                </c:pt>
                <c:pt idx="2">
                  <c:v>0.8</c:v>
                </c:pt>
              </c:numCache>
            </c:numRef>
          </c:val>
          <c:extLst xmlns:c16r2="http://schemas.microsoft.com/office/drawing/2015/06/chart">
            <c:ext xmlns:c16="http://schemas.microsoft.com/office/drawing/2014/chart" uri="{C3380CC4-5D6E-409C-BE32-E72D297353CC}">
              <c16:uniqueId val="{00000000-142A-4338-B793-B978C9053674}"/>
            </c:ext>
          </c:extLst>
        </c:ser>
        <c:ser>
          <c:idx val="1"/>
          <c:order val="1"/>
          <c:tx>
            <c:strRef>
              <c:f>Лист1!$C$1</c:f>
              <c:strCache>
                <c:ptCount val="1"/>
                <c:pt idx="0">
                  <c:v>Факт</c:v>
                </c:pt>
              </c:strCache>
            </c:strRef>
          </c:tx>
          <c:spPr>
            <a:gradFill flip="none" rotWithShape="1">
              <a:gsLst>
                <a:gs pos="0">
                  <a:schemeClr val="accent2"/>
                </a:gs>
                <a:gs pos="75000">
                  <a:schemeClr val="accent2">
                    <a:lumMod val="60000"/>
                    <a:lumOff val="40000"/>
                  </a:schemeClr>
                </a:gs>
                <a:gs pos="51000">
                  <a:schemeClr val="accent2">
                    <a:alpha val="75000"/>
                  </a:schemeClr>
                </a:gs>
                <a:gs pos="100000">
                  <a:schemeClr val="accent2">
                    <a:lumMod val="20000"/>
                    <a:lumOff val="80000"/>
                    <a:alpha val="15000"/>
                  </a:schemeClr>
                </a:gs>
              </a:gsLst>
              <a:lin ang="5400000" scaled="0"/>
            </a:gradFill>
            <a:ln>
              <a:noFill/>
            </a:ln>
            <a:effectLst/>
          </c:spPr>
          <c:dLbls>
            <c:dLbl>
              <c:idx val="0"/>
              <c:tx>
                <c:rich>
                  <a:bodyPr/>
                  <a:lstStyle/>
                  <a:p>
                    <a:r>
                      <a:rPr lang="en-US"/>
                      <a:t>10%</a:t>
                    </a:r>
                  </a:p>
                </c:rich>
              </c:tx>
              <c:showVal val="1"/>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2-922D-4581-9401-B77C00FB1CEC}"/>
                </c:ext>
              </c:extLst>
            </c:dLbl>
            <c:dLbl>
              <c:idx val="1"/>
              <c:tx>
                <c:rich>
                  <a:bodyPr/>
                  <a:lstStyle/>
                  <a:p>
                    <a:r>
                      <a:rPr lang="en-US"/>
                      <a:t>50%</a:t>
                    </a:r>
                  </a:p>
                </c:rich>
              </c:tx>
              <c:showVal val="1"/>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3-922D-4581-9401-B77C00FB1CEC}"/>
                </c:ext>
              </c:extLst>
            </c:dLbl>
            <c:dLbl>
              <c:idx val="2"/>
              <c:tx>
                <c:rich>
                  <a:bodyPr/>
                  <a:lstStyle/>
                  <a:p>
                    <a:r>
                      <a:rPr lang="en-US"/>
                      <a:t>90%</a:t>
                    </a:r>
                  </a:p>
                </c:rich>
              </c:tx>
              <c:showVal val="1"/>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4-922D-4581-9401-B77C00FB1CE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Лист1!$A$2:$A$4</c:f>
              <c:strCache>
                <c:ptCount val="3"/>
                <c:pt idx="0">
                  <c:v>2022/2023 уч.г.</c:v>
                </c:pt>
                <c:pt idx="1">
                  <c:v>2023/2024 уч.г.</c:v>
                </c:pt>
                <c:pt idx="2">
                  <c:v>2024/2025 уч.г. (план)</c:v>
                </c:pt>
              </c:strCache>
            </c:strRef>
          </c:cat>
          <c:val>
            <c:numRef>
              <c:f>Лист1!$C$2:$C$4</c:f>
              <c:numCache>
                <c:formatCode>0%</c:formatCode>
                <c:ptCount val="3"/>
                <c:pt idx="0">
                  <c:v>3.0000000000000051E-2</c:v>
                </c:pt>
                <c:pt idx="1">
                  <c:v>0.61000000000000065</c:v>
                </c:pt>
                <c:pt idx="2">
                  <c:v>0.82000000000000062</c:v>
                </c:pt>
              </c:numCache>
            </c:numRef>
          </c:val>
          <c:extLst xmlns:c16r2="http://schemas.microsoft.com/office/drawing/2015/06/chart">
            <c:ext xmlns:c16="http://schemas.microsoft.com/office/drawing/2014/chart" uri="{C3380CC4-5D6E-409C-BE32-E72D297353CC}">
              <c16:uniqueId val="{00000001-142A-4338-B793-B978C9053674}"/>
            </c:ext>
          </c:extLst>
        </c:ser>
        <c:dLbls>
          <c:showVal val="1"/>
        </c:dLbls>
        <c:gapWidth val="355"/>
        <c:overlap val="-70"/>
        <c:axId val="108536960"/>
        <c:axId val="108538496"/>
      </c:barChart>
      <c:catAx>
        <c:axId val="10853696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8538496"/>
        <c:crosses val="autoZero"/>
        <c:auto val="1"/>
        <c:lblAlgn val="ctr"/>
        <c:lblOffset val="100"/>
      </c:catAx>
      <c:valAx>
        <c:axId val="108538496"/>
        <c:scaling>
          <c:orientation val="minMax"/>
        </c:scaling>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853696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19BFE-2EEA-496F-85E4-79D116B45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3317</TotalTime>
  <Pages>41</Pages>
  <Words>13775</Words>
  <Characters>78521</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Аида Османгаджиевна</dc:creator>
  <cp:keywords/>
  <dc:description/>
  <cp:lastModifiedBy>USER</cp:lastModifiedBy>
  <cp:revision>251</cp:revision>
  <cp:lastPrinted>2024-10-23T11:09:00Z</cp:lastPrinted>
  <dcterms:created xsi:type="dcterms:W3CDTF">2024-09-20T09:56:00Z</dcterms:created>
  <dcterms:modified xsi:type="dcterms:W3CDTF">2024-11-12T13:51:00Z</dcterms:modified>
</cp:coreProperties>
</file>