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D8FE73" w14:textId="6D2C3A3F" w:rsidR="00D72B0C" w:rsidRDefault="00D72B0C" w:rsidP="00D72B0C">
      <w:pPr>
        <w:spacing w:line="360" w:lineRule="auto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3E2332" wp14:editId="5C52BD12">
            <wp:simplePos x="0" y="0"/>
            <wp:positionH relativeFrom="margin">
              <wp:posOffset>2448560</wp:posOffset>
            </wp:positionH>
            <wp:positionV relativeFrom="paragraph">
              <wp:posOffset>-645795</wp:posOffset>
            </wp:positionV>
            <wp:extent cx="1282700" cy="1365885"/>
            <wp:effectExtent l="0" t="0" r="0" b="0"/>
            <wp:wrapNone/>
            <wp:docPr id="1" name="Рисунок 1" descr="Логотип Дербент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Дербента 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A63E9F" w14:textId="77777777" w:rsidR="00D72B0C" w:rsidRDefault="00D72B0C" w:rsidP="00D72B0C">
      <w:pPr>
        <w:jc w:val="center"/>
        <w:rPr>
          <w:noProof/>
        </w:rPr>
      </w:pPr>
    </w:p>
    <w:p w14:paraId="67BD201E" w14:textId="77777777" w:rsidR="00D72B0C" w:rsidRDefault="00D72B0C" w:rsidP="00D72B0C">
      <w:pPr>
        <w:jc w:val="center"/>
        <w:rPr>
          <w:noProof/>
        </w:rPr>
      </w:pPr>
    </w:p>
    <w:p w14:paraId="5D860E3E" w14:textId="77777777" w:rsidR="00D72B0C" w:rsidRDefault="00D72B0C" w:rsidP="00D72B0C">
      <w:pPr>
        <w:pStyle w:val="a5"/>
        <w:spacing w:after="0"/>
        <w:rPr>
          <w:rStyle w:val="a3"/>
          <w:b/>
          <w:bCs w:val="0"/>
          <w:sz w:val="28"/>
          <w:szCs w:val="28"/>
        </w:rPr>
      </w:pPr>
      <w:r>
        <w:rPr>
          <w:rStyle w:val="a3"/>
          <w:bCs w:val="0"/>
          <w:sz w:val="28"/>
          <w:szCs w:val="28"/>
        </w:rPr>
        <w:t>Республика Дагестан</w:t>
      </w:r>
    </w:p>
    <w:p w14:paraId="7ADD3736" w14:textId="77777777" w:rsidR="00D72B0C" w:rsidRDefault="00D72B0C" w:rsidP="00D72B0C">
      <w:pPr>
        <w:keepNext/>
        <w:jc w:val="center"/>
        <w:outlineLvl w:val="1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Администрация городского округа «город Дербент»</w:t>
      </w:r>
    </w:p>
    <w:p w14:paraId="139C18E4" w14:textId="77777777" w:rsidR="00D72B0C" w:rsidRDefault="00D72B0C" w:rsidP="00D72B0C">
      <w:pPr>
        <w:keepNext/>
        <w:jc w:val="center"/>
        <w:outlineLvl w:val="1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Муниципальное казенное учреждение</w:t>
      </w:r>
    </w:p>
    <w:p w14:paraId="6673A97C" w14:textId="77777777" w:rsidR="00D72B0C" w:rsidRDefault="00D72B0C" w:rsidP="00D72B0C">
      <w:pPr>
        <w:keepNext/>
        <w:jc w:val="center"/>
        <w:outlineLvl w:val="1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«ДЕРБЕНТСКОЕ ГОРОДСКОЕ УПРАВЛЕНИЕ ОБРАЗОВАНИЯ»</w:t>
      </w:r>
    </w:p>
    <w:p w14:paraId="7E39DEE6" w14:textId="77777777" w:rsidR="00D72B0C" w:rsidRDefault="00D72B0C" w:rsidP="00D72B0C">
      <w:pPr>
        <w:pBdr>
          <w:bottom w:val="thinThickMediumGap" w:sz="24" w:space="3" w:color="auto"/>
        </w:pBd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368600, г.Дербент, ул. 3 Интернационала, 6; тел: (88722) 98-96-88;  98-96-45 ; </w:t>
      </w:r>
      <w:r>
        <w:rPr>
          <w:b/>
          <w:sz w:val="20"/>
          <w:szCs w:val="20"/>
          <w:lang w:val="en-US"/>
        </w:rPr>
        <w:t>e</w:t>
      </w:r>
      <w:r>
        <w:rPr>
          <w:b/>
          <w:sz w:val="20"/>
          <w:szCs w:val="20"/>
        </w:rPr>
        <w:t>-</w:t>
      </w:r>
      <w:r>
        <w:rPr>
          <w:b/>
          <w:sz w:val="20"/>
          <w:szCs w:val="20"/>
          <w:lang w:val="en-US"/>
        </w:rPr>
        <w:t>mail</w:t>
      </w:r>
      <w:r>
        <w:rPr>
          <w:b/>
          <w:color w:val="0000FF"/>
          <w:sz w:val="20"/>
          <w:szCs w:val="20"/>
        </w:rPr>
        <w:t>:</w:t>
      </w:r>
      <w:r>
        <w:rPr>
          <w:b/>
          <w:sz w:val="20"/>
          <w:szCs w:val="20"/>
          <w:lang w:val="en-US"/>
        </w:rPr>
        <w:t>derbent</w:t>
      </w:r>
      <w:r>
        <w:rPr>
          <w:b/>
          <w:sz w:val="20"/>
          <w:szCs w:val="20"/>
        </w:rPr>
        <w:t>-</w:t>
      </w:r>
      <w:r>
        <w:rPr>
          <w:b/>
          <w:sz w:val="20"/>
          <w:szCs w:val="20"/>
          <w:lang w:val="en-US"/>
        </w:rPr>
        <w:t>guo</w:t>
      </w:r>
      <w:r>
        <w:rPr>
          <w:b/>
          <w:sz w:val="20"/>
          <w:szCs w:val="20"/>
        </w:rPr>
        <w:t>@</w:t>
      </w:r>
      <w:r>
        <w:rPr>
          <w:b/>
          <w:sz w:val="20"/>
          <w:szCs w:val="20"/>
          <w:lang w:val="en-US"/>
        </w:rPr>
        <w:t>mail</w:t>
      </w:r>
      <w:r>
        <w:rPr>
          <w:b/>
          <w:sz w:val="20"/>
          <w:szCs w:val="20"/>
        </w:rPr>
        <w:t>.</w:t>
      </w:r>
      <w:r>
        <w:rPr>
          <w:b/>
          <w:sz w:val="20"/>
          <w:szCs w:val="20"/>
          <w:lang w:val="en-US"/>
        </w:rPr>
        <w:t>ru</w:t>
      </w:r>
    </w:p>
    <w:p w14:paraId="0D290A21" w14:textId="77777777" w:rsidR="00D72B0C" w:rsidRDefault="00D72B0C" w:rsidP="00D72B0C">
      <w:pPr>
        <w:rPr>
          <w:b/>
        </w:rPr>
      </w:pPr>
      <w:r>
        <w:rPr>
          <w:b/>
        </w:rPr>
        <w:t xml:space="preserve"> </w:t>
      </w:r>
    </w:p>
    <w:p w14:paraId="7A764F1A" w14:textId="77777777" w:rsidR="00D72B0C" w:rsidRDefault="00D72B0C" w:rsidP="00D72B0C">
      <w:pPr>
        <w:spacing w:line="360" w:lineRule="auto"/>
        <w:rPr>
          <w:b/>
          <w:bCs/>
        </w:rPr>
      </w:pPr>
      <w:r>
        <w:rPr>
          <w:bCs/>
        </w:rPr>
        <w:t xml:space="preserve">«_____   »____________   </w:t>
      </w:r>
      <w:r>
        <w:rPr>
          <w:b/>
          <w:bCs/>
        </w:rPr>
        <w:t>2022 г.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№ </w:t>
      </w:r>
      <w:r>
        <w:rPr>
          <w:bCs/>
          <w:u w:val="single"/>
        </w:rPr>
        <w:t>_______</w:t>
      </w:r>
      <w:r>
        <w:rPr>
          <w:bCs/>
        </w:rPr>
        <w:tab/>
      </w:r>
    </w:p>
    <w:p w14:paraId="27C5A4B6" w14:textId="77777777" w:rsidR="00D72B0C" w:rsidRDefault="00D72B0C" w:rsidP="00D72B0C">
      <w:pPr>
        <w:tabs>
          <w:tab w:val="left" w:pos="381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14:paraId="644CB527" w14:textId="77777777" w:rsidR="00D72B0C" w:rsidRDefault="00D72B0C" w:rsidP="00D72B0C">
      <w:pPr>
        <w:tabs>
          <w:tab w:val="left" w:pos="3810"/>
        </w:tabs>
      </w:pPr>
    </w:p>
    <w:p w14:paraId="6DCE8D9B" w14:textId="77777777" w:rsidR="00D72B0C" w:rsidRDefault="00D72B0C" w:rsidP="00D72B0C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Об итогах муниципального этапа </w:t>
      </w:r>
      <w:bookmarkStart w:id="0" w:name="_Hlk67650671"/>
      <w:r>
        <w:rPr>
          <w:rStyle w:val="a3"/>
          <w:sz w:val="28"/>
          <w:szCs w:val="28"/>
        </w:rPr>
        <w:t xml:space="preserve">Республиканского конкурса «Воспитатель года Дагестана -2022».       </w:t>
      </w:r>
      <w:bookmarkEnd w:id="0"/>
    </w:p>
    <w:p w14:paraId="281B577D" w14:textId="77777777" w:rsidR="00D72B0C" w:rsidRDefault="00D72B0C" w:rsidP="00D72B0C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sz w:val="28"/>
          <w:szCs w:val="28"/>
        </w:rPr>
      </w:pPr>
    </w:p>
    <w:p w14:paraId="3BF82AB4" w14:textId="77777777" w:rsidR="00D72B0C" w:rsidRDefault="00D72B0C" w:rsidP="00D72B0C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>
        <w:rPr>
          <w:rStyle w:val="a3"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планом работы МКУ «Дербентское городское управление   образования» </w:t>
      </w:r>
      <w:r>
        <w:rPr>
          <w:sz w:val="28"/>
        </w:rPr>
        <w:t xml:space="preserve">и в целях выявления, поддержки и поощрения эффективно работающих педагогов дошкольных образовательных организаций 29 марта 2022 г. состоялся муниципальный этап </w:t>
      </w:r>
      <w:r>
        <w:rPr>
          <w:rStyle w:val="a3"/>
          <w:b w:val="0"/>
          <w:bCs/>
          <w:sz w:val="28"/>
          <w:szCs w:val="28"/>
        </w:rPr>
        <w:t>Республиканского профессионального конкурса «Воспитатель года Дагестана-2022».</w:t>
      </w:r>
      <w:r>
        <w:rPr>
          <w:rStyle w:val="a3"/>
          <w:sz w:val="28"/>
          <w:szCs w:val="28"/>
        </w:rPr>
        <w:t xml:space="preserve">       </w:t>
      </w:r>
      <w:r>
        <w:t xml:space="preserve"> </w:t>
      </w:r>
    </w:p>
    <w:p w14:paraId="3A8B227E" w14:textId="297BE9CF" w:rsidR="00D72B0C" w:rsidRDefault="00D72B0C" w:rsidP="00D72B0C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участие в Конкурсе было подано </w:t>
      </w:r>
      <w:r w:rsidR="00F169D1">
        <w:rPr>
          <w:sz w:val="28"/>
          <w:szCs w:val="28"/>
        </w:rPr>
        <w:t>2</w:t>
      </w:r>
      <w:r>
        <w:rPr>
          <w:sz w:val="28"/>
          <w:szCs w:val="28"/>
        </w:rPr>
        <w:t>0 заявок из дошкольных образовательных учреждений города.</w:t>
      </w:r>
    </w:p>
    <w:p w14:paraId="06B71338" w14:textId="77777777" w:rsidR="00D72B0C" w:rsidRDefault="00D72B0C" w:rsidP="00D72B0C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ходе Конкурса участники использовали информационно- коммуникативные технологии как ресурс повышения качества деятельности, транслировали образовательные технологии, отражающие современные тенденции развития дошкольного образования.</w:t>
      </w:r>
    </w:p>
    <w:p w14:paraId="3868FDD9" w14:textId="77777777" w:rsidR="00D72B0C" w:rsidRDefault="00D72B0C" w:rsidP="00D72B0C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итогам </w:t>
      </w:r>
      <w:r>
        <w:rPr>
          <w:sz w:val="28"/>
          <w:szCs w:val="28"/>
          <w:lang w:val="en-US"/>
        </w:rPr>
        <w:t>II</w:t>
      </w:r>
      <w:r w:rsidRPr="00D72B0C">
        <w:rPr>
          <w:sz w:val="28"/>
          <w:szCs w:val="28"/>
        </w:rPr>
        <w:t xml:space="preserve"> </w:t>
      </w:r>
      <w:r>
        <w:rPr>
          <w:sz w:val="28"/>
          <w:szCs w:val="28"/>
        </w:rPr>
        <w:t>тура были выявлены победитель и призёры.</w:t>
      </w:r>
    </w:p>
    <w:p w14:paraId="2EDF31A5" w14:textId="22013180" w:rsidR="00D72B0C" w:rsidRDefault="00D72B0C" w:rsidP="00D72B0C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Исходя из вышеизложенного</w:t>
      </w:r>
      <w:r w:rsidR="00E30751">
        <w:rPr>
          <w:sz w:val="28"/>
          <w:szCs w:val="28"/>
        </w:rPr>
        <w:t>,</w:t>
      </w:r>
    </w:p>
    <w:p w14:paraId="4380492E" w14:textId="77777777" w:rsidR="00D72B0C" w:rsidRDefault="00D72B0C" w:rsidP="00D72B0C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2B843311" w14:textId="77777777" w:rsidR="00D72B0C" w:rsidRDefault="00D72B0C" w:rsidP="00D72B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14:paraId="09A7E65A" w14:textId="77777777" w:rsidR="00D72B0C" w:rsidRDefault="00D72B0C" w:rsidP="00D72B0C">
      <w:pPr>
        <w:jc w:val="center"/>
        <w:rPr>
          <w:b/>
          <w:sz w:val="28"/>
          <w:szCs w:val="28"/>
        </w:rPr>
      </w:pPr>
    </w:p>
    <w:p w14:paraId="093CAFA3" w14:textId="77777777" w:rsidR="00D72B0C" w:rsidRDefault="00D72B0C" w:rsidP="00E307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результаты муниципального </w:t>
      </w:r>
      <w:bookmarkStart w:id="1" w:name="_Hlk67651611"/>
      <w:bookmarkStart w:id="2" w:name="_Hlk67651476"/>
      <w:r>
        <w:rPr>
          <w:sz w:val="28"/>
          <w:szCs w:val="28"/>
        </w:rPr>
        <w:t xml:space="preserve">этапа Республиканского профессионального конкурса «Воспитатель года Дагестана-2022» (далее-Конкурс) </w:t>
      </w:r>
      <w:bookmarkEnd w:id="1"/>
      <w:r>
        <w:rPr>
          <w:sz w:val="28"/>
          <w:szCs w:val="28"/>
        </w:rPr>
        <w:t>(приложение№1).</w:t>
      </w:r>
    </w:p>
    <w:bookmarkEnd w:id="2"/>
    <w:p w14:paraId="782AC8BE" w14:textId="77777777" w:rsidR="00D72B0C" w:rsidRDefault="00D72B0C" w:rsidP="00E30751">
      <w:pPr>
        <w:ind w:left="-2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2.Начальнику отдела общего и дошкольного образования (Аскерова У.Ю.):</w:t>
      </w:r>
    </w:p>
    <w:p w14:paraId="1C641AA2" w14:textId="77777777" w:rsidR="00D72B0C" w:rsidRDefault="00D72B0C" w:rsidP="00E307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-наградить дипломами победителей и призеров муниципального этапа   Конкурса.</w:t>
      </w:r>
    </w:p>
    <w:p w14:paraId="475E8B33" w14:textId="77777777" w:rsidR="00D72B0C" w:rsidRDefault="00D72B0C" w:rsidP="00E30751">
      <w:pPr>
        <w:jc w:val="both"/>
        <w:rPr>
          <w:sz w:val="28"/>
          <w:szCs w:val="28"/>
        </w:rPr>
      </w:pPr>
      <w:r>
        <w:rPr>
          <w:sz w:val="28"/>
          <w:szCs w:val="28"/>
        </w:rPr>
        <w:t>3.Контроль за исполнением настоящего приказа возложить на заместителя</w:t>
      </w:r>
    </w:p>
    <w:p w14:paraId="110EEEE9" w14:textId="2EF5AD2C" w:rsidR="00D72B0C" w:rsidRDefault="00D72B0C" w:rsidP="00E30751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начальника Р.Абдуселимову.</w:t>
      </w:r>
    </w:p>
    <w:p w14:paraId="04F009C9" w14:textId="77777777" w:rsidR="00D72B0C" w:rsidRDefault="00D72B0C" w:rsidP="00E30751">
      <w:pPr>
        <w:ind w:left="-142"/>
        <w:jc w:val="both"/>
        <w:rPr>
          <w:sz w:val="28"/>
          <w:szCs w:val="28"/>
        </w:rPr>
      </w:pPr>
    </w:p>
    <w:p w14:paraId="07B40CC9" w14:textId="77777777" w:rsidR="00D72B0C" w:rsidRDefault="00D72B0C" w:rsidP="00E30751">
      <w:pPr>
        <w:ind w:left="-142"/>
        <w:jc w:val="both"/>
        <w:rPr>
          <w:sz w:val="28"/>
          <w:szCs w:val="28"/>
        </w:rPr>
      </w:pPr>
    </w:p>
    <w:p w14:paraId="215B274E" w14:textId="77777777" w:rsidR="00D72B0C" w:rsidRDefault="00D72B0C" w:rsidP="00D72B0C">
      <w:pPr>
        <w:jc w:val="both"/>
        <w:rPr>
          <w:b/>
          <w:sz w:val="28"/>
          <w:szCs w:val="28"/>
        </w:rPr>
      </w:pPr>
    </w:p>
    <w:p w14:paraId="40FF9C39" w14:textId="77777777" w:rsidR="00D72B0C" w:rsidRDefault="00D72B0C" w:rsidP="00D72B0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Начальник                                                                                              Ч. Алиева</w:t>
      </w:r>
    </w:p>
    <w:p w14:paraId="068999F6" w14:textId="07AB167D" w:rsidR="00D72B0C" w:rsidRDefault="00D72B0C" w:rsidP="00D72B0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</w:t>
      </w:r>
    </w:p>
    <w:p w14:paraId="498A6F0F" w14:textId="77777777" w:rsidR="00D72B0C" w:rsidRDefault="00D72B0C" w:rsidP="00D72B0C">
      <w:pPr>
        <w:jc w:val="both"/>
        <w:rPr>
          <w:b/>
          <w:sz w:val="28"/>
          <w:szCs w:val="28"/>
        </w:rPr>
      </w:pPr>
    </w:p>
    <w:p w14:paraId="67E42D8F" w14:textId="77777777" w:rsidR="00D72B0C" w:rsidRDefault="00D72B0C" w:rsidP="00D72B0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</w:t>
      </w:r>
      <w:r>
        <w:rPr>
          <w:sz w:val="28"/>
          <w:szCs w:val="28"/>
        </w:rPr>
        <w:t>Приложение№1</w:t>
      </w:r>
    </w:p>
    <w:p w14:paraId="37B4B3D2" w14:textId="77777777" w:rsidR="00D72B0C" w:rsidRDefault="00D72B0C" w:rsidP="00D72B0C">
      <w:pPr>
        <w:tabs>
          <w:tab w:val="left" w:pos="3810"/>
        </w:tabs>
        <w:jc w:val="right"/>
        <w:rPr>
          <w:sz w:val="28"/>
          <w:szCs w:val="28"/>
        </w:rPr>
      </w:pPr>
    </w:p>
    <w:p w14:paraId="2A635635" w14:textId="77777777" w:rsidR="00D72B0C" w:rsidRDefault="00D72B0C" w:rsidP="00D72B0C">
      <w:pPr>
        <w:tabs>
          <w:tab w:val="left" w:pos="3810"/>
        </w:tabs>
        <w:jc w:val="right"/>
        <w:rPr>
          <w:sz w:val="28"/>
          <w:szCs w:val="28"/>
        </w:rPr>
      </w:pPr>
    </w:p>
    <w:p w14:paraId="3FEEFDB4" w14:textId="77777777" w:rsidR="00D72B0C" w:rsidRDefault="00D72B0C" w:rsidP="00D72B0C">
      <w:pPr>
        <w:tabs>
          <w:tab w:val="left" w:pos="3810"/>
        </w:tabs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Результаты муниципального </w:t>
      </w:r>
      <w:r>
        <w:rPr>
          <w:b/>
          <w:bCs/>
          <w:sz w:val="28"/>
          <w:szCs w:val="28"/>
        </w:rPr>
        <w:t xml:space="preserve">этапа Республиканского конкурса </w:t>
      </w:r>
    </w:p>
    <w:p w14:paraId="4E87C30C" w14:textId="77777777" w:rsidR="00D72B0C" w:rsidRDefault="00D72B0C" w:rsidP="00D72B0C">
      <w:pPr>
        <w:tabs>
          <w:tab w:val="left" w:pos="3810"/>
        </w:tabs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«Воспитатель года Дагестана-2022»</w:t>
      </w:r>
    </w:p>
    <w:p w14:paraId="49528956" w14:textId="77777777" w:rsidR="00D72B0C" w:rsidRDefault="00D72B0C" w:rsidP="00D72B0C">
      <w:pPr>
        <w:tabs>
          <w:tab w:val="left" w:pos="3810"/>
        </w:tabs>
        <w:jc w:val="center"/>
        <w:rPr>
          <w:b/>
          <w:sz w:val="22"/>
          <w:szCs w:val="28"/>
        </w:rPr>
      </w:pPr>
    </w:p>
    <w:p w14:paraId="7E6B8A3F" w14:textId="77777777" w:rsidR="00D72B0C" w:rsidRDefault="00D72B0C" w:rsidP="00D72B0C">
      <w:pPr>
        <w:jc w:val="both"/>
        <w:rPr>
          <w:sz w:val="28"/>
          <w:szCs w:val="28"/>
        </w:rPr>
      </w:pPr>
      <w:r>
        <w:rPr>
          <w:sz w:val="28"/>
          <w:szCs w:val="28"/>
        </w:rPr>
        <w:t>1-е место–МБДОУ городского округа «город Дербент» «Центр развития ребенка Детский сад №30 «Улыбка», Сулейманова Наиля Гасановна</w:t>
      </w:r>
    </w:p>
    <w:p w14:paraId="7EA38333" w14:textId="77777777" w:rsidR="00D72B0C" w:rsidRDefault="00D72B0C" w:rsidP="00D72B0C">
      <w:pPr>
        <w:jc w:val="both"/>
        <w:rPr>
          <w:sz w:val="28"/>
          <w:szCs w:val="28"/>
        </w:rPr>
      </w:pPr>
    </w:p>
    <w:p w14:paraId="61ED4685" w14:textId="77777777" w:rsidR="00D72B0C" w:rsidRDefault="00D72B0C" w:rsidP="00D72B0C">
      <w:pPr>
        <w:jc w:val="both"/>
        <w:rPr>
          <w:sz w:val="28"/>
          <w:szCs w:val="28"/>
        </w:rPr>
      </w:pPr>
      <w:r>
        <w:rPr>
          <w:sz w:val="28"/>
          <w:szCs w:val="28"/>
        </w:rPr>
        <w:t>2-е место–МБДОУ городского округа «город Дербент» «Детский сад №12 «Теремок»», Алиева Сакинат Шамилевна</w:t>
      </w:r>
    </w:p>
    <w:p w14:paraId="66B7340E" w14:textId="77777777" w:rsidR="00D72B0C" w:rsidRDefault="00D72B0C" w:rsidP="00D72B0C">
      <w:pPr>
        <w:jc w:val="both"/>
        <w:rPr>
          <w:sz w:val="28"/>
          <w:szCs w:val="28"/>
        </w:rPr>
      </w:pPr>
      <w:r>
        <w:rPr>
          <w:sz w:val="28"/>
          <w:szCs w:val="28"/>
        </w:rPr>
        <w:t>2-е место- МБДОУ «Детский сад №25 «Золушка», Гаджиева Эсмира Фахратдиновна</w:t>
      </w:r>
    </w:p>
    <w:p w14:paraId="1D54F1D4" w14:textId="77777777" w:rsidR="00D72B0C" w:rsidRDefault="00D72B0C" w:rsidP="00D72B0C">
      <w:pPr>
        <w:jc w:val="both"/>
        <w:rPr>
          <w:sz w:val="28"/>
          <w:szCs w:val="28"/>
        </w:rPr>
      </w:pPr>
    </w:p>
    <w:p w14:paraId="5ECE0557" w14:textId="77777777" w:rsidR="00D72B0C" w:rsidRDefault="00D72B0C" w:rsidP="00D72B0C">
      <w:pPr>
        <w:jc w:val="both"/>
        <w:rPr>
          <w:sz w:val="28"/>
          <w:szCs w:val="28"/>
        </w:rPr>
      </w:pPr>
      <w:r>
        <w:rPr>
          <w:sz w:val="28"/>
          <w:szCs w:val="28"/>
        </w:rPr>
        <w:t>3-е место– МБДОУ «Детский сад №13 «Незабудка», Гаджиева Инга Садировна</w:t>
      </w:r>
    </w:p>
    <w:p w14:paraId="20AFC4B5" w14:textId="77777777" w:rsidR="00D72B0C" w:rsidRDefault="00D72B0C" w:rsidP="00D72B0C">
      <w:pPr>
        <w:jc w:val="both"/>
        <w:rPr>
          <w:sz w:val="28"/>
          <w:szCs w:val="28"/>
        </w:rPr>
      </w:pPr>
      <w:r>
        <w:rPr>
          <w:sz w:val="28"/>
          <w:szCs w:val="28"/>
        </w:rPr>
        <w:t>3-е место – МБДОУ городского округа «город Дербент «Дошкольное образовательное учреждение «Центр развития ребенка - детский сад №33» Сеидова Севиль Байрамгулиевна</w:t>
      </w:r>
    </w:p>
    <w:p w14:paraId="121A0F06" w14:textId="77777777" w:rsidR="00D72B0C" w:rsidRDefault="00D72B0C" w:rsidP="00D72B0C">
      <w:pPr>
        <w:jc w:val="both"/>
        <w:rPr>
          <w:sz w:val="28"/>
          <w:szCs w:val="28"/>
        </w:rPr>
      </w:pPr>
    </w:p>
    <w:p w14:paraId="0CBF26A9" w14:textId="77777777" w:rsidR="00D72B0C" w:rsidRDefault="00D72B0C" w:rsidP="00D72B0C">
      <w:pPr>
        <w:ind w:left="720"/>
        <w:jc w:val="both"/>
        <w:rPr>
          <w:sz w:val="28"/>
          <w:szCs w:val="28"/>
        </w:rPr>
      </w:pPr>
    </w:p>
    <w:p w14:paraId="1C3ACDD4" w14:textId="77777777" w:rsidR="00D72B0C" w:rsidRDefault="00D72B0C" w:rsidP="00D72B0C">
      <w:pPr>
        <w:ind w:left="720"/>
        <w:rPr>
          <w:sz w:val="28"/>
          <w:szCs w:val="28"/>
        </w:rPr>
      </w:pPr>
    </w:p>
    <w:p w14:paraId="772E7DAE" w14:textId="77777777" w:rsidR="00151A5E" w:rsidRDefault="00151A5E"/>
    <w:sectPr w:rsidR="00151A5E" w:rsidSect="00D72B0C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E9D"/>
    <w:rsid w:val="00151A5E"/>
    <w:rsid w:val="00976E9D"/>
    <w:rsid w:val="00D72B0C"/>
    <w:rsid w:val="00E30751"/>
    <w:rsid w:val="00F1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887B8"/>
  <w15:chartTrackingRefBased/>
  <w15:docId w15:val="{43436FAF-3AAC-4E52-9487-715B026D2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2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72B0C"/>
    <w:rPr>
      <w:rFonts w:ascii="Times New Roman" w:hAnsi="Times New Roman" w:cs="Times New Roman" w:hint="default"/>
      <w:b/>
      <w:bCs w:val="0"/>
    </w:rPr>
  </w:style>
  <w:style w:type="paragraph" w:styleId="a4">
    <w:name w:val="Normal (Web)"/>
    <w:basedOn w:val="a"/>
    <w:uiPriority w:val="99"/>
    <w:semiHidden/>
    <w:unhideWhenUsed/>
    <w:rsid w:val="00D72B0C"/>
    <w:pPr>
      <w:spacing w:before="100" w:beforeAutospacing="1" w:after="100" w:afterAutospacing="1"/>
    </w:pPr>
  </w:style>
  <w:style w:type="paragraph" w:styleId="a5">
    <w:name w:val="Title"/>
    <w:basedOn w:val="a"/>
    <w:next w:val="a"/>
    <w:link w:val="a6"/>
    <w:uiPriority w:val="99"/>
    <w:qFormat/>
    <w:rsid w:val="00D72B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6">
    <w:name w:val="Заголовок Знак"/>
    <w:basedOn w:val="a0"/>
    <w:link w:val="a5"/>
    <w:uiPriority w:val="99"/>
    <w:rsid w:val="00D72B0C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13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2022-04-04T08:05:00Z</dcterms:created>
  <dcterms:modified xsi:type="dcterms:W3CDTF">2022-04-07T12:41:00Z</dcterms:modified>
</cp:coreProperties>
</file>