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7BB95" w14:textId="03B42238" w:rsidR="00744C2F" w:rsidRPr="00744C2F" w:rsidRDefault="009F4E3A" w:rsidP="00744C2F">
      <w:pPr>
        <w:tabs>
          <w:tab w:val="left" w:pos="75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C2F">
        <w:rPr>
          <w:rFonts w:ascii="Times New Roman" w:hAnsi="Times New Roman" w:cs="Times New Roman"/>
          <w:b/>
          <w:sz w:val="28"/>
          <w:szCs w:val="28"/>
        </w:rPr>
        <w:t>Методика оценки качества РППС,</w:t>
      </w:r>
    </w:p>
    <w:p w14:paraId="6152B9E3" w14:textId="0D533470" w:rsidR="009F4E3A" w:rsidRPr="00744C2F" w:rsidRDefault="009F4E3A" w:rsidP="00744C2F">
      <w:pPr>
        <w:tabs>
          <w:tab w:val="left" w:pos="75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C2F">
        <w:rPr>
          <w:rFonts w:ascii="Times New Roman" w:hAnsi="Times New Roman" w:cs="Times New Roman"/>
          <w:b/>
          <w:sz w:val="28"/>
          <w:szCs w:val="28"/>
        </w:rPr>
        <w:t>организуемой педагогом в соответствии с ФГОСДО</w:t>
      </w:r>
    </w:p>
    <w:p w14:paraId="3DB22C55" w14:textId="77777777" w:rsidR="009F4E3A" w:rsidRPr="00744C2F" w:rsidRDefault="009F4E3A" w:rsidP="00744C2F">
      <w:pPr>
        <w:tabs>
          <w:tab w:val="left" w:pos="75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12FC85" w14:textId="77777777" w:rsidR="00744C2F" w:rsidRDefault="009F4E3A" w:rsidP="00744C2F">
      <w:pPr>
        <w:shd w:val="clear" w:color="auto" w:fill="FFFFFF"/>
        <w:spacing w:after="0" w:line="101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Карта обследования развивающей предметно –пространственной среды. Соблюдение норм СанПин.</w:t>
      </w:r>
    </w:p>
    <w:p w14:paraId="073AE43E" w14:textId="77777777" w:rsidR="00744C2F" w:rsidRDefault="00744C2F" w:rsidP="00744C2F">
      <w:pPr>
        <w:shd w:val="clear" w:color="auto" w:fill="FFFFFF"/>
        <w:spacing w:after="0" w:line="101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BF6729A" w14:textId="296E4ADE" w:rsidR="004513D4" w:rsidRPr="00744C2F" w:rsidRDefault="00CD6EFA" w:rsidP="00744C2F">
      <w:pPr>
        <w:shd w:val="clear" w:color="auto" w:fill="FFFFFF"/>
        <w:spacing w:after="0" w:line="101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pict w14:anchorId="2E0F45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ello_html_m2498b6e2.gif" style="position:absolute;left:0;text-align:left;margin-left:0;margin-top:0;width:24pt;height:24pt;z-index:251658240;mso-position-horizontal:left;mso-position-vertical-relative:line" o:allowoverlap="f">
            <w10:wrap type="square"/>
          </v:shape>
        </w:pict>
      </w:r>
      <w:r w:rsidR="009F4E3A"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Наличие оборудования для формирования культурно – гигиенических навыков</w:t>
      </w:r>
    </w:p>
    <w:p w14:paraId="08972FED" w14:textId="77777777" w:rsidR="009F4E3A" w:rsidRPr="00744C2F" w:rsidRDefault="009F4E3A" w:rsidP="00744C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(индивидуальные стаканчики, полотенца на каждого ребенка)</w:t>
      </w:r>
    </w:p>
    <w:p w14:paraId="2B16507F" w14:textId="77777777" w:rsidR="009F4E3A" w:rsidRPr="00744C2F" w:rsidRDefault="009F4E3A" w:rsidP="009F4E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Наличие в группе условий для проведения гигиенических процедур</w:t>
      </w:r>
    </w:p>
    <w:p w14:paraId="121AD0DC" w14:textId="77777777" w:rsidR="009F4E3A" w:rsidRPr="00744C2F" w:rsidRDefault="009F4E3A" w:rsidP="009F4E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Наличие в </w:t>
      </w:r>
      <w:proofErr w:type="gramStart"/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группе  условий</w:t>
      </w:r>
      <w:proofErr w:type="gramEnd"/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проведения закаливающих процедур</w:t>
      </w:r>
    </w:p>
    <w:p w14:paraId="29CB4EA8" w14:textId="77777777" w:rsidR="009F4E3A" w:rsidRPr="00744C2F" w:rsidRDefault="009F4E3A" w:rsidP="009F4E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игрушки безвредны для здоровья детей, имеют надлежащий вид и целостность.</w:t>
      </w:r>
    </w:p>
    <w:p w14:paraId="7795487D" w14:textId="77777777" w:rsidR="009F4E3A" w:rsidRPr="00744C2F" w:rsidRDefault="009F4E3A" w:rsidP="009F4E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используются для игр детей </w:t>
      </w:r>
      <w:proofErr w:type="spellStart"/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мягконабивные</w:t>
      </w:r>
      <w:proofErr w:type="spellEnd"/>
      <w:r w:rsidRPr="00744C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ворсовые игрушки.</w:t>
      </w:r>
    </w:p>
    <w:tbl>
      <w:tblPr>
        <w:tblStyle w:val="a4"/>
        <w:tblW w:w="15418" w:type="dxa"/>
        <w:tblLayout w:type="fixed"/>
        <w:tblLook w:val="04A0" w:firstRow="1" w:lastRow="0" w:firstColumn="1" w:lastColumn="0" w:noHBand="0" w:noVBand="1"/>
      </w:tblPr>
      <w:tblGrid>
        <w:gridCol w:w="1243"/>
        <w:gridCol w:w="2410"/>
        <w:gridCol w:w="1984"/>
        <w:gridCol w:w="5953"/>
        <w:gridCol w:w="851"/>
        <w:gridCol w:w="2977"/>
      </w:tblGrid>
      <w:tr w:rsidR="009F4E3A" w:rsidRPr="009F4E3A" w14:paraId="3DCAC989" w14:textId="77777777" w:rsidTr="00481AB8">
        <w:trPr>
          <w:trHeight w:val="666"/>
        </w:trPr>
        <w:tc>
          <w:tcPr>
            <w:tcW w:w="124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350ACBDC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РППС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7A3B98DA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Объекты самооценки/ оценки специалиста АК 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5B63CC8B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Соответствующая </w:t>
            </w:r>
            <w:proofErr w:type="spellStart"/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подшкала</w:t>
            </w:r>
            <w:proofErr w:type="spellEnd"/>
            <w:r w:rsidRPr="009F4E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ECERS-R</w:t>
            </w:r>
          </w:p>
        </w:tc>
        <w:tc>
          <w:tcPr>
            <w:tcW w:w="595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1EAAD953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и индикаторы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1B5FFD0D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Соответствие индикаторам </w:t>
            </w:r>
          </w:p>
          <w:p w14:paraId="4C7BA288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-/+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3E1707D5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Рекомендованные баллы</w:t>
            </w:r>
          </w:p>
          <w:p w14:paraId="14945AB6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(общее максимальное количество –</w:t>
            </w:r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1A68B3EA" w14:textId="77777777" w:rsidR="009F4E3A" w:rsidRPr="009F4E3A" w:rsidRDefault="009F4E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4E3A" w:rsidRPr="009F4E3A" w14:paraId="2805D6FB" w14:textId="77777777" w:rsidTr="00481AB8">
        <w:trPr>
          <w:trHeight w:val="698"/>
        </w:trPr>
        <w:tc>
          <w:tcPr>
            <w:tcW w:w="124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27A26915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b/>
              </w:rPr>
              <w:t>1.Насыщен</w:t>
            </w:r>
            <w:r w:rsidRPr="009F4E3A">
              <w:rPr>
                <w:b/>
              </w:rPr>
              <w:softHyphen/>
              <w:t xml:space="preserve">ность и </w:t>
            </w:r>
            <w:proofErr w:type="spellStart"/>
            <w:r w:rsidRPr="009F4E3A">
              <w:rPr>
                <w:b/>
              </w:rPr>
              <w:t>Полифункциональностьсреды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CA61C14" w14:textId="77777777" w:rsidR="009F4E3A" w:rsidRPr="009F4E3A" w:rsidRDefault="009F4E3A" w:rsidP="004513D4">
            <w:pPr>
              <w:pStyle w:val="Default"/>
              <w:spacing w:line="276" w:lineRule="auto"/>
              <w:rPr>
                <w:b/>
                <w:u w:val="single"/>
              </w:rPr>
            </w:pPr>
            <w:r w:rsidRPr="009F4E3A">
              <w:rPr>
                <w:b/>
                <w:u w:val="single"/>
              </w:rPr>
              <w:t>1.1 Рабочий сектор</w:t>
            </w:r>
          </w:p>
          <w:p w14:paraId="2B8FEFC0" w14:textId="3988CACF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Наличие пространств (центров), обеспечивающих игровую, познавательную, исследовательскую и творческую активность всех воспитанников,</w:t>
            </w:r>
            <w:r w:rsidR="00481AB8">
              <w:t xml:space="preserve"> </w:t>
            </w:r>
            <w:r w:rsidRPr="009F4E3A">
              <w:rPr>
                <w:spacing w:val="-20"/>
              </w:rPr>
              <w:t>экспериментировани</w:t>
            </w:r>
            <w:r w:rsidRPr="009F4E3A">
              <w:t xml:space="preserve">е с </w:t>
            </w:r>
            <w:r w:rsidRPr="009F4E3A">
              <w:lastRenderedPageBreak/>
              <w:t xml:space="preserve">доступными детям </w:t>
            </w:r>
            <w:proofErr w:type="gramStart"/>
            <w:r w:rsidRPr="009F4E3A">
              <w:t xml:space="preserve">материалами </w:t>
            </w:r>
            <w:r w:rsidR="004513D4">
              <w:t>.</w:t>
            </w:r>
            <w:proofErr w:type="gramEnd"/>
          </w:p>
          <w:p w14:paraId="4BED7357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F6E9B3B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Вариативные модули: </w:t>
            </w:r>
          </w:p>
          <w:p w14:paraId="01462358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«Живая природа»;</w:t>
            </w:r>
          </w:p>
          <w:p w14:paraId="7AC692A6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«Неживая природа»;</w:t>
            </w:r>
          </w:p>
          <w:p w14:paraId="2EF4E68A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«Экспериментирование-</w:t>
            </w:r>
          </w:p>
          <w:p w14:paraId="043D014C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Исследовательская деятельность»;</w:t>
            </w:r>
          </w:p>
          <w:p w14:paraId="336766D3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«Сенсорика – конструирование»;</w:t>
            </w:r>
          </w:p>
          <w:p w14:paraId="20E0788F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«Математическое развитие»;</w:t>
            </w:r>
          </w:p>
          <w:p w14:paraId="5E7DB98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«Освоение родного языка и литература»;</w:t>
            </w:r>
          </w:p>
          <w:p w14:paraId="18423C2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«Наследие культуры и социокультурные ценности»;</w:t>
            </w:r>
          </w:p>
          <w:p w14:paraId="400A065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«Гендерное воспитание» и т.п.</w:t>
            </w:r>
          </w:p>
          <w:p w14:paraId="5BA252EE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54630D" w14:textId="77777777" w:rsidR="009F4E3A" w:rsidRPr="009F4E3A" w:rsidRDefault="009F4E3A" w:rsidP="004513D4">
            <w:pPr>
              <w:pStyle w:val="Default"/>
              <w:tabs>
                <w:tab w:val="left" w:pos="219"/>
              </w:tabs>
              <w:spacing w:line="276" w:lineRule="auto"/>
            </w:pP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968EDD3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lastRenderedPageBreak/>
              <w:t>«Природа/наука»</w:t>
            </w:r>
          </w:p>
          <w:p w14:paraId="3978741F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«Песок/вода»</w:t>
            </w:r>
          </w:p>
          <w:p w14:paraId="5D0B9324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«Мелкая моторика»</w:t>
            </w:r>
          </w:p>
          <w:p w14:paraId="2018A9AA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«Кубики»</w:t>
            </w:r>
          </w:p>
          <w:p w14:paraId="6D31B393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«Математика/счет»</w:t>
            </w:r>
          </w:p>
          <w:p w14:paraId="26C2FFEC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«Содействие принятию многообразия»</w:t>
            </w:r>
          </w:p>
          <w:p w14:paraId="21E0BB68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 xml:space="preserve">«Книги и </w:t>
            </w:r>
            <w:r w:rsidRPr="009F4E3A">
              <w:lastRenderedPageBreak/>
              <w:t>иллюстрации»</w:t>
            </w:r>
          </w:p>
          <w:p w14:paraId="458240E0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«Обустройство пространства для игр»</w:t>
            </w:r>
          </w:p>
          <w:p w14:paraId="30FF9EC7" w14:textId="77777777" w:rsidR="009F4E3A" w:rsidRPr="009F4E3A" w:rsidRDefault="009F4E3A" w:rsidP="004513D4">
            <w:pPr>
              <w:pStyle w:val="Default"/>
              <w:spacing w:line="276" w:lineRule="auto"/>
            </w:pPr>
          </w:p>
        </w:tc>
        <w:tc>
          <w:tcPr>
            <w:tcW w:w="595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hideMark/>
          </w:tcPr>
          <w:p w14:paraId="597B041F" w14:textId="0AB76ACC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b/>
              </w:rPr>
              <w:lastRenderedPageBreak/>
              <w:t>1.1.1</w:t>
            </w:r>
            <w:r w:rsidRPr="009F4E3A">
              <w:t xml:space="preserve">Наличие в группе не менее </w:t>
            </w:r>
            <w:r w:rsidRPr="009F4E3A">
              <w:rPr>
                <w:b/>
              </w:rPr>
              <w:t>5 модулей</w:t>
            </w:r>
            <w:r w:rsidRPr="009F4E3A">
              <w:t xml:space="preserve"> пространства рабочего сектора, обеспечивающих</w:t>
            </w:r>
            <w:r w:rsidR="004513D4">
              <w:t xml:space="preserve"> </w:t>
            </w:r>
            <w:r w:rsidRPr="009F4E3A">
              <w:rPr>
                <w:b/>
              </w:rPr>
              <w:t>познавательную, исследовательскую и творческую активность</w:t>
            </w:r>
            <w:r w:rsidRPr="009F4E3A">
              <w:t xml:space="preserve"> всех воспитанников, экспериментирование с доступными детям материалами</w:t>
            </w:r>
            <w:r w:rsidR="004513D4">
              <w:t xml:space="preserve"> </w:t>
            </w:r>
            <w:r w:rsidRPr="009F4E3A">
              <w:t xml:space="preserve">в соответствии с ООП ДОО. 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F59EC35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7C78A05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14:paraId="5D069058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DC7874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E3A" w:rsidRPr="009F4E3A" w14:paraId="16D9ED67" w14:textId="77777777" w:rsidTr="00481AB8">
        <w:trPr>
          <w:trHeight w:val="540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031510B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5A2DD793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BB3FF9E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hideMark/>
          </w:tcPr>
          <w:p w14:paraId="33621961" w14:textId="77777777" w:rsidR="009F4E3A" w:rsidRPr="009F4E3A" w:rsidRDefault="009F4E3A" w:rsidP="004513D4">
            <w:pPr>
              <w:pStyle w:val="Default"/>
              <w:spacing w:line="276" w:lineRule="auto"/>
              <w:ind w:left="34" w:firstLine="425"/>
              <w:jc w:val="both"/>
            </w:pPr>
            <w:r w:rsidRPr="009F4E3A">
              <w:t xml:space="preserve">Наличие в группе </w:t>
            </w:r>
            <w:r w:rsidRPr="009F4E3A">
              <w:rPr>
                <w:b/>
              </w:rPr>
              <w:t>4 модулей</w:t>
            </w:r>
            <w:r w:rsidRPr="009F4E3A">
              <w:t xml:space="preserve"> пространства рабочего сектора, частично обеспечивающих познавательную, исследовательскую и творческую активность всех воспитанников, экспериментирование с доступными детям материалами в соответствии с ООП ДОУ.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57474EE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FB6AE5E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4C392B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1 балл</w:t>
            </w:r>
          </w:p>
          <w:p w14:paraId="5D3A0B8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E3A" w:rsidRPr="009F4E3A" w14:paraId="1B48B342" w14:textId="77777777" w:rsidTr="00481AB8">
        <w:trPr>
          <w:trHeight w:val="571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41753F57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4A0BCBEA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419AABA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5B7B866" w14:textId="77777777" w:rsidR="009F4E3A" w:rsidRPr="009F4E3A" w:rsidRDefault="009F4E3A" w:rsidP="004513D4">
            <w:pPr>
              <w:pStyle w:val="Default"/>
              <w:spacing w:line="276" w:lineRule="auto"/>
              <w:ind w:left="34" w:firstLine="425"/>
              <w:jc w:val="both"/>
            </w:pPr>
            <w:r w:rsidRPr="009F4E3A">
              <w:t>Минимальное зонирование (</w:t>
            </w:r>
            <w:r w:rsidRPr="009F4E3A">
              <w:rPr>
                <w:b/>
              </w:rPr>
              <w:t>менее 4 модулей</w:t>
            </w:r>
            <w:r w:rsidRPr="009F4E3A">
              <w:t xml:space="preserve"> пространства рабочего сектора),</w:t>
            </w:r>
          </w:p>
          <w:p w14:paraId="542A0AA1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слабо обеспечивающих познавательную, исследовательскую и творческую активность всех воспитанников, экспериментирование в соответствии с ООП ДОУ.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BE699B4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8A378B8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AD4B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9FD203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0 баллов</w:t>
            </w:r>
          </w:p>
        </w:tc>
      </w:tr>
      <w:tr w:rsidR="009F4E3A" w:rsidRPr="009F4E3A" w14:paraId="6321DE69" w14:textId="77777777" w:rsidTr="00481AB8">
        <w:trPr>
          <w:trHeight w:val="811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4F11A04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723D96B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3FCB8754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14:paraId="7E1378CE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rPr>
                <w:b/>
              </w:rPr>
              <w:t>1.1.2</w:t>
            </w:r>
            <w:r w:rsidRPr="009F4E3A">
              <w:t xml:space="preserve"> - Наблюдение за игровым пространством не затруднено.</w:t>
            </w:r>
          </w:p>
          <w:p w14:paraId="4C0E6821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Пространство организовано так, что достаточно места для осуществления одновременно нескольких форм активности различными группами воспитанников (центры не «конкурируют» по территории)</w:t>
            </w:r>
          </w:p>
          <w:p w14:paraId="5FBD860A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Количество книг достаточно для воспитанников (списочная численность/2).</w:t>
            </w:r>
          </w:p>
          <w:p w14:paraId="04CC157D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Книги разнообразны по тематике и жанру, художественной форме (проза/поэзия/комикс) и соответствуют уровню развития и интересам воспитанников.</w:t>
            </w:r>
          </w:p>
          <w:p w14:paraId="24610672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Книги и наглядные материалы отражают и поддерживают текущую деятельность группы.</w:t>
            </w:r>
          </w:p>
          <w:p w14:paraId="3941196F" w14:textId="01A1BDB2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-Наглядные/раздаточные/дидактические</w:t>
            </w:r>
            <w:r w:rsidR="00CF55AE">
              <w:t xml:space="preserve"> </w:t>
            </w:r>
            <w:r w:rsidRPr="009F4E3A">
              <w:t>материалы разнообразны и соответствуют уровню развития и интересам воспитанников.</w:t>
            </w:r>
          </w:p>
          <w:p w14:paraId="11797EE2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Доступно много различных материалов по математике, соответствующих уровню развития детей (напр., материалы для счета, измерения, изучения формы и т.д.).</w:t>
            </w:r>
          </w:p>
          <w:p w14:paraId="7D05697B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Доступны крупные кубики, в том числе изготовленные вместе с воспитанниками.</w:t>
            </w:r>
          </w:p>
          <w:p w14:paraId="53AC9B87" w14:textId="77777777" w:rsidR="009F4E3A" w:rsidRPr="009F4E3A" w:rsidRDefault="009F4E3A" w:rsidP="004513D4">
            <w:pPr>
              <w:pStyle w:val="Default"/>
              <w:spacing w:line="276" w:lineRule="auto"/>
              <w:ind w:left="34"/>
              <w:jc w:val="both"/>
            </w:pPr>
            <w:r w:rsidRPr="009F4E3A">
              <w:t>- Доступны</w:t>
            </w:r>
            <w:r w:rsidR="004513D4">
              <w:t xml:space="preserve"> </w:t>
            </w:r>
            <w:r w:rsidRPr="009F4E3A">
              <w:t xml:space="preserve">коллекции разнообразных материалов для конструирования (с разными механизмами скрепления, </w:t>
            </w:r>
            <w:r w:rsidRPr="009F4E3A">
              <w:lastRenderedPageBreak/>
              <w:t xml:space="preserve">из разных материалов и др.) и развития мелкой моторики (бусы, колышки, </w:t>
            </w:r>
            <w:proofErr w:type="spellStart"/>
            <w:r w:rsidRPr="009F4E3A">
              <w:t>пазлы</w:t>
            </w:r>
            <w:proofErr w:type="spellEnd"/>
            <w:r w:rsidRPr="009F4E3A">
              <w:t>…)</w:t>
            </w:r>
          </w:p>
          <w:p w14:paraId="1FD77006" w14:textId="00BA6B6A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 модулях, обеспечивающих наблюдение за живой/неживой природой, экспериментирование, представлены коллекции природных объектов, живых существ (комнатных растений), книги/игры/игрушки,</w:t>
            </w:r>
            <w:r w:rsidR="00481AB8">
              <w:t xml:space="preserve"> </w:t>
            </w:r>
            <w:r w:rsidRPr="009F4E3A">
              <w:t>связанные с природой, экспериментированием (магниты, увеличительные стекла, предметы с различными сенсорными свойствами и др.).</w:t>
            </w:r>
          </w:p>
          <w:p w14:paraId="26F151D3" w14:textId="77777777" w:rsidR="009F4E3A" w:rsidRPr="009F4E3A" w:rsidRDefault="009F4E3A" w:rsidP="004513D4">
            <w:pPr>
              <w:pStyle w:val="Default"/>
              <w:spacing w:line="276" w:lineRule="auto"/>
              <w:jc w:val="both"/>
              <w:rPr>
                <w:color w:val="002060"/>
              </w:rPr>
            </w:pPr>
            <w:r w:rsidRPr="009F4E3A">
              <w:t xml:space="preserve">- </w:t>
            </w:r>
            <w:r w:rsidRPr="009F4E3A">
              <w:rPr>
                <w:color w:val="002060"/>
              </w:rPr>
              <w:t>Материалы среды позитивно демонстрируют разнообразие (напр., людей разных этнических групп, культур, возрастов, полов, способностей).</w:t>
            </w:r>
          </w:p>
          <w:p w14:paraId="12DCD59C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 xml:space="preserve">- В оформлении пространства модулей используются фотографии (иные изображения) активностей воспитанников, связанных с познавательной деятельностью и экспериментированием, в том числе и на улице.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CFB7FDD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76511F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1B6FBC14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F0257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1о-13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характеристикам – 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14:paraId="11598A7E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22B0CE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7-9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1 балл</w:t>
            </w:r>
          </w:p>
          <w:p w14:paraId="54E5AF0B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791B88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7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0 баллов</w:t>
            </w:r>
          </w:p>
        </w:tc>
      </w:tr>
      <w:tr w:rsidR="009F4E3A" w:rsidRPr="009F4E3A" w14:paraId="530CA795" w14:textId="77777777" w:rsidTr="00481AB8">
        <w:trPr>
          <w:trHeight w:val="449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255E5037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2E38214D" w14:textId="77777777" w:rsidR="009F4E3A" w:rsidRPr="009F4E3A" w:rsidRDefault="009F4E3A" w:rsidP="004513D4">
            <w:pPr>
              <w:pStyle w:val="Default"/>
              <w:spacing w:line="276" w:lineRule="auto"/>
              <w:rPr>
                <w:b/>
                <w:u w:val="single"/>
              </w:rPr>
            </w:pPr>
            <w:r w:rsidRPr="009F4E3A">
              <w:rPr>
                <w:b/>
                <w:u w:val="single"/>
              </w:rPr>
              <w:t>1.2 Активный сектор</w:t>
            </w:r>
          </w:p>
          <w:p w14:paraId="3A626037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Наличие пространств (центров), обеспечивающих двигательную активность, в том числе развитие крупной моторики, поддержку ролевой игры и музыкально-театрализованной деятельности</w:t>
            </w:r>
          </w:p>
          <w:p w14:paraId="6B11DE44" w14:textId="77777777" w:rsidR="009F4E3A" w:rsidRPr="009F4E3A" w:rsidRDefault="009F4E3A" w:rsidP="004513D4">
            <w:pPr>
              <w:pStyle w:val="Default"/>
              <w:tabs>
                <w:tab w:val="left" w:pos="219"/>
              </w:tabs>
              <w:spacing w:line="276" w:lineRule="auto"/>
              <w:rPr>
                <w:b/>
              </w:rPr>
            </w:pPr>
          </w:p>
          <w:p w14:paraId="2788D110" w14:textId="77777777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  <w:rPr>
                <w:b/>
              </w:rPr>
            </w:pPr>
            <w:r w:rsidRPr="009F4E3A">
              <w:rPr>
                <w:b/>
              </w:rPr>
              <w:lastRenderedPageBreak/>
              <w:t xml:space="preserve">Вариативные модули: </w:t>
            </w:r>
          </w:p>
          <w:p w14:paraId="46C91E1E" w14:textId="6752DF9A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-«Физкультура и спорт»;</w:t>
            </w:r>
          </w:p>
          <w:p w14:paraId="2C952D6E" w14:textId="71590FA7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-«Сюжетно-ролевые игры» («Кухня», «Прачечная», «Семья», «Парикмахерская», «Поликлиника», «Автопарковка», «Дорожное движение» и т.п.);</w:t>
            </w:r>
          </w:p>
          <w:p w14:paraId="71FCA834" w14:textId="4BBB30FB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-«Мир звуков и музыки»;</w:t>
            </w:r>
          </w:p>
          <w:p w14:paraId="04CDCB87" w14:textId="77777777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 «Театр» и пр.</w:t>
            </w:r>
          </w:p>
          <w:p w14:paraId="6605BE9A" w14:textId="77777777" w:rsidR="009F4E3A" w:rsidRPr="009F4E3A" w:rsidRDefault="009F4E3A" w:rsidP="004513D4">
            <w:pPr>
              <w:pStyle w:val="a3"/>
              <w:tabs>
                <w:tab w:val="left" w:pos="151"/>
                <w:tab w:val="left" w:pos="219"/>
              </w:tabs>
              <w:spacing w:line="276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056DFB81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lastRenderedPageBreak/>
              <w:t>«Обустройство пространства для игр»</w:t>
            </w:r>
          </w:p>
          <w:p w14:paraId="67564A5E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«Оборудование для развития крупной моторики»</w:t>
            </w:r>
          </w:p>
          <w:p w14:paraId="746FF56D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«Ролевые игры»</w:t>
            </w:r>
          </w:p>
          <w:p w14:paraId="06274B6A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«Музыка/движение»</w:t>
            </w:r>
          </w:p>
          <w:p w14:paraId="2C84DBE1" w14:textId="77777777" w:rsidR="009F4E3A" w:rsidRPr="009F4E3A" w:rsidRDefault="009F4E3A" w:rsidP="004513D4">
            <w:pPr>
              <w:pStyle w:val="Default"/>
              <w:spacing w:line="276" w:lineRule="auto"/>
            </w:pPr>
          </w:p>
        </w:tc>
        <w:tc>
          <w:tcPr>
            <w:tcW w:w="595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FF40D51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b/>
              </w:rPr>
              <w:t>1.2.1</w:t>
            </w:r>
            <w:r w:rsidRPr="009F4E3A">
              <w:t xml:space="preserve"> Наличие </w:t>
            </w:r>
            <w:r w:rsidRPr="009F4E3A">
              <w:rPr>
                <w:b/>
              </w:rPr>
              <w:t>3 центров</w:t>
            </w:r>
            <w:r w:rsidR="004513D4">
              <w:rPr>
                <w:b/>
              </w:rPr>
              <w:t xml:space="preserve"> </w:t>
            </w:r>
            <w:r w:rsidRPr="009F4E3A">
              <w:t>деятельности активного сектора, обеспечивающих</w:t>
            </w:r>
            <w:r w:rsidR="004513D4">
              <w:t xml:space="preserve"> </w:t>
            </w:r>
            <w:r w:rsidRPr="009F4E3A">
              <w:rPr>
                <w:b/>
              </w:rPr>
              <w:t>двигательную, игровую (ролевой игры) и музыкально-театрализованную деятельность</w:t>
            </w:r>
            <w:r w:rsidRPr="009F4E3A">
              <w:t>, в соответствии с ООП ДОУ и возрастом воспитанников.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0AFE0A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64B1741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14:paraId="09C7DA41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E3A" w:rsidRPr="009F4E3A" w14:paraId="045D99C3" w14:textId="77777777" w:rsidTr="00481AB8">
        <w:trPr>
          <w:trHeight w:val="489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2785F34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58D2665F" w14:textId="77777777" w:rsidR="009F4E3A" w:rsidRPr="009F4E3A" w:rsidRDefault="009F4E3A" w:rsidP="004513D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1AAE2F38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7562F9E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 xml:space="preserve">Наличие </w:t>
            </w:r>
            <w:r w:rsidRPr="009F4E3A">
              <w:rPr>
                <w:b/>
              </w:rPr>
              <w:t>2 центров</w:t>
            </w:r>
            <w:r w:rsidRPr="009F4E3A">
              <w:t xml:space="preserve"> деятельности активного сектора, обеспечивающих двигательную, игровую (ролевой игры) и музыкально-театрализованную деятельность, в соответствии с ООП ДОУ и возрастом воспитанников.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06D83AF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461AEC2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1 балл</w:t>
            </w:r>
          </w:p>
          <w:p w14:paraId="627A2EAD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E3A" w:rsidRPr="009F4E3A" w14:paraId="491E37E6" w14:textId="77777777" w:rsidTr="00481AB8">
        <w:trPr>
          <w:trHeight w:val="455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15E08B6F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6251E0A3" w14:textId="77777777" w:rsidR="009F4E3A" w:rsidRPr="009F4E3A" w:rsidRDefault="009F4E3A" w:rsidP="004513D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7A23B9B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798558E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b/>
              </w:rPr>
              <w:t>Менее 2 центров</w:t>
            </w:r>
            <w:r w:rsidRPr="009F4E3A">
              <w:t xml:space="preserve"> деятельности активного сектора, обеспечивающих двигательную, игровую (ролевой игры) и музыкально-театрализованную деятельность, в соответствии с ООП ДОУ и возрастом воспитанников.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A170BB7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129513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0 баллов</w:t>
            </w:r>
          </w:p>
        </w:tc>
      </w:tr>
      <w:tr w:rsidR="009F4E3A" w:rsidRPr="009F4E3A" w14:paraId="5CC42725" w14:textId="77777777" w:rsidTr="00481AB8">
        <w:trPr>
          <w:trHeight w:val="46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275348E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411F7671" w14:textId="77777777" w:rsidR="009F4E3A" w:rsidRPr="009F4E3A" w:rsidRDefault="009F4E3A" w:rsidP="004513D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6F0FA85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46B8E80B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rPr>
                <w:b/>
              </w:rPr>
              <w:t>1.2.2</w:t>
            </w:r>
            <w:r w:rsidRPr="009F4E3A">
              <w:t xml:space="preserve"> - Демонстрируемое оборудование способствует развитию разнообразных умений (лазание, баланс, бег, </w:t>
            </w:r>
            <w:r w:rsidRPr="009F4E3A">
              <w:lastRenderedPageBreak/>
              <w:t>прыжки, вращение обруча, игра в мяч, метание предметов и др.).</w:t>
            </w:r>
          </w:p>
          <w:p w14:paraId="3EAAC5E3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Использующееся оборудование соответствует способностям воспитанников и возможностям пространства (не представлено оборудование, на использование которого может быть наложен запрет в помещении группы).</w:t>
            </w:r>
          </w:p>
          <w:p w14:paraId="387671C7" w14:textId="7952DDD6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Для ролевых игр отведена четко ограниченная часть помещения с пространством для игры и для упорядоченного хранения реквизита.</w:t>
            </w:r>
          </w:p>
          <w:p w14:paraId="32F7B0BE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 зоне ролевых игр представлено не менее 2 тематических пространств, наполненных атрибутами, соответствующими теме (например, посуда, игрушечная мебель, куклы, домашняя одежда для темы «Дом»).</w:t>
            </w:r>
          </w:p>
          <w:p w14:paraId="63442D82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 реквизите представлены атрибуты, позволяющие формировать половую идентичность (одежда и реквизит для традиционно женских и мужских занятий).</w:t>
            </w:r>
          </w:p>
          <w:p w14:paraId="4992AED1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 ролевых играх употребляется некоторый реквизит, характерный для разных культур (например, куклы различных этнических групп, этническая одежда и т.д.).</w:t>
            </w:r>
          </w:p>
          <w:p w14:paraId="1B49528F" w14:textId="7B15473C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-Детям доступно много материалов для занятий музыкой, которыми они могут пользоваться в соответствии с возрастом (например, музыкальный уголок с инструментами, проигрыватель, реквизит для танцев).</w:t>
            </w:r>
          </w:p>
          <w:p w14:paraId="66F0E820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 среде представлены музыкальные инструменты (предметы, способные к звукоизвлечению), изготовленные воспитанниками.</w:t>
            </w:r>
          </w:p>
          <w:p w14:paraId="43060BF6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 xml:space="preserve">-Наличие атрибутов театрализованной деятельности </w:t>
            </w:r>
            <w:r w:rsidRPr="009F4E3A">
              <w:lastRenderedPageBreak/>
              <w:t>(ширма-занавес, куклы-перчатки, театральные костюмы и др.), в том числе изготовленных вместе с воспитанниками.</w:t>
            </w:r>
          </w:p>
          <w:p w14:paraId="5A05AB44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268833CF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52385973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56CC7508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28F17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</w:t>
            </w:r>
            <w:r w:rsidR="00337AA0">
              <w:rPr>
                <w:rFonts w:ascii="Times New Roman" w:hAnsi="Times New Roman" w:cs="Times New Roman"/>
                <w:sz w:val="24"/>
                <w:szCs w:val="24"/>
              </w:rPr>
              <w:t xml:space="preserve"> - 9</w:t>
            </w: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характеристикам –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14:paraId="692867BA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204CDF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4-5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характеристикам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балл</w:t>
            </w:r>
          </w:p>
          <w:p w14:paraId="4831DBFB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D10546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4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0 баллов</w:t>
            </w:r>
          </w:p>
        </w:tc>
      </w:tr>
      <w:tr w:rsidR="009F4E3A" w:rsidRPr="009F4E3A" w14:paraId="191D7A81" w14:textId="77777777" w:rsidTr="00481AB8">
        <w:trPr>
          <w:trHeight w:val="247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6C1E92AD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6BEDE7B0" w14:textId="77777777" w:rsidR="009F4E3A" w:rsidRPr="009F4E3A" w:rsidRDefault="009F4E3A" w:rsidP="004513D4">
            <w:pPr>
              <w:pStyle w:val="Default"/>
              <w:spacing w:line="276" w:lineRule="auto"/>
              <w:rPr>
                <w:b/>
                <w:u w:val="single"/>
              </w:rPr>
            </w:pPr>
            <w:r w:rsidRPr="009F4E3A">
              <w:rPr>
                <w:b/>
                <w:u w:val="single"/>
              </w:rPr>
              <w:t>1.3 Спокойный сектор</w:t>
            </w:r>
          </w:p>
          <w:p w14:paraId="20DE3A0F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Центры (места), обеспечивающие возможности самовыражения детей, поддержку эмоционального благополучия.</w:t>
            </w:r>
          </w:p>
          <w:p w14:paraId="08661351" w14:textId="77777777" w:rsidR="009F4E3A" w:rsidRPr="009F4E3A" w:rsidRDefault="009F4E3A" w:rsidP="004513D4">
            <w:pPr>
              <w:pStyle w:val="Default"/>
              <w:spacing w:line="276" w:lineRule="auto"/>
            </w:pPr>
          </w:p>
          <w:p w14:paraId="4EFFB0F0" w14:textId="77777777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rPr>
                <w:b/>
              </w:rPr>
              <w:t>Вариативные модули</w:t>
            </w:r>
            <w:r w:rsidRPr="009F4E3A">
              <w:t xml:space="preserve"> (места): </w:t>
            </w:r>
          </w:p>
          <w:p w14:paraId="4233CEF7" w14:textId="43F63162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-«Место для отдыха и уединения»;</w:t>
            </w:r>
          </w:p>
          <w:p w14:paraId="5897A329" w14:textId="56D166A0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-«Центр творчества»;</w:t>
            </w:r>
          </w:p>
          <w:p w14:paraId="4C5B3608" w14:textId="3E4DA66B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-«Художественная мастерская»;</w:t>
            </w:r>
          </w:p>
          <w:p w14:paraId="6234BE73" w14:textId="3A5AE2CA" w:rsidR="009F4E3A" w:rsidRPr="009F4E3A" w:rsidRDefault="009F4E3A" w:rsidP="004513D4">
            <w:pPr>
              <w:pStyle w:val="Default"/>
              <w:tabs>
                <w:tab w:val="left" w:pos="192"/>
                <w:tab w:val="left" w:pos="219"/>
              </w:tabs>
              <w:spacing w:line="276" w:lineRule="auto"/>
              <w:jc w:val="both"/>
            </w:pPr>
            <w:r w:rsidRPr="009F4E3A">
              <w:t>-«Дизайн-студия» и др.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1C7B310C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«Места уединения»</w:t>
            </w:r>
          </w:p>
          <w:p w14:paraId="3D156915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«Искусство»</w:t>
            </w:r>
          </w:p>
          <w:p w14:paraId="796D2EA8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</w:p>
        </w:tc>
        <w:tc>
          <w:tcPr>
            <w:tcW w:w="5953" w:type="dxa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6CA3CFAD" w14:textId="77777777" w:rsidR="009F4E3A" w:rsidRPr="009F4E3A" w:rsidRDefault="009F4E3A" w:rsidP="004513D4">
            <w:pPr>
              <w:pStyle w:val="Default"/>
              <w:spacing w:line="276" w:lineRule="auto"/>
              <w:jc w:val="both"/>
              <w:rPr>
                <w:b/>
              </w:rPr>
            </w:pPr>
            <w:r w:rsidRPr="009F4E3A">
              <w:rPr>
                <w:b/>
              </w:rPr>
              <w:t>1.3.1</w:t>
            </w:r>
            <w:r w:rsidRPr="009F4E3A">
              <w:t xml:space="preserve">Наличие </w:t>
            </w:r>
            <w:r w:rsidRPr="009F4E3A">
              <w:rPr>
                <w:b/>
              </w:rPr>
              <w:t>Центров</w:t>
            </w:r>
            <w:r w:rsidRPr="009F4E3A">
              <w:t xml:space="preserve">(мест) </w:t>
            </w:r>
            <w:r w:rsidRPr="009F4E3A">
              <w:rPr>
                <w:b/>
              </w:rPr>
              <w:t xml:space="preserve">отдыха и </w:t>
            </w:r>
            <w:proofErr w:type="gramStart"/>
            <w:r w:rsidRPr="009F4E3A">
              <w:rPr>
                <w:b/>
              </w:rPr>
              <w:t>уединения</w:t>
            </w:r>
            <w:proofErr w:type="gramEnd"/>
            <w:r w:rsidRPr="009F4E3A">
              <w:rPr>
                <w:b/>
              </w:rPr>
              <w:t xml:space="preserve"> и центра продуктивной творческой деятельности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6363085F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69450D56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</w:tc>
      </w:tr>
      <w:tr w:rsidR="009F4E3A" w:rsidRPr="009F4E3A" w14:paraId="34E83298" w14:textId="77777777" w:rsidTr="00481AB8">
        <w:trPr>
          <w:trHeight w:val="204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1AF16DAC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3B092BE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69E66DF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815CB9D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 xml:space="preserve">Наличие </w:t>
            </w:r>
            <w:r w:rsidRPr="009F4E3A">
              <w:rPr>
                <w:b/>
              </w:rPr>
              <w:t>одного центра</w:t>
            </w:r>
            <w:r w:rsidRPr="009F4E3A">
              <w:t xml:space="preserve"> спокойного сектора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7311DEE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255E96A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1 балл</w:t>
            </w:r>
          </w:p>
        </w:tc>
      </w:tr>
      <w:tr w:rsidR="009F4E3A" w:rsidRPr="009F4E3A" w14:paraId="6F685966" w14:textId="77777777" w:rsidTr="00481AB8">
        <w:trPr>
          <w:trHeight w:val="208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4AE9B5B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02ECABFC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4C8EA41C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173A9D8B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центров</w:t>
            </w: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продуктивной деятельности детей, отдыха и уединения.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3EBAA008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189A3823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0 баллов</w:t>
            </w:r>
          </w:p>
        </w:tc>
      </w:tr>
      <w:tr w:rsidR="009F4E3A" w:rsidRPr="009F4E3A" w14:paraId="6869478A" w14:textId="77777777" w:rsidTr="00481AB8">
        <w:trPr>
          <w:trHeight w:val="3102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113A913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0EE1F23B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  <w:hideMark/>
          </w:tcPr>
          <w:p w14:paraId="0D166F98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30C3C980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1.3.2</w:t>
            </w: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–Центр (место) для уединения не соседствует с активным сектором.</w:t>
            </w:r>
          </w:p>
          <w:p w14:paraId="6215FE94" w14:textId="7A5AC998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Наличие в месте отдыха и уединения мягкой среды (подушки, ковры, мягкие игрушки и т.д.)</w:t>
            </w:r>
          </w:p>
          <w:p w14:paraId="00D44DC2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Места для уединения легко просматриваются персоналом (или существует социальное правило, которое описано в комментарии к слайду).</w:t>
            </w:r>
          </w:p>
          <w:p w14:paraId="6BB7C4B8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В Центре (месте) уединения предусмотрены атрибуты для спокойной деятельности (игры/ игрушки/журналы/фотоальбомы и пр.).</w:t>
            </w:r>
          </w:p>
          <w:p w14:paraId="0402BE5C" w14:textId="56B78CF2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Воспитанникам доступны материалы для рисования, живописи, объемных изображений и иных видов творчества (аппликации, коллажи, оригами, квиллинг, вертикальное макетирование и др.)</w:t>
            </w:r>
          </w:p>
          <w:p w14:paraId="784D83A5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Демонстрируемые продукты деятельности связаны с текущей деятельностью группы.</w:t>
            </w:r>
          </w:p>
          <w:p w14:paraId="50C041EF" w14:textId="77777777" w:rsidR="009F4E3A" w:rsidRPr="009F4E3A" w:rsidRDefault="009F4E3A" w:rsidP="004513D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Созданы места экспонирования как плоскостных (изображения), так и объемных работ (поделок, моделей, конструкций).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7AAE445D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0A819C20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294F205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768BD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5 - 7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характеристикам – 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14:paraId="5A9A0608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E645E8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4-5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характеристикам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балл</w:t>
            </w:r>
          </w:p>
          <w:p w14:paraId="5A14CFCA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74518C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4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0 баллов</w:t>
            </w:r>
          </w:p>
        </w:tc>
      </w:tr>
      <w:tr w:rsidR="009F4E3A" w:rsidRPr="009F4E3A" w14:paraId="143B7B1A" w14:textId="77777777" w:rsidTr="00481AB8">
        <w:trPr>
          <w:trHeight w:val="530"/>
        </w:trPr>
        <w:tc>
          <w:tcPr>
            <w:tcW w:w="124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9EA77B0" w14:textId="77777777" w:rsidR="009F4E3A" w:rsidRPr="009F4E3A" w:rsidRDefault="009F4E3A" w:rsidP="004513D4">
            <w:pPr>
              <w:pStyle w:val="a3"/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 </w:t>
            </w:r>
            <w:proofErr w:type="spellStart"/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Тран</w:t>
            </w:r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t>сформируем</w:t>
            </w:r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ость</w:t>
            </w:r>
            <w:proofErr w:type="spellEnd"/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t>пространстваРПП</w:t>
            </w:r>
            <w:proofErr w:type="spellEnd"/>
            <w:r w:rsidR="004513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детьми</w:t>
            </w:r>
          </w:p>
        </w:tc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FE6CC3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</w:p>
          <w:p w14:paraId="159F35CE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Активный сектор</w:t>
            </w:r>
          </w:p>
          <w:p w14:paraId="17DFE5D2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</w:p>
          <w:p w14:paraId="038075CB" w14:textId="77777777" w:rsidR="009F4E3A" w:rsidRPr="009F4E3A" w:rsidRDefault="009F4E3A" w:rsidP="004513D4">
            <w:pPr>
              <w:pStyle w:val="Default"/>
              <w:spacing w:line="276" w:lineRule="auto"/>
            </w:pP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33B1AD" w14:textId="77777777" w:rsidR="009F4E3A" w:rsidRPr="009F4E3A" w:rsidRDefault="009F4E3A" w:rsidP="004513D4">
            <w:pPr>
              <w:pStyle w:val="Default"/>
              <w:spacing w:line="276" w:lineRule="auto"/>
              <w:ind w:left="461"/>
            </w:pPr>
          </w:p>
        </w:tc>
        <w:tc>
          <w:tcPr>
            <w:tcW w:w="595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44343E3F" w14:textId="4FCD0088" w:rsidR="009F4E3A" w:rsidRPr="009F4E3A" w:rsidRDefault="009F4E3A" w:rsidP="004513D4">
            <w:pPr>
              <w:pStyle w:val="Default"/>
              <w:jc w:val="both"/>
            </w:pPr>
            <w:r w:rsidRPr="009F4E3A">
              <w:rPr>
                <w:b/>
              </w:rPr>
              <w:t>2.1.1</w:t>
            </w:r>
            <w:r w:rsidRPr="009F4E3A">
              <w:t xml:space="preserve"> - Наличие следов продуктивной деятельности данной группы детей с применением трансформируемых элементов (столы, стулья, мягкие игровые модули, коврики, ширмы и т.п.)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2344CF3B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21CEC3D5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1 балл</w:t>
            </w:r>
          </w:p>
        </w:tc>
      </w:tr>
      <w:tr w:rsidR="009F4E3A" w:rsidRPr="009F4E3A" w14:paraId="17879C4F" w14:textId="77777777" w:rsidTr="00481AB8">
        <w:trPr>
          <w:trHeight w:val="668"/>
        </w:trPr>
        <w:tc>
          <w:tcPr>
            <w:tcW w:w="124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8EE5B2D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B2CB92B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DC88F11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2258779" w14:textId="77777777" w:rsidR="009F4E3A" w:rsidRPr="009F4E3A" w:rsidRDefault="009F4E3A" w:rsidP="00451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2.1.2</w:t>
            </w: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Использование подручных материалов в символической (не свойственной им) роли</w:t>
            </w:r>
          </w:p>
          <w:p w14:paraId="44CAF005" w14:textId="5C29EF45" w:rsidR="009F4E3A" w:rsidRPr="009F4E3A" w:rsidRDefault="009F4E3A" w:rsidP="004513D4">
            <w:pPr>
              <w:jc w:val="both"/>
              <w:rPr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- Связь трансформации среды с тематикой текущей деятельности группы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66B919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7D7C048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0AF87FF2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2-м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2 балла;</w:t>
            </w:r>
          </w:p>
          <w:p w14:paraId="7A512F11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1-ой характеристике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1 балл</w:t>
            </w:r>
          </w:p>
        </w:tc>
      </w:tr>
      <w:tr w:rsidR="009F4E3A" w:rsidRPr="009F4E3A" w14:paraId="4CEDC2A9" w14:textId="77777777" w:rsidTr="00481AB8">
        <w:trPr>
          <w:trHeight w:val="1317"/>
        </w:trPr>
        <w:tc>
          <w:tcPr>
            <w:tcW w:w="12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4884435D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rPr>
                <w:b/>
              </w:rPr>
              <w:t xml:space="preserve">2.2 </w:t>
            </w:r>
            <w:proofErr w:type="spellStart"/>
            <w:r w:rsidRPr="009F4E3A">
              <w:rPr>
                <w:b/>
              </w:rPr>
              <w:t>Трансформируемостьпространства</w:t>
            </w:r>
            <w:proofErr w:type="spellEnd"/>
            <w:r w:rsidRPr="009F4E3A">
              <w:rPr>
                <w:b/>
              </w:rPr>
              <w:t xml:space="preserve"> РППС педагогом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15191743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Рабочий сектор</w:t>
            </w:r>
          </w:p>
          <w:p w14:paraId="7E9E1BF6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Активный сектор</w:t>
            </w:r>
          </w:p>
          <w:p w14:paraId="12A3962B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Спокойный сектор</w:t>
            </w:r>
          </w:p>
          <w:p w14:paraId="28C4B562" w14:textId="77777777" w:rsidR="009F4E3A" w:rsidRPr="009F4E3A" w:rsidRDefault="009F4E3A" w:rsidP="004513D4">
            <w:pPr>
              <w:pStyle w:val="Default"/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1D6F2833" w14:textId="77777777" w:rsidR="009F4E3A" w:rsidRPr="009F4E3A" w:rsidRDefault="009F4E3A" w:rsidP="004513D4">
            <w:pPr>
              <w:pStyle w:val="Default"/>
              <w:spacing w:line="276" w:lineRule="auto"/>
            </w:pPr>
          </w:p>
          <w:p w14:paraId="4C65FDD3" w14:textId="77777777" w:rsidR="009F4E3A" w:rsidRPr="009F4E3A" w:rsidRDefault="009F4E3A" w:rsidP="004513D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7FC7648F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rPr>
                <w:b/>
              </w:rPr>
              <w:t>2.2.1</w:t>
            </w:r>
            <w:r w:rsidRPr="009F4E3A">
              <w:t xml:space="preserve"> - Стеллажи с материалами для текущей деятельности не переполнены.</w:t>
            </w:r>
          </w:p>
          <w:p w14:paraId="1F69CB25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Оформление пространства поддерживает текущую деятельность группы.</w:t>
            </w:r>
          </w:p>
          <w:p w14:paraId="38A31465" w14:textId="069A52C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 xml:space="preserve">- </w:t>
            </w:r>
            <w:proofErr w:type="spellStart"/>
            <w:r w:rsidRPr="009F4E3A">
              <w:t>Нагляд</w:t>
            </w:r>
            <w:proofErr w:type="spellEnd"/>
            <w:r w:rsidRPr="009F4E3A">
              <w:t>- Педагогом организовано упорядоченное место хранения сменяемых материалов (без доступа к ним воспитанников).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63524B3E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671D8095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71DAC604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>-м характеристикам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2 балла</w:t>
            </w:r>
          </w:p>
          <w:p w14:paraId="70EB8B40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A0393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>-м характеристикам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1 балл</w:t>
            </w:r>
          </w:p>
          <w:p w14:paraId="0D77D27B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27560" w14:textId="77777777" w:rsidR="009F4E3A" w:rsidRPr="009F4E3A" w:rsidRDefault="00337AA0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</w:t>
            </w:r>
            <w:r w:rsidR="009F4E3A" w:rsidRPr="009F4E3A">
              <w:rPr>
                <w:rFonts w:ascii="Times New Roman" w:hAnsi="Times New Roman" w:cs="Times New Roman"/>
                <w:sz w:val="24"/>
                <w:szCs w:val="24"/>
              </w:rPr>
              <w:t>-х характеристик</w:t>
            </w:r>
            <w:r w:rsidR="009F4E3A"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0 баллов</w:t>
            </w:r>
          </w:p>
        </w:tc>
      </w:tr>
      <w:tr w:rsidR="009F4E3A" w:rsidRPr="009F4E3A" w14:paraId="6D569E34" w14:textId="77777777" w:rsidTr="00481AB8">
        <w:trPr>
          <w:trHeight w:val="2519"/>
        </w:trPr>
        <w:tc>
          <w:tcPr>
            <w:tcW w:w="124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58519E9E" w14:textId="77777777" w:rsidR="009F4E3A" w:rsidRPr="009F4E3A" w:rsidRDefault="009F4E3A" w:rsidP="004513D4">
            <w:pPr>
              <w:pStyle w:val="Default"/>
              <w:spacing w:line="276" w:lineRule="auto"/>
              <w:rPr>
                <w:b/>
              </w:rPr>
            </w:pPr>
            <w:r w:rsidRPr="009F4E3A">
              <w:rPr>
                <w:b/>
              </w:rPr>
              <w:t>3.Доступ</w:t>
            </w:r>
            <w:r w:rsidRPr="009F4E3A">
              <w:rPr>
                <w:b/>
              </w:rPr>
              <w:softHyphen/>
              <w:t xml:space="preserve">ность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4E3EE957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Рабочий сектор</w:t>
            </w:r>
          </w:p>
          <w:p w14:paraId="5E8A958E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Активный сектор</w:t>
            </w:r>
          </w:p>
          <w:p w14:paraId="05985875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Спокойный сектор</w:t>
            </w:r>
          </w:p>
          <w:p w14:paraId="40863B3F" w14:textId="77777777" w:rsidR="009F4E3A" w:rsidRPr="009F4E3A" w:rsidRDefault="009F4E3A" w:rsidP="004513D4">
            <w:pPr>
              <w:pStyle w:val="Default"/>
              <w:spacing w:line="276" w:lineRule="auto"/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789BC94F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</w:p>
        </w:tc>
        <w:tc>
          <w:tcPr>
            <w:tcW w:w="595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14:paraId="0B86CB59" w14:textId="02B793BC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3.1</w:t>
            </w:r>
            <w:r w:rsidRPr="009F4E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Центры для спокойных и активных игр размещены так, чтобы не мешать друг другу (например, пространство для чтения отделено от уголков для игры в кубики).</w:t>
            </w:r>
          </w:p>
          <w:p w14:paraId="4D33BB52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Большинство демонстрируемых материалов находится на уровне глаз детей.</w:t>
            </w:r>
          </w:p>
          <w:p w14:paraId="54A61626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Все материалы для свободной игры воспитанник может получить без помощи взрослого (не под замком, не на верхней полке, не в другом помещении).</w:t>
            </w:r>
          </w:p>
          <w:p w14:paraId="02AC9616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Стеллажи/контейнеры для хранения маркированы с применением не только терминов дидактики, но и «на детском языке» (маркировка позволяет воспитаннику понять, какой материал какого вида находится на хранении).</w:t>
            </w:r>
          </w:p>
          <w:p w14:paraId="32067B25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>- Большинство демонстрируемых материалов представлено в количестве, равном не менее половины от числа воспитанников</w:t>
            </w:r>
          </w:p>
          <w:p w14:paraId="3DAF1A47" w14:textId="77777777" w:rsidR="009F4E3A" w:rsidRPr="009F4E3A" w:rsidRDefault="009F4E3A" w:rsidP="004513D4">
            <w:pPr>
              <w:pStyle w:val="Default"/>
              <w:spacing w:line="276" w:lineRule="auto"/>
              <w:jc w:val="both"/>
            </w:pPr>
            <w:r w:rsidRPr="009F4E3A">
              <w:t xml:space="preserve">-  Обеспечена доступность к материалам-компаньонам </w:t>
            </w:r>
            <w:r w:rsidRPr="009F4E3A">
              <w:lastRenderedPageBreak/>
              <w:t>(краски – баночки для воды – вода-кисточки - бумага и т.д.)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018FEC7D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097030F5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3012EDAA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45CBF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5-6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3 балла,</w:t>
            </w:r>
          </w:p>
          <w:p w14:paraId="30D7069C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54A2A" w14:textId="2D089BCC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4-м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- 2 балла,</w:t>
            </w:r>
          </w:p>
          <w:p w14:paraId="659B0FA3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B3CD04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менее 4-х характеристик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0 баллов.</w:t>
            </w:r>
          </w:p>
          <w:p w14:paraId="74CCBC0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4E3A" w:rsidRPr="009F4E3A" w14:paraId="7A3B5501" w14:textId="77777777" w:rsidTr="00481AB8">
        <w:trPr>
          <w:trHeight w:val="242"/>
        </w:trPr>
        <w:tc>
          <w:tcPr>
            <w:tcW w:w="1243" w:type="dxa"/>
            <w:vMerge w:val="restart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F001153" w14:textId="77777777" w:rsidR="009F4E3A" w:rsidRPr="009F4E3A" w:rsidRDefault="009F4E3A" w:rsidP="004513D4">
            <w:pPr>
              <w:pStyle w:val="a3"/>
              <w:tabs>
                <w:tab w:val="left" w:pos="318"/>
              </w:tabs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4. Организация среды для диалога с родителями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0A56E4D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 xml:space="preserve">Отражение в РППС различных практик взаимодействия с </w:t>
            </w:r>
            <w:proofErr w:type="gramStart"/>
            <w:r w:rsidRPr="009F4E3A">
              <w:t>родителями  в</w:t>
            </w:r>
            <w:proofErr w:type="gramEnd"/>
            <w:r w:rsidRPr="009F4E3A">
              <w:t xml:space="preserve"> помещении для приема воспитанников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5854EF2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«Условия для родителей»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63284FC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b/>
              </w:rPr>
              <w:t xml:space="preserve">4.1. </w:t>
            </w:r>
            <w:r w:rsidRPr="009F4E3A">
              <w:t xml:space="preserve"> Наличие информационного, консультационного и практического блоков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B24A70B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8290F44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</w:tc>
      </w:tr>
      <w:tr w:rsidR="009F4E3A" w:rsidRPr="009F4E3A" w14:paraId="6D553250" w14:textId="77777777" w:rsidTr="00481AB8">
        <w:trPr>
          <w:trHeight w:val="248"/>
        </w:trPr>
        <w:tc>
          <w:tcPr>
            <w:tcW w:w="1243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138F522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120F73D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8B9A97D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5A80171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Отсутствие одного или более блоков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94C2E81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AA0FEA0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0 баллов</w:t>
            </w:r>
          </w:p>
        </w:tc>
      </w:tr>
      <w:tr w:rsidR="009F4E3A" w:rsidRPr="009F4E3A" w14:paraId="0ABC52E8" w14:textId="77777777" w:rsidTr="00481AB8">
        <w:trPr>
          <w:trHeight w:val="2117"/>
        </w:trPr>
        <w:tc>
          <w:tcPr>
            <w:tcW w:w="1243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878205E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37EB959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F996745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B1B9709" w14:textId="77777777" w:rsidR="009F4E3A" w:rsidRPr="009F4E3A" w:rsidRDefault="009F4E3A" w:rsidP="004513D4">
            <w:pPr>
              <w:pStyle w:val="Default"/>
              <w:spacing w:line="276" w:lineRule="auto"/>
              <w:rPr>
                <w:u w:val="single"/>
              </w:rPr>
            </w:pPr>
            <w:r w:rsidRPr="009F4E3A">
              <w:rPr>
                <w:b/>
              </w:rPr>
              <w:t>4.2.</w:t>
            </w:r>
            <w:r w:rsidRPr="009F4E3A">
              <w:rPr>
                <w:u w:val="single"/>
              </w:rPr>
              <w:t xml:space="preserve"> Информационный блок:</w:t>
            </w:r>
          </w:p>
          <w:p w14:paraId="4C7E0D5C" w14:textId="57AB4F9D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- Наличие информации о текущей деятельности группы.</w:t>
            </w:r>
          </w:p>
          <w:p w14:paraId="1AD35B24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- Наличие информации-анонса о возможностях участия родителей в планируемой деятельности группы.</w:t>
            </w:r>
          </w:p>
          <w:p w14:paraId="395C29F4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u w:val="single"/>
              </w:rPr>
              <w:t>Консультационный блок:</w:t>
            </w:r>
          </w:p>
          <w:p w14:paraId="1FC2401F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– Предусмотрена возможность осуществления обратной связи (почта тревоги, сундучок вопросов, конверт «Нужен совет профессионала»).</w:t>
            </w:r>
          </w:p>
          <w:p w14:paraId="7A22ADDD" w14:textId="696648F3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- Наличие в пространстве, для организации обратной связи,  выраженной установки на взаимодействие со всем персоналом ДОО, в том числе с администрацией  (наличие отдельного почтового ящика и т.д. на каждого специалиста, наличие объявления о приеме вопросов всеми специалистами в одном почтовом ящике), информации об осуществлении обратной связи на сайте ДОО (обязательная ссылка на практику обратной связи и страницы группы  на сайте</w:t>
            </w:r>
            <w:r w:rsidR="00CF55AE">
              <w:t xml:space="preserve"> </w:t>
            </w:r>
            <w:r w:rsidRPr="009F4E3A">
              <w:t>ДОО предоставляется в критерии …)</w:t>
            </w:r>
          </w:p>
          <w:p w14:paraId="1F74F7DD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- Представлены ответы на персональные вопросы родителей (в том числе, анонимные).</w:t>
            </w:r>
          </w:p>
          <w:p w14:paraId="6555A76F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rPr>
                <w:u w:val="single"/>
              </w:rPr>
              <w:lastRenderedPageBreak/>
              <w:t>Практический блок:</w:t>
            </w:r>
          </w:p>
          <w:p w14:paraId="22053879" w14:textId="77777777" w:rsidR="009F4E3A" w:rsidRPr="009F4E3A" w:rsidRDefault="009F4E3A" w:rsidP="004513D4">
            <w:pPr>
              <w:pStyle w:val="Default"/>
              <w:spacing w:line="276" w:lineRule="auto"/>
            </w:pPr>
            <w:r w:rsidRPr="009F4E3A">
              <w:t>- Организация пространства успеха и достижений воспитанников (заполняется воспитателями и родителями).</w:t>
            </w:r>
          </w:p>
          <w:p w14:paraId="3D544A0E" w14:textId="77777777" w:rsidR="009F4E3A" w:rsidRPr="009F4E3A" w:rsidRDefault="009F4E3A" w:rsidP="004513D4">
            <w:pPr>
              <w:pStyle w:val="Default"/>
            </w:pPr>
            <w:r w:rsidRPr="009F4E3A">
              <w:t>- Доступность этой информации для ребенка (находится на уровне глаз детей).</w:t>
            </w:r>
          </w:p>
          <w:p w14:paraId="65A9DB97" w14:textId="570DDB95" w:rsidR="009F4E3A" w:rsidRPr="009F4E3A" w:rsidRDefault="009F4E3A" w:rsidP="004513D4">
            <w:pPr>
              <w:pStyle w:val="Default"/>
            </w:pPr>
            <w:r w:rsidRPr="009F4E3A">
              <w:t>- Наличие организованного пространства для демонстрации продуктов детской деятельности в ДОО (для трансляции плоскостных и объемных работ);</w:t>
            </w:r>
          </w:p>
          <w:p w14:paraId="405A2E43" w14:textId="77777777" w:rsidR="009F4E3A" w:rsidRPr="009F4E3A" w:rsidRDefault="009F4E3A" w:rsidP="004513D4">
            <w:pPr>
              <w:pStyle w:val="Default"/>
            </w:pPr>
            <w:r w:rsidRPr="009F4E3A">
              <w:t>- Организация пространства для трансляций семейных событий.</w:t>
            </w:r>
          </w:p>
          <w:p w14:paraId="5EAD8439" w14:textId="77777777" w:rsidR="009F4E3A" w:rsidRPr="009F4E3A" w:rsidRDefault="009F4E3A" w:rsidP="004513D4">
            <w:pPr>
              <w:pStyle w:val="Default"/>
              <w:spacing w:line="276" w:lineRule="auto"/>
              <w:rPr>
                <w:u w:val="single"/>
              </w:rPr>
            </w:pPr>
            <w:r w:rsidRPr="009F4E3A">
              <w:t>- Организация пространства для трансляции совместных активностей группы и родителей воспитанников.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B66E47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B15F08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Соответствие:</w:t>
            </w:r>
          </w:p>
          <w:p w14:paraId="45976317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C13123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7-10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2 балла;</w:t>
            </w:r>
          </w:p>
          <w:p w14:paraId="1D86E602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32897B" w14:textId="49ADD671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7-8 характеристикам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- 1 балл;</w:t>
            </w:r>
          </w:p>
          <w:p w14:paraId="3CD11AB6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FA8897" w14:textId="77777777" w:rsidR="009F4E3A" w:rsidRPr="009F4E3A" w:rsidRDefault="009F4E3A" w:rsidP="004513D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E3A">
              <w:rPr>
                <w:rFonts w:ascii="Times New Roman" w:hAnsi="Times New Roman" w:cs="Times New Roman"/>
                <w:sz w:val="24"/>
                <w:szCs w:val="24"/>
              </w:rPr>
              <w:t>менее 7 характеристик</w:t>
            </w:r>
            <w:r w:rsidRPr="009F4E3A">
              <w:rPr>
                <w:rFonts w:ascii="Times New Roman" w:hAnsi="Times New Roman" w:cs="Times New Roman"/>
                <w:b/>
                <w:sz w:val="24"/>
                <w:szCs w:val="24"/>
              </w:rPr>
              <w:t>– 0 баллов</w:t>
            </w:r>
          </w:p>
          <w:p w14:paraId="7256E5D7" w14:textId="77777777" w:rsidR="009F4E3A" w:rsidRPr="009F4E3A" w:rsidRDefault="009F4E3A" w:rsidP="004513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5C55409" w14:textId="77777777" w:rsidR="009F4E3A" w:rsidRPr="009F4E3A" w:rsidRDefault="009F4E3A" w:rsidP="004513D4">
      <w:pPr>
        <w:pStyle w:val="Default"/>
        <w:spacing w:line="276" w:lineRule="auto"/>
      </w:pPr>
    </w:p>
    <w:p w14:paraId="2E35E198" w14:textId="77777777" w:rsidR="00134E11" w:rsidRPr="009F4E3A" w:rsidRDefault="00134E11" w:rsidP="004513D4">
      <w:pPr>
        <w:rPr>
          <w:sz w:val="24"/>
          <w:szCs w:val="24"/>
        </w:rPr>
      </w:pPr>
    </w:p>
    <w:p w14:paraId="641C55AA" w14:textId="77777777" w:rsidR="004513D4" w:rsidRPr="009F4E3A" w:rsidRDefault="004513D4">
      <w:pPr>
        <w:rPr>
          <w:sz w:val="24"/>
          <w:szCs w:val="24"/>
        </w:rPr>
      </w:pPr>
    </w:p>
    <w:sectPr w:rsidR="004513D4" w:rsidRPr="009F4E3A" w:rsidSect="00B27472">
      <w:pgSz w:w="16838" w:h="11906" w:orient="landscape"/>
      <w:pgMar w:top="567" w:right="138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CEB7B" w14:textId="77777777" w:rsidR="00CD6EFA" w:rsidRDefault="00CD6EFA" w:rsidP="004513D4">
      <w:pPr>
        <w:spacing w:after="0" w:line="240" w:lineRule="auto"/>
      </w:pPr>
      <w:r>
        <w:separator/>
      </w:r>
    </w:p>
  </w:endnote>
  <w:endnote w:type="continuationSeparator" w:id="0">
    <w:p w14:paraId="7D54370E" w14:textId="77777777" w:rsidR="00CD6EFA" w:rsidRDefault="00CD6EFA" w:rsidP="00451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7DE43" w14:textId="77777777" w:rsidR="00CD6EFA" w:rsidRDefault="00CD6EFA" w:rsidP="004513D4">
      <w:pPr>
        <w:spacing w:after="0" w:line="240" w:lineRule="auto"/>
      </w:pPr>
      <w:r>
        <w:separator/>
      </w:r>
    </w:p>
  </w:footnote>
  <w:footnote w:type="continuationSeparator" w:id="0">
    <w:p w14:paraId="77AB78F8" w14:textId="77777777" w:rsidR="00CD6EFA" w:rsidRDefault="00CD6EFA" w:rsidP="00451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7D51C2"/>
    <w:multiLevelType w:val="hybridMultilevel"/>
    <w:tmpl w:val="88BAB5CC"/>
    <w:lvl w:ilvl="0" w:tplc="FB4668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4E3A"/>
    <w:rsid w:val="00134E11"/>
    <w:rsid w:val="00337AA0"/>
    <w:rsid w:val="004513D4"/>
    <w:rsid w:val="00481AB8"/>
    <w:rsid w:val="006C0F3E"/>
    <w:rsid w:val="00744C2F"/>
    <w:rsid w:val="00987699"/>
    <w:rsid w:val="009F4E3A"/>
    <w:rsid w:val="00B27472"/>
    <w:rsid w:val="00BC7956"/>
    <w:rsid w:val="00CD6EFA"/>
    <w:rsid w:val="00CF55AE"/>
    <w:rsid w:val="00E7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2C2DC3"/>
  <w15:docId w15:val="{F74BFE3E-A084-4A57-ABC5-4A6BDC2E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E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E3A"/>
    <w:pPr>
      <w:ind w:left="720"/>
      <w:contextualSpacing/>
    </w:pPr>
  </w:style>
  <w:style w:type="paragraph" w:customStyle="1" w:styleId="Default">
    <w:name w:val="Default"/>
    <w:rsid w:val="009F4E3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4">
    <w:name w:val="Table Grid"/>
    <w:basedOn w:val="a1"/>
    <w:uiPriority w:val="59"/>
    <w:rsid w:val="009F4E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451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513D4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1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3D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7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919B3-1F07-4DB2-894C-81F8F76EF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Six</dc:creator>
  <cp:keywords/>
  <dc:description/>
  <cp:lastModifiedBy>Пользователь</cp:lastModifiedBy>
  <cp:revision>8</cp:revision>
  <dcterms:created xsi:type="dcterms:W3CDTF">2022-04-27T11:14:00Z</dcterms:created>
  <dcterms:modified xsi:type="dcterms:W3CDTF">2022-06-07T06:45:00Z</dcterms:modified>
</cp:coreProperties>
</file>